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D17" w:rsidRDefault="005B2D17" w:rsidP="00FD1A8B">
      <w:pPr>
        <w:shd w:val="clear" w:color="auto" w:fill="FFFFFF"/>
        <w:rPr>
          <w:b/>
          <w:spacing w:val="-4"/>
          <w:sz w:val="27"/>
          <w:szCs w:val="27"/>
        </w:rPr>
      </w:pPr>
    </w:p>
    <w:p w:rsidR="005B2D17" w:rsidRDefault="005B2D17" w:rsidP="00FD1A8B">
      <w:pPr>
        <w:shd w:val="clear" w:color="auto" w:fill="FFFFFF"/>
        <w:rPr>
          <w:b/>
          <w:spacing w:val="-4"/>
          <w:sz w:val="27"/>
          <w:szCs w:val="27"/>
        </w:rPr>
      </w:pPr>
    </w:p>
    <w:p w:rsidR="005B2D17" w:rsidRDefault="005B2D17" w:rsidP="00FD1A8B">
      <w:pPr>
        <w:shd w:val="clear" w:color="auto" w:fill="FFFFFF"/>
        <w:rPr>
          <w:b/>
          <w:spacing w:val="-4"/>
          <w:sz w:val="27"/>
          <w:szCs w:val="27"/>
        </w:rPr>
      </w:pPr>
    </w:p>
    <w:p w:rsidR="005B2D17" w:rsidRDefault="005B2D17" w:rsidP="00FD1A8B">
      <w:pPr>
        <w:shd w:val="clear" w:color="auto" w:fill="FFFFFF"/>
        <w:rPr>
          <w:b/>
          <w:spacing w:val="-4"/>
          <w:sz w:val="27"/>
          <w:szCs w:val="27"/>
        </w:rPr>
      </w:pPr>
    </w:p>
    <w:p w:rsidR="005B2D17" w:rsidRDefault="005B2D17" w:rsidP="00FD1A8B">
      <w:pPr>
        <w:shd w:val="clear" w:color="auto" w:fill="FFFFFF"/>
        <w:rPr>
          <w:b/>
          <w:spacing w:val="-4"/>
          <w:sz w:val="27"/>
          <w:szCs w:val="27"/>
        </w:rPr>
      </w:pPr>
    </w:p>
    <w:p w:rsidR="005B2D17" w:rsidRDefault="005B2D17" w:rsidP="00FD1A8B">
      <w:pPr>
        <w:shd w:val="clear" w:color="auto" w:fill="FFFFFF"/>
        <w:rPr>
          <w:b/>
          <w:spacing w:val="-4"/>
          <w:sz w:val="27"/>
          <w:szCs w:val="27"/>
        </w:rPr>
      </w:pPr>
    </w:p>
    <w:p w:rsidR="005B2D17" w:rsidRDefault="005B2D17" w:rsidP="005B2D17">
      <w:pPr>
        <w:shd w:val="clear" w:color="auto" w:fill="FFFFFF"/>
        <w:rPr>
          <w:b/>
          <w:spacing w:val="-4"/>
          <w:sz w:val="27"/>
          <w:szCs w:val="27"/>
        </w:rPr>
      </w:pPr>
    </w:p>
    <w:p w:rsidR="005B2D17" w:rsidRDefault="005B2D17" w:rsidP="005B2D17">
      <w:pPr>
        <w:shd w:val="clear" w:color="auto" w:fill="FFFFFF"/>
        <w:rPr>
          <w:b/>
          <w:spacing w:val="-4"/>
          <w:sz w:val="27"/>
          <w:szCs w:val="27"/>
        </w:rPr>
      </w:pPr>
    </w:p>
    <w:p w:rsidR="005B2D17" w:rsidRDefault="005B2D17" w:rsidP="00FD1A8B">
      <w:pPr>
        <w:shd w:val="clear" w:color="auto" w:fill="FFFFFF"/>
        <w:rPr>
          <w:b/>
          <w:spacing w:val="-4"/>
          <w:sz w:val="27"/>
          <w:szCs w:val="27"/>
        </w:rPr>
      </w:pPr>
    </w:p>
    <w:p w:rsidR="005B2D17" w:rsidRPr="00864014" w:rsidRDefault="008E2428" w:rsidP="00DD24AC">
      <w:pPr>
        <w:shd w:val="clear" w:color="auto" w:fill="FFFFFF"/>
        <w:jc w:val="center"/>
        <w:rPr>
          <w:b/>
          <w:spacing w:val="-4"/>
          <w:sz w:val="72"/>
          <w:szCs w:val="72"/>
        </w:rPr>
      </w:pPr>
      <w:r w:rsidRPr="00864014">
        <w:rPr>
          <w:b/>
          <w:spacing w:val="-4"/>
          <w:sz w:val="72"/>
          <w:szCs w:val="72"/>
        </w:rPr>
        <w:t>ПОЛОЖЕНИЕ</w:t>
      </w:r>
    </w:p>
    <w:p w:rsidR="003D7855" w:rsidRDefault="008E2428" w:rsidP="008C1D1A">
      <w:pPr>
        <w:shd w:val="clear" w:color="auto" w:fill="FFFFFF"/>
        <w:jc w:val="center"/>
        <w:rPr>
          <w:b/>
          <w:sz w:val="40"/>
          <w:szCs w:val="40"/>
        </w:rPr>
      </w:pPr>
      <w:r w:rsidRPr="00C262AB">
        <w:rPr>
          <w:b/>
          <w:spacing w:val="-4"/>
          <w:sz w:val="27"/>
          <w:szCs w:val="27"/>
        </w:rPr>
        <w:br/>
      </w:r>
      <w:r w:rsidRPr="00C262AB">
        <w:rPr>
          <w:b/>
          <w:spacing w:val="-4"/>
          <w:sz w:val="40"/>
          <w:szCs w:val="40"/>
        </w:rPr>
        <w:t>о</w:t>
      </w:r>
      <w:r w:rsidR="00DD24AC" w:rsidRPr="00C262AB">
        <w:rPr>
          <w:b/>
          <w:spacing w:val="-4"/>
          <w:sz w:val="40"/>
          <w:szCs w:val="40"/>
        </w:rPr>
        <w:t xml:space="preserve"> </w:t>
      </w:r>
      <w:r w:rsidR="00CA4F03" w:rsidRPr="00C262AB">
        <w:rPr>
          <w:b/>
          <w:spacing w:val="-4"/>
          <w:sz w:val="40"/>
          <w:szCs w:val="40"/>
        </w:rPr>
        <w:t>проведени</w:t>
      </w:r>
      <w:r w:rsidRPr="00C262AB">
        <w:rPr>
          <w:b/>
          <w:spacing w:val="-4"/>
          <w:sz w:val="40"/>
          <w:szCs w:val="40"/>
        </w:rPr>
        <w:t>и</w:t>
      </w:r>
      <w:r w:rsidR="00CA4F03" w:rsidRPr="00C262AB">
        <w:rPr>
          <w:b/>
          <w:spacing w:val="-4"/>
          <w:sz w:val="40"/>
          <w:szCs w:val="40"/>
        </w:rPr>
        <w:t xml:space="preserve"> Всероссийского конкурса профессионального мастерства</w:t>
      </w:r>
      <w:r w:rsidR="00864014">
        <w:rPr>
          <w:b/>
          <w:spacing w:val="-4"/>
          <w:sz w:val="40"/>
          <w:szCs w:val="40"/>
        </w:rPr>
        <w:br/>
      </w:r>
      <w:r w:rsidR="00CA4F03" w:rsidRPr="00C262AB">
        <w:rPr>
          <w:b/>
          <w:spacing w:val="-4"/>
          <w:sz w:val="40"/>
          <w:szCs w:val="40"/>
        </w:rPr>
        <w:t>«</w:t>
      </w:r>
      <w:proofErr w:type="gramStart"/>
      <w:r w:rsidR="00CA4F03" w:rsidRPr="00C262AB">
        <w:rPr>
          <w:b/>
          <w:spacing w:val="-4"/>
          <w:sz w:val="40"/>
          <w:szCs w:val="40"/>
        </w:rPr>
        <w:t>Лучший</w:t>
      </w:r>
      <w:proofErr w:type="gramEnd"/>
      <w:r w:rsidR="00CA4F03" w:rsidRPr="00C262AB">
        <w:rPr>
          <w:b/>
          <w:spacing w:val="-4"/>
          <w:sz w:val="40"/>
          <w:szCs w:val="40"/>
        </w:rPr>
        <w:t xml:space="preserve"> по профессии»</w:t>
      </w:r>
      <w:r w:rsidR="00864014">
        <w:rPr>
          <w:b/>
          <w:spacing w:val="-4"/>
          <w:sz w:val="40"/>
          <w:szCs w:val="40"/>
        </w:rPr>
        <w:br/>
      </w:r>
      <w:r w:rsidR="00485C1B">
        <w:rPr>
          <w:b/>
          <w:spacing w:val="-4"/>
          <w:sz w:val="40"/>
          <w:szCs w:val="40"/>
        </w:rPr>
        <w:t xml:space="preserve">в </w:t>
      </w:r>
      <w:r w:rsidR="007C6296">
        <w:rPr>
          <w:b/>
          <w:spacing w:val="-4"/>
          <w:sz w:val="40"/>
          <w:szCs w:val="40"/>
        </w:rPr>
        <w:t>номинации</w:t>
      </w:r>
    </w:p>
    <w:p w:rsidR="00CA4F03" w:rsidRPr="00C262AB" w:rsidRDefault="00CA4F03" w:rsidP="008C1D1A">
      <w:pPr>
        <w:shd w:val="clear" w:color="auto" w:fill="FFFFFF"/>
        <w:jc w:val="center"/>
        <w:rPr>
          <w:b/>
          <w:sz w:val="40"/>
          <w:szCs w:val="40"/>
        </w:rPr>
      </w:pPr>
      <w:r w:rsidRPr="00C262AB">
        <w:rPr>
          <w:b/>
          <w:sz w:val="40"/>
          <w:szCs w:val="40"/>
        </w:rPr>
        <w:t xml:space="preserve">«Лучший </w:t>
      </w:r>
      <w:r w:rsidR="00431434">
        <w:rPr>
          <w:b/>
          <w:sz w:val="40"/>
          <w:szCs w:val="40"/>
        </w:rPr>
        <w:t>оператор по добыче нефти и газа</w:t>
      </w:r>
      <w:r w:rsidRPr="00C262AB">
        <w:rPr>
          <w:b/>
          <w:sz w:val="40"/>
          <w:szCs w:val="40"/>
        </w:rPr>
        <w:t>»</w:t>
      </w:r>
    </w:p>
    <w:p w:rsidR="005B2D17" w:rsidRPr="00C262AB" w:rsidRDefault="005B2D17" w:rsidP="00FD1A8B">
      <w:pPr>
        <w:shd w:val="clear" w:color="auto" w:fill="FFFFFF"/>
        <w:rPr>
          <w:b/>
          <w:sz w:val="27"/>
          <w:szCs w:val="27"/>
        </w:rPr>
      </w:pPr>
    </w:p>
    <w:p w:rsidR="005B2D17" w:rsidRPr="00C262AB" w:rsidRDefault="005B2D17" w:rsidP="00FD1A8B">
      <w:pPr>
        <w:shd w:val="clear" w:color="auto" w:fill="FFFFFF"/>
        <w:rPr>
          <w:b/>
          <w:sz w:val="27"/>
          <w:szCs w:val="27"/>
        </w:rPr>
      </w:pPr>
    </w:p>
    <w:p w:rsidR="005B2D17" w:rsidRPr="00C262AB" w:rsidRDefault="005B2D17" w:rsidP="00FD1A8B">
      <w:pPr>
        <w:shd w:val="clear" w:color="auto" w:fill="FFFFFF"/>
        <w:rPr>
          <w:b/>
          <w:sz w:val="27"/>
          <w:szCs w:val="27"/>
        </w:rPr>
      </w:pPr>
    </w:p>
    <w:p w:rsidR="005B2D17" w:rsidRPr="00C262AB" w:rsidRDefault="005B2D17" w:rsidP="00FD1A8B">
      <w:pPr>
        <w:shd w:val="clear" w:color="auto" w:fill="FFFFFF"/>
        <w:rPr>
          <w:b/>
          <w:sz w:val="27"/>
          <w:szCs w:val="27"/>
        </w:rPr>
      </w:pPr>
    </w:p>
    <w:p w:rsidR="005B2D17" w:rsidRPr="00C262AB" w:rsidRDefault="005B2D17" w:rsidP="00FD1A8B">
      <w:pPr>
        <w:shd w:val="clear" w:color="auto" w:fill="FFFFFF"/>
        <w:rPr>
          <w:b/>
          <w:sz w:val="27"/>
          <w:szCs w:val="27"/>
        </w:rPr>
      </w:pPr>
    </w:p>
    <w:p w:rsidR="005B2D17" w:rsidRPr="00C262AB" w:rsidRDefault="005B2D17" w:rsidP="00FD1A8B">
      <w:pPr>
        <w:shd w:val="clear" w:color="auto" w:fill="FFFFFF"/>
        <w:rPr>
          <w:b/>
          <w:sz w:val="27"/>
          <w:szCs w:val="27"/>
        </w:rPr>
      </w:pPr>
    </w:p>
    <w:p w:rsidR="005B2D17" w:rsidRPr="00C262AB" w:rsidRDefault="005B2D17" w:rsidP="00FD1A8B">
      <w:pPr>
        <w:shd w:val="clear" w:color="auto" w:fill="FFFFFF"/>
        <w:rPr>
          <w:b/>
          <w:sz w:val="27"/>
          <w:szCs w:val="27"/>
        </w:rPr>
      </w:pPr>
    </w:p>
    <w:p w:rsidR="005B2D17" w:rsidRPr="00C262AB" w:rsidRDefault="005B2D17" w:rsidP="00FD1A8B">
      <w:pPr>
        <w:shd w:val="clear" w:color="auto" w:fill="FFFFFF"/>
        <w:rPr>
          <w:b/>
          <w:sz w:val="27"/>
          <w:szCs w:val="27"/>
        </w:rPr>
      </w:pPr>
    </w:p>
    <w:p w:rsidR="005B2D17" w:rsidRPr="00C262AB" w:rsidRDefault="005B2D17" w:rsidP="00FD1A8B">
      <w:pPr>
        <w:shd w:val="clear" w:color="auto" w:fill="FFFFFF"/>
        <w:rPr>
          <w:b/>
          <w:sz w:val="27"/>
          <w:szCs w:val="27"/>
        </w:rPr>
      </w:pPr>
    </w:p>
    <w:p w:rsidR="005B2D17" w:rsidRPr="00C262AB" w:rsidRDefault="005B2D17" w:rsidP="00B2465D">
      <w:pPr>
        <w:shd w:val="clear" w:color="auto" w:fill="FFFFFF"/>
        <w:rPr>
          <w:b/>
          <w:sz w:val="27"/>
          <w:szCs w:val="27"/>
        </w:rPr>
      </w:pPr>
    </w:p>
    <w:p w:rsidR="005B2D17" w:rsidRPr="00C262AB" w:rsidRDefault="005B2D17" w:rsidP="00FD1A8B">
      <w:pPr>
        <w:shd w:val="clear" w:color="auto" w:fill="FFFFFF"/>
        <w:rPr>
          <w:b/>
          <w:sz w:val="27"/>
          <w:szCs w:val="27"/>
        </w:rPr>
      </w:pPr>
    </w:p>
    <w:p w:rsidR="005B2D17" w:rsidRDefault="005B2D17" w:rsidP="00FD1A8B">
      <w:pPr>
        <w:shd w:val="clear" w:color="auto" w:fill="FFFFFF"/>
        <w:rPr>
          <w:b/>
          <w:sz w:val="27"/>
          <w:szCs w:val="27"/>
        </w:rPr>
      </w:pPr>
    </w:p>
    <w:p w:rsidR="002C27EE" w:rsidRDefault="002C27EE" w:rsidP="00FD1A8B">
      <w:pPr>
        <w:shd w:val="clear" w:color="auto" w:fill="FFFFFF"/>
        <w:rPr>
          <w:b/>
          <w:sz w:val="27"/>
          <w:szCs w:val="27"/>
        </w:rPr>
      </w:pPr>
    </w:p>
    <w:p w:rsidR="002221CE" w:rsidRDefault="002221CE" w:rsidP="00FD1A8B">
      <w:pPr>
        <w:shd w:val="clear" w:color="auto" w:fill="FFFFFF"/>
        <w:rPr>
          <w:b/>
          <w:sz w:val="27"/>
          <w:szCs w:val="27"/>
        </w:rPr>
      </w:pPr>
    </w:p>
    <w:p w:rsidR="007C6296" w:rsidRDefault="007C6296" w:rsidP="00FD1A8B">
      <w:pPr>
        <w:shd w:val="clear" w:color="auto" w:fill="FFFFFF"/>
        <w:rPr>
          <w:b/>
          <w:sz w:val="27"/>
          <w:szCs w:val="27"/>
        </w:rPr>
      </w:pPr>
    </w:p>
    <w:p w:rsidR="007C6296" w:rsidRDefault="007C6296" w:rsidP="00FD1A8B">
      <w:pPr>
        <w:shd w:val="clear" w:color="auto" w:fill="FFFFFF"/>
        <w:rPr>
          <w:b/>
          <w:sz w:val="27"/>
          <w:szCs w:val="27"/>
        </w:rPr>
      </w:pPr>
    </w:p>
    <w:p w:rsidR="007C6296" w:rsidRDefault="007C6296" w:rsidP="00FD1A8B">
      <w:pPr>
        <w:shd w:val="clear" w:color="auto" w:fill="FFFFFF"/>
        <w:rPr>
          <w:b/>
          <w:sz w:val="27"/>
          <w:szCs w:val="27"/>
        </w:rPr>
      </w:pPr>
    </w:p>
    <w:p w:rsidR="007C6296" w:rsidRDefault="007C6296" w:rsidP="00FD1A8B">
      <w:pPr>
        <w:shd w:val="clear" w:color="auto" w:fill="FFFFFF"/>
        <w:rPr>
          <w:b/>
          <w:sz w:val="27"/>
          <w:szCs w:val="27"/>
        </w:rPr>
      </w:pPr>
    </w:p>
    <w:p w:rsidR="007C6296" w:rsidRDefault="007C6296" w:rsidP="00FD1A8B">
      <w:pPr>
        <w:shd w:val="clear" w:color="auto" w:fill="FFFFFF"/>
        <w:rPr>
          <w:b/>
          <w:sz w:val="27"/>
          <w:szCs w:val="27"/>
        </w:rPr>
      </w:pPr>
    </w:p>
    <w:p w:rsidR="007C6296" w:rsidRDefault="007C6296" w:rsidP="00FD1A8B">
      <w:pPr>
        <w:shd w:val="clear" w:color="auto" w:fill="FFFFFF"/>
        <w:rPr>
          <w:b/>
          <w:sz w:val="27"/>
          <w:szCs w:val="27"/>
        </w:rPr>
      </w:pPr>
    </w:p>
    <w:p w:rsidR="007C6296" w:rsidRDefault="007C6296" w:rsidP="00FD1A8B">
      <w:pPr>
        <w:shd w:val="clear" w:color="auto" w:fill="FFFFFF"/>
        <w:rPr>
          <w:b/>
          <w:sz w:val="27"/>
          <w:szCs w:val="27"/>
        </w:rPr>
      </w:pPr>
    </w:p>
    <w:p w:rsidR="003F7BB1" w:rsidRDefault="003F7BB1" w:rsidP="00FD1A8B">
      <w:pPr>
        <w:shd w:val="clear" w:color="auto" w:fill="FFFFFF"/>
        <w:rPr>
          <w:b/>
          <w:sz w:val="27"/>
          <w:szCs w:val="27"/>
        </w:rPr>
      </w:pPr>
    </w:p>
    <w:p w:rsidR="003F7BB1" w:rsidRDefault="003F7BB1" w:rsidP="00FD1A8B">
      <w:pPr>
        <w:shd w:val="clear" w:color="auto" w:fill="FFFFFF"/>
        <w:rPr>
          <w:b/>
          <w:sz w:val="27"/>
          <w:szCs w:val="27"/>
        </w:rPr>
      </w:pPr>
    </w:p>
    <w:p w:rsidR="003F7BB1" w:rsidRDefault="003F7BB1" w:rsidP="00FD1A8B">
      <w:pPr>
        <w:shd w:val="clear" w:color="auto" w:fill="FFFFFF"/>
        <w:rPr>
          <w:b/>
          <w:sz w:val="27"/>
          <w:szCs w:val="27"/>
        </w:rPr>
      </w:pPr>
    </w:p>
    <w:p w:rsidR="00864014" w:rsidRDefault="005B2D17" w:rsidP="005B2D17">
      <w:pPr>
        <w:shd w:val="clear" w:color="auto" w:fill="FFFFFF"/>
        <w:jc w:val="center"/>
        <w:rPr>
          <w:b/>
          <w:sz w:val="27"/>
          <w:szCs w:val="27"/>
        </w:rPr>
        <w:sectPr w:rsidR="00864014">
          <w:pgSz w:w="11906" w:h="16838"/>
          <w:pgMar w:top="1418" w:right="1134" w:bottom="1134" w:left="1247" w:header="709" w:footer="709" w:gutter="0"/>
          <w:cols w:space="720"/>
        </w:sectPr>
      </w:pPr>
      <w:r w:rsidRPr="00C262AB">
        <w:rPr>
          <w:b/>
          <w:sz w:val="27"/>
          <w:szCs w:val="27"/>
        </w:rPr>
        <w:t>201</w:t>
      </w:r>
      <w:r w:rsidR="003F7BB1">
        <w:rPr>
          <w:b/>
          <w:sz w:val="27"/>
          <w:szCs w:val="27"/>
        </w:rPr>
        <w:t>8</w:t>
      </w:r>
      <w:r w:rsidR="002221CE">
        <w:rPr>
          <w:b/>
          <w:sz w:val="27"/>
          <w:szCs w:val="27"/>
        </w:rPr>
        <w:t xml:space="preserve"> г.</w:t>
      </w:r>
    </w:p>
    <w:p w:rsidR="00562C52" w:rsidRPr="00562C52" w:rsidRDefault="00562C52" w:rsidP="00562C52">
      <w:pPr>
        <w:jc w:val="center"/>
        <w:rPr>
          <w:b/>
          <w:bCs/>
          <w:snapToGrid/>
          <w:sz w:val="28"/>
          <w:szCs w:val="28"/>
        </w:rPr>
      </w:pPr>
      <w:r w:rsidRPr="00562C52">
        <w:rPr>
          <w:b/>
          <w:bCs/>
          <w:snapToGrid/>
          <w:sz w:val="28"/>
          <w:szCs w:val="28"/>
          <w:lang w:val="en-US"/>
        </w:rPr>
        <w:lastRenderedPageBreak/>
        <w:t>I</w:t>
      </w:r>
      <w:r w:rsidRPr="00562C52">
        <w:rPr>
          <w:b/>
          <w:bCs/>
          <w:snapToGrid/>
          <w:sz w:val="28"/>
          <w:szCs w:val="28"/>
        </w:rPr>
        <w:t xml:space="preserve">. </w:t>
      </w:r>
      <w:r w:rsidR="0097700F">
        <w:rPr>
          <w:b/>
          <w:bCs/>
          <w:snapToGrid/>
          <w:sz w:val="28"/>
          <w:szCs w:val="28"/>
        </w:rPr>
        <w:t>Общие положения</w:t>
      </w:r>
    </w:p>
    <w:p w:rsidR="00562C52" w:rsidRPr="00562C52" w:rsidRDefault="00562C52" w:rsidP="00562C52">
      <w:pPr>
        <w:shd w:val="clear" w:color="auto" w:fill="FFFFFF"/>
        <w:ind w:firstLine="709"/>
        <w:jc w:val="both"/>
        <w:rPr>
          <w:snapToGrid/>
          <w:color w:val="000000"/>
          <w:spacing w:val="-5"/>
          <w:sz w:val="28"/>
          <w:szCs w:val="28"/>
        </w:rPr>
      </w:pPr>
    </w:p>
    <w:p w:rsidR="00562C52" w:rsidRPr="00562C52" w:rsidRDefault="00562C52" w:rsidP="00562C52">
      <w:pPr>
        <w:shd w:val="clear" w:color="auto" w:fill="FFFFFF"/>
        <w:ind w:firstLine="709"/>
        <w:jc w:val="both"/>
        <w:rPr>
          <w:snapToGrid/>
          <w:color w:val="000000"/>
          <w:spacing w:val="-5"/>
          <w:sz w:val="28"/>
          <w:szCs w:val="28"/>
        </w:rPr>
      </w:pPr>
      <w:r>
        <w:rPr>
          <w:snapToGrid/>
          <w:color w:val="000000"/>
          <w:spacing w:val="-5"/>
          <w:sz w:val="28"/>
          <w:szCs w:val="28"/>
        </w:rPr>
        <w:t>1.1. </w:t>
      </w:r>
      <w:proofErr w:type="gramStart"/>
      <w:r w:rsidRPr="00562C52">
        <w:rPr>
          <w:snapToGrid/>
          <w:color w:val="000000"/>
          <w:spacing w:val="-5"/>
          <w:sz w:val="28"/>
          <w:szCs w:val="28"/>
        </w:rPr>
        <w:t>Всероссийский конкурс профессионального мастерства</w:t>
      </w:r>
      <w:r w:rsidR="00864014">
        <w:rPr>
          <w:snapToGrid/>
          <w:color w:val="000000"/>
          <w:spacing w:val="-5"/>
          <w:sz w:val="28"/>
          <w:szCs w:val="28"/>
        </w:rPr>
        <w:br/>
      </w:r>
      <w:r w:rsidRPr="00562C52">
        <w:rPr>
          <w:snapToGrid/>
          <w:color w:val="000000"/>
          <w:spacing w:val="-5"/>
          <w:sz w:val="28"/>
          <w:szCs w:val="28"/>
        </w:rPr>
        <w:t>«Лучший</w:t>
      </w:r>
      <w:r w:rsidR="00864014">
        <w:rPr>
          <w:snapToGrid/>
          <w:color w:val="000000"/>
          <w:spacing w:val="-5"/>
          <w:sz w:val="28"/>
          <w:szCs w:val="28"/>
        </w:rPr>
        <w:t xml:space="preserve"> </w:t>
      </w:r>
      <w:r w:rsidRPr="00562C52">
        <w:rPr>
          <w:snapToGrid/>
          <w:color w:val="000000"/>
          <w:spacing w:val="-5"/>
          <w:sz w:val="28"/>
          <w:szCs w:val="28"/>
        </w:rPr>
        <w:t>по профессии» в номинации «</w:t>
      </w:r>
      <w:r w:rsidR="003F7BB1" w:rsidRPr="003F7BB1">
        <w:rPr>
          <w:snapToGrid/>
          <w:color w:val="000000"/>
          <w:spacing w:val="-5"/>
          <w:sz w:val="28"/>
          <w:szCs w:val="28"/>
        </w:rPr>
        <w:t>Лучший оператор по добыче нефти и газа</w:t>
      </w:r>
      <w:r w:rsidRPr="00562C52">
        <w:rPr>
          <w:snapToGrid/>
          <w:color w:val="000000"/>
          <w:spacing w:val="-5"/>
          <w:sz w:val="28"/>
          <w:szCs w:val="28"/>
        </w:rPr>
        <w:t xml:space="preserve">» (далее – </w:t>
      </w:r>
      <w:r w:rsidR="0085626E">
        <w:rPr>
          <w:snapToGrid/>
          <w:color w:val="000000"/>
          <w:spacing w:val="-5"/>
          <w:sz w:val="28"/>
          <w:szCs w:val="28"/>
        </w:rPr>
        <w:t>К</w:t>
      </w:r>
      <w:r w:rsidRPr="00562C52">
        <w:rPr>
          <w:snapToGrid/>
          <w:color w:val="000000"/>
          <w:spacing w:val="-5"/>
          <w:sz w:val="28"/>
          <w:szCs w:val="28"/>
        </w:rPr>
        <w:t>онкурс) проводится на основании п</w:t>
      </w:r>
      <w:r w:rsidRPr="00562C52">
        <w:rPr>
          <w:snapToGrid/>
          <w:sz w:val="28"/>
          <w:szCs w:val="26"/>
        </w:rPr>
        <w:t xml:space="preserve">остановления Правительства Российской Федерации от </w:t>
      </w:r>
      <w:r w:rsidR="00431434">
        <w:rPr>
          <w:snapToGrid/>
          <w:sz w:val="28"/>
          <w:szCs w:val="26"/>
        </w:rPr>
        <w:t>7 </w:t>
      </w:r>
      <w:r w:rsidRPr="00562C52">
        <w:rPr>
          <w:snapToGrid/>
          <w:sz w:val="28"/>
          <w:szCs w:val="26"/>
        </w:rPr>
        <w:t>декабря 2011 г</w:t>
      </w:r>
      <w:r w:rsidR="00F918D7">
        <w:rPr>
          <w:snapToGrid/>
          <w:sz w:val="28"/>
          <w:szCs w:val="26"/>
        </w:rPr>
        <w:t>.</w:t>
      </w:r>
      <w:r w:rsidRPr="00562C52">
        <w:rPr>
          <w:snapToGrid/>
          <w:sz w:val="28"/>
          <w:szCs w:val="26"/>
        </w:rPr>
        <w:t xml:space="preserve"> № 1011 «О Всероссийском конкурсе профессионального мастерства «Лучший по профессии</w:t>
      </w:r>
      <w:r w:rsidRPr="00562C52">
        <w:rPr>
          <w:snapToGrid/>
          <w:sz w:val="28"/>
          <w:szCs w:val="28"/>
        </w:rPr>
        <w:t xml:space="preserve">», </w:t>
      </w:r>
      <w:r w:rsidRPr="00562C52">
        <w:rPr>
          <w:rFonts w:eastAsia="Calibri"/>
          <w:snapToGrid/>
          <w:sz w:val="28"/>
          <w:szCs w:val="28"/>
          <w:lang w:eastAsia="en-US"/>
        </w:rPr>
        <w:t>у</w:t>
      </w:r>
      <w:r w:rsidRPr="00562C52">
        <w:rPr>
          <w:snapToGrid/>
          <w:spacing w:val="6"/>
          <w:sz w:val="28"/>
          <w:szCs w:val="28"/>
        </w:rPr>
        <w:t>словий и порядка проведения конкурса, утвержденных приказом Минздравсоцразвития России</w:t>
      </w:r>
      <w:r w:rsidR="002221CE">
        <w:rPr>
          <w:snapToGrid/>
          <w:spacing w:val="6"/>
          <w:sz w:val="28"/>
          <w:szCs w:val="28"/>
        </w:rPr>
        <w:t xml:space="preserve"> </w:t>
      </w:r>
      <w:r w:rsidRPr="00562C52">
        <w:rPr>
          <w:snapToGrid/>
          <w:spacing w:val="6"/>
          <w:sz w:val="28"/>
          <w:szCs w:val="28"/>
        </w:rPr>
        <w:t>от 28</w:t>
      </w:r>
      <w:r w:rsidR="00431434">
        <w:rPr>
          <w:snapToGrid/>
          <w:spacing w:val="6"/>
          <w:sz w:val="28"/>
          <w:szCs w:val="28"/>
        </w:rPr>
        <w:t> </w:t>
      </w:r>
      <w:r w:rsidRPr="00562C52">
        <w:rPr>
          <w:snapToGrid/>
          <w:spacing w:val="6"/>
          <w:sz w:val="28"/>
          <w:szCs w:val="28"/>
        </w:rPr>
        <w:t>марта 2012 г</w:t>
      </w:r>
      <w:r w:rsidR="00F918D7">
        <w:rPr>
          <w:snapToGrid/>
          <w:spacing w:val="6"/>
          <w:sz w:val="28"/>
          <w:szCs w:val="28"/>
        </w:rPr>
        <w:t>.</w:t>
      </w:r>
      <w:r w:rsidRPr="00562C52">
        <w:rPr>
          <w:snapToGrid/>
          <w:spacing w:val="6"/>
          <w:sz w:val="28"/>
          <w:szCs w:val="28"/>
        </w:rPr>
        <w:t xml:space="preserve"> №</w:t>
      </w:r>
      <w:r w:rsidR="00864014">
        <w:rPr>
          <w:snapToGrid/>
          <w:spacing w:val="6"/>
          <w:sz w:val="28"/>
          <w:szCs w:val="28"/>
        </w:rPr>
        <w:t> </w:t>
      </w:r>
      <w:r w:rsidRPr="00562C52">
        <w:rPr>
          <w:snapToGrid/>
          <w:spacing w:val="6"/>
          <w:sz w:val="28"/>
          <w:szCs w:val="28"/>
        </w:rPr>
        <w:t>287</w:t>
      </w:r>
      <w:r w:rsidRPr="00562C52">
        <w:rPr>
          <w:snapToGrid/>
          <w:color w:val="000000"/>
          <w:spacing w:val="6"/>
          <w:sz w:val="28"/>
          <w:szCs w:val="28"/>
        </w:rPr>
        <w:t>,</w:t>
      </w:r>
      <w:r w:rsidRPr="00562C52">
        <w:rPr>
          <w:snapToGrid/>
          <w:color w:val="000000"/>
          <w:spacing w:val="-5"/>
          <w:sz w:val="28"/>
          <w:szCs w:val="28"/>
        </w:rPr>
        <w:t xml:space="preserve"> </w:t>
      </w:r>
      <w:r>
        <w:rPr>
          <w:snapToGrid/>
          <w:color w:val="000000"/>
          <w:spacing w:val="-5"/>
          <w:sz w:val="28"/>
          <w:szCs w:val="28"/>
        </w:rPr>
        <w:t>Р</w:t>
      </w:r>
      <w:r w:rsidRPr="00562C52">
        <w:rPr>
          <w:snapToGrid/>
          <w:color w:val="000000"/>
          <w:spacing w:val="-5"/>
          <w:sz w:val="28"/>
          <w:szCs w:val="28"/>
        </w:rPr>
        <w:t>екомендаций по организации</w:t>
      </w:r>
      <w:r>
        <w:rPr>
          <w:snapToGrid/>
          <w:color w:val="000000"/>
          <w:spacing w:val="-5"/>
          <w:sz w:val="28"/>
          <w:szCs w:val="28"/>
        </w:rPr>
        <w:t xml:space="preserve"> </w:t>
      </w:r>
      <w:r w:rsidRPr="00562C52">
        <w:rPr>
          <w:snapToGrid/>
          <w:color w:val="000000"/>
          <w:spacing w:val="-5"/>
          <w:sz w:val="28"/>
          <w:szCs w:val="28"/>
        </w:rPr>
        <w:t>и проведению Всероссийского</w:t>
      </w:r>
      <w:proofErr w:type="gramEnd"/>
      <w:r w:rsidRPr="00562C52">
        <w:rPr>
          <w:snapToGrid/>
          <w:color w:val="000000"/>
          <w:spacing w:val="-5"/>
          <w:sz w:val="28"/>
          <w:szCs w:val="28"/>
        </w:rPr>
        <w:t xml:space="preserve"> </w:t>
      </w:r>
      <w:proofErr w:type="gramStart"/>
      <w:r w:rsidRPr="00562C52">
        <w:rPr>
          <w:snapToGrid/>
          <w:color w:val="000000"/>
          <w:spacing w:val="-5"/>
          <w:sz w:val="28"/>
          <w:szCs w:val="28"/>
        </w:rPr>
        <w:t>конкурса профессионального мастерства «Лучший по профессии», утвержденных решением организационного комитета по проведению Всероссийского конкурса профессионального мастерства «Лучший по профессии» от 23 апреля 2013 г</w:t>
      </w:r>
      <w:r w:rsidR="00F918D7">
        <w:rPr>
          <w:snapToGrid/>
          <w:color w:val="000000"/>
          <w:spacing w:val="-5"/>
          <w:sz w:val="28"/>
          <w:szCs w:val="28"/>
        </w:rPr>
        <w:t>.</w:t>
      </w:r>
      <w:r w:rsidR="00864014">
        <w:rPr>
          <w:snapToGrid/>
          <w:color w:val="000000"/>
          <w:spacing w:val="-5"/>
          <w:sz w:val="28"/>
          <w:szCs w:val="28"/>
        </w:rPr>
        <w:t>,</w:t>
      </w:r>
      <w:r>
        <w:rPr>
          <w:snapToGrid/>
          <w:color w:val="000000"/>
          <w:spacing w:val="-5"/>
          <w:sz w:val="28"/>
          <w:szCs w:val="28"/>
        </w:rPr>
        <w:t xml:space="preserve"> </w:t>
      </w:r>
      <w:r w:rsidRPr="00562C52">
        <w:rPr>
          <w:snapToGrid/>
          <w:color w:val="000000"/>
          <w:spacing w:val="-5"/>
          <w:sz w:val="28"/>
          <w:szCs w:val="28"/>
        </w:rPr>
        <w:t>протокол №</w:t>
      </w:r>
      <w:r w:rsidR="00864014">
        <w:rPr>
          <w:snapToGrid/>
          <w:color w:val="000000"/>
          <w:spacing w:val="-5"/>
          <w:sz w:val="28"/>
          <w:szCs w:val="28"/>
        </w:rPr>
        <w:t> </w:t>
      </w:r>
      <w:r w:rsidRPr="00562C52">
        <w:rPr>
          <w:snapToGrid/>
          <w:color w:val="000000"/>
          <w:spacing w:val="-5"/>
          <w:sz w:val="28"/>
          <w:szCs w:val="28"/>
        </w:rPr>
        <w:t>1</w:t>
      </w:r>
      <w:r w:rsidR="0085626E">
        <w:rPr>
          <w:snapToGrid/>
          <w:color w:val="000000"/>
          <w:spacing w:val="-5"/>
          <w:sz w:val="28"/>
          <w:szCs w:val="28"/>
        </w:rPr>
        <w:t xml:space="preserve"> (далее – Рекомендации</w:t>
      </w:r>
      <w:r>
        <w:rPr>
          <w:snapToGrid/>
          <w:color w:val="000000"/>
          <w:spacing w:val="-5"/>
          <w:sz w:val="28"/>
          <w:szCs w:val="28"/>
        </w:rPr>
        <w:t>)</w:t>
      </w:r>
      <w:r w:rsidRPr="00562C52">
        <w:rPr>
          <w:snapToGrid/>
          <w:color w:val="000000"/>
          <w:spacing w:val="-5"/>
          <w:sz w:val="28"/>
          <w:szCs w:val="28"/>
        </w:rPr>
        <w:t xml:space="preserve">, </w:t>
      </w:r>
      <w:r w:rsidRPr="00562C52">
        <w:rPr>
          <w:snapToGrid/>
          <w:sz w:val="28"/>
          <w:szCs w:val="28"/>
        </w:rPr>
        <w:t>р</w:t>
      </w:r>
      <w:r w:rsidRPr="00562C52">
        <w:rPr>
          <w:rFonts w:eastAsia="Calibri"/>
          <w:snapToGrid/>
          <w:sz w:val="28"/>
          <w:szCs w:val="28"/>
          <w:lang w:eastAsia="en-US"/>
        </w:rPr>
        <w:t>аспоряжения Правительства Российской Федерации</w:t>
      </w:r>
      <w:r w:rsidR="00864014">
        <w:rPr>
          <w:rFonts w:eastAsia="Calibri"/>
          <w:snapToGrid/>
          <w:sz w:val="28"/>
          <w:szCs w:val="28"/>
          <w:lang w:eastAsia="en-US"/>
        </w:rPr>
        <w:br/>
      </w:r>
      <w:r w:rsidRPr="00562C52">
        <w:rPr>
          <w:rFonts w:eastAsia="Calibri"/>
          <w:snapToGrid/>
          <w:sz w:val="28"/>
          <w:szCs w:val="28"/>
          <w:lang w:eastAsia="en-US"/>
        </w:rPr>
        <w:t>от 5 марта 2015 г</w:t>
      </w:r>
      <w:r w:rsidR="00F918D7">
        <w:rPr>
          <w:rFonts w:eastAsia="Calibri"/>
          <w:snapToGrid/>
          <w:sz w:val="28"/>
          <w:szCs w:val="28"/>
          <w:lang w:eastAsia="en-US"/>
        </w:rPr>
        <w:t>.</w:t>
      </w:r>
      <w:r w:rsidR="002221CE">
        <w:rPr>
          <w:rFonts w:eastAsia="Calibri"/>
          <w:snapToGrid/>
          <w:sz w:val="28"/>
          <w:szCs w:val="28"/>
          <w:lang w:eastAsia="en-US"/>
        </w:rPr>
        <w:t xml:space="preserve"> </w:t>
      </w:r>
      <w:r w:rsidRPr="00562C52">
        <w:rPr>
          <w:rFonts w:eastAsia="Calibri"/>
          <w:snapToGrid/>
          <w:sz w:val="28"/>
          <w:szCs w:val="28"/>
          <w:lang w:eastAsia="en-US"/>
        </w:rPr>
        <w:t>№</w:t>
      </w:r>
      <w:r w:rsidR="00431434">
        <w:rPr>
          <w:rFonts w:eastAsia="Calibri"/>
          <w:snapToGrid/>
          <w:sz w:val="28"/>
          <w:szCs w:val="28"/>
          <w:lang w:eastAsia="en-US"/>
        </w:rPr>
        <w:t> </w:t>
      </w:r>
      <w:r w:rsidRPr="00562C52">
        <w:rPr>
          <w:rFonts w:eastAsia="Calibri"/>
          <w:snapToGrid/>
          <w:sz w:val="28"/>
          <w:szCs w:val="28"/>
          <w:lang w:eastAsia="en-US"/>
        </w:rPr>
        <w:t>366-р.</w:t>
      </w:r>
      <w:proofErr w:type="gramEnd"/>
    </w:p>
    <w:p w:rsidR="00562C52" w:rsidRPr="00562C52" w:rsidRDefault="00EF4B23" w:rsidP="00562C52">
      <w:pPr>
        <w:shd w:val="clear" w:color="auto" w:fill="FFFFFF"/>
        <w:ind w:firstLine="709"/>
        <w:jc w:val="both"/>
        <w:rPr>
          <w:snapToGrid/>
          <w:color w:val="000000"/>
          <w:spacing w:val="-5"/>
          <w:sz w:val="28"/>
          <w:szCs w:val="28"/>
        </w:rPr>
      </w:pPr>
      <w:r>
        <w:rPr>
          <w:snapToGrid/>
          <w:color w:val="000000"/>
          <w:spacing w:val="-5"/>
          <w:sz w:val="28"/>
          <w:szCs w:val="28"/>
        </w:rPr>
        <w:t>1.2.</w:t>
      </w:r>
      <w:r w:rsidRPr="00EF4B23">
        <w:rPr>
          <w:snapToGrid/>
          <w:color w:val="000000"/>
          <w:spacing w:val="-5"/>
          <w:sz w:val="28"/>
          <w:szCs w:val="28"/>
        </w:rPr>
        <w:t> </w:t>
      </w:r>
      <w:r w:rsidR="00562C52" w:rsidRPr="00562C52">
        <w:rPr>
          <w:snapToGrid/>
          <w:color w:val="000000"/>
          <w:spacing w:val="-5"/>
          <w:sz w:val="28"/>
          <w:szCs w:val="28"/>
        </w:rPr>
        <w:t xml:space="preserve">Положение о </w:t>
      </w:r>
      <w:r w:rsidR="0085626E">
        <w:rPr>
          <w:snapToGrid/>
          <w:color w:val="000000"/>
          <w:spacing w:val="-5"/>
          <w:sz w:val="28"/>
          <w:szCs w:val="28"/>
        </w:rPr>
        <w:t>Конкурсе</w:t>
      </w:r>
      <w:r w:rsidR="00562C52" w:rsidRPr="00562C52">
        <w:rPr>
          <w:snapToGrid/>
          <w:color w:val="000000"/>
          <w:spacing w:val="-5"/>
          <w:sz w:val="28"/>
          <w:szCs w:val="28"/>
        </w:rPr>
        <w:t xml:space="preserve"> (далее – </w:t>
      </w:r>
      <w:r w:rsidR="00C9106D">
        <w:rPr>
          <w:snapToGrid/>
          <w:color w:val="000000"/>
          <w:spacing w:val="-5"/>
          <w:sz w:val="28"/>
          <w:szCs w:val="28"/>
        </w:rPr>
        <w:t>П</w:t>
      </w:r>
      <w:r w:rsidR="00562C52" w:rsidRPr="00562C52">
        <w:rPr>
          <w:snapToGrid/>
          <w:color w:val="000000"/>
          <w:spacing w:val="-5"/>
          <w:sz w:val="28"/>
          <w:szCs w:val="28"/>
        </w:rPr>
        <w:t>оложение) определяет порядок</w:t>
      </w:r>
      <w:r w:rsidR="002221CE">
        <w:rPr>
          <w:snapToGrid/>
          <w:color w:val="000000"/>
          <w:spacing w:val="-5"/>
          <w:sz w:val="28"/>
          <w:szCs w:val="28"/>
        </w:rPr>
        <w:br/>
      </w:r>
      <w:r w:rsidR="00562C52" w:rsidRPr="00562C52">
        <w:rPr>
          <w:snapToGrid/>
          <w:color w:val="000000"/>
          <w:spacing w:val="-5"/>
          <w:sz w:val="28"/>
          <w:szCs w:val="28"/>
        </w:rPr>
        <w:t>и условия его проведения.</w:t>
      </w:r>
    </w:p>
    <w:p w:rsidR="00562C52" w:rsidRPr="00C249BA" w:rsidRDefault="00562C52" w:rsidP="00562C52">
      <w:pPr>
        <w:shd w:val="clear" w:color="auto" w:fill="FFFFFF"/>
        <w:ind w:firstLine="709"/>
        <w:jc w:val="both"/>
        <w:rPr>
          <w:snapToGrid/>
          <w:sz w:val="28"/>
          <w:szCs w:val="28"/>
        </w:rPr>
      </w:pPr>
      <w:r w:rsidRPr="00C249BA">
        <w:rPr>
          <w:snapToGrid/>
          <w:spacing w:val="-5"/>
          <w:sz w:val="28"/>
          <w:szCs w:val="28"/>
        </w:rPr>
        <w:t>1.3</w:t>
      </w:r>
      <w:r w:rsidR="00EF4B23" w:rsidRPr="00C249BA">
        <w:rPr>
          <w:snapToGrid/>
          <w:spacing w:val="-5"/>
          <w:sz w:val="28"/>
          <w:szCs w:val="28"/>
        </w:rPr>
        <w:t>. </w:t>
      </w:r>
      <w:r w:rsidRPr="00C249BA">
        <w:rPr>
          <w:snapToGrid/>
          <w:spacing w:val="-5"/>
          <w:sz w:val="28"/>
          <w:szCs w:val="28"/>
        </w:rPr>
        <w:t xml:space="preserve">Организаторами </w:t>
      </w:r>
      <w:r w:rsidR="0085626E" w:rsidRPr="00C249BA">
        <w:rPr>
          <w:snapToGrid/>
          <w:spacing w:val="-5"/>
          <w:sz w:val="28"/>
          <w:szCs w:val="28"/>
        </w:rPr>
        <w:t>К</w:t>
      </w:r>
      <w:r w:rsidRPr="00C249BA">
        <w:rPr>
          <w:snapToGrid/>
          <w:spacing w:val="-5"/>
          <w:sz w:val="28"/>
          <w:szCs w:val="28"/>
        </w:rPr>
        <w:t xml:space="preserve">онкурса являются Минтруд России, </w:t>
      </w:r>
      <w:r w:rsidR="003F7BB1" w:rsidRPr="00C249BA">
        <w:rPr>
          <w:snapToGrid/>
          <w:sz w:val="28"/>
          <w:szCs w:val="28"/>
        </w:rPr>
        <w:t>П</w:t>
      </w:r>
      <w:r w:rsidRPr="00C249BA">
        <w:rPr>
          <w:snapToGrid/>
          <w:sz w:val="28"/>
          <w:szCs w:val="28"/>
        </w:rPr>
        <w:t xml:space="preserve">равительство </w:t>
      </w:r>
      <w:r w:rsidR="00431434" w:rsidRPr="00C249BA">
        <w:rPr>
          <w:snapToGrid/>
          <w:sz w:val="28"/>
          <w:szCs w:val="28"/>
        </w:rPr>
        <w:t>Ямало-Ненецкого автономного округа</w:t>
      </w:r>
      <w:r w:rsidR="0059630F" w:rsidRPr="00C249BA">
        <w:rPr>
          <w:snapToGrid/>
          <w:sz w:val="28"/>
          <w:szCs w:val="28"/>
        </w:rPr>
        <w:t xml:space="preserve">, </w:t>
      </w:r>
      <w:r w:rsidR="00C249BA" w:rsidRPr="00C249BA">
        <w:rPr>
          <w:snapToGrid/>
          <w:sz w:val="28"/>
          <w:szCs w:val="28"/>
        </w:rPr>
        <w:t>АО «Газпромнефть-Н</w:t>
      </w:r>
      <w:r w:rsidR="005810BB">
        <w:rPr>
          <w:snapToGrid/>
          <w:sz w:val="28"/>
          <w:szCs w:val="28"/>
        </w:rPr>
        <w:t>НГ</w:t>
      </w:r>
      <w:r w:rsidR="00C249BA" w:rsidRPr="00C249BA">
        <w:rPr>
          <w:snapToGrid/>
          <w:sz w:val="28"/>
          <w:szCs w:val="28"/>
        </w:rPr>
        <w:t>»</w:t>
      </w:r>
      <w:r w:rsidR="0059630F" w:rsidRPr="00C249BA">
        <w:rPr>
          <w:snapToGrid/>
          <w:sz w:val="28"/>
          <w:szCs w:val="28"/>
        </w:rPr>
        <w:t>.</w:t>
      </w:r>
    </w:p>
    <w:p w:rsidR="008C0840" w:rsidRPr="008C0840" w:rsidRDefault="008C0840" w:rsidP="008C0840">
      <w:pPr>
        <w:shd w:val="clear" w:color="auto" w:fill="FFFFFF"/>
        <w:ind w:firstLine="708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1</w:t>
      </w:r>
      <w:r w:rsidRPr="008C0840">
        <w:rPr>
          <w:snapToGrid/>
          <w:sz w:val="28"/>
          <w:szCs w:val="28"/>
        </w:rPr>
        <w:t>.</w:t>
      </w:r>
      <w:r>
        <w:rPr>
          <w:snapToGrid/>
          <w:sz w:val="28"/>
          <w:szCs w:val="28"/>
        </w:rPr>
        <w:t>4</w:t>
      </w:r>
      <w:r w:rsidRPr="008C0840">
        <w:rPr>
          <w:snapToGrid/>
          <w:sz w:val="28"/>
          <w:szCs w:val="28"/>
        </w:rPr>
        <w:t>. Конкурс проводится в 2 этапа: на региональном и федеральном уровнях.</w:t>
      </w:r>
    </w:p>
    <w:p w:rsidR="008C0840" w:rsidRPr="00C249BA" w:rsidRDefault="008C0840" w:rsidP="008C0840">
      <w:pPr>
        <w:ind w:firstLine="709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1.5.</w:t>
      </w:r>
      <w:r w:rsidRPr="008C0840">
        <w:rPr>
          <w:snapToGrid/>
          <w:sz w:val="28"/>
          <w:szCs w:val="28"/>
        </w:rPr>
        <w:t> Конкурс представляет собой соревнования, предусматривающие выполнение конкурсных заданий на всех этапах</w:t>
      </w:r>
      <w:r w:rsidR="00654885">
        <w:rPr>
          <w:snapToGrid/>
          <w:sz w:val="28"/>
          <w:szCs w:val="28"/>
        </w:rPr>
        <w:t xml:space="preserve"> </w:t>
      </w:r>
      <w:r w:rsidRPr="008C0840">
        <w:rPr>
          <w:snapToGrid/>
          <w:sz w:val="28"/>
          <w:szCs w:val="28"/>
        </w:rPr>
        <w:t>его проведения, включая</w:t>
      </w:r>
      <w:r w:rsidRPr="008C0840">
        <w:rPr>
          <w:i/>
          <w:snapToGrid/>
          <w:sz w:val="28"/>
          <w:szCs w:val="28"/>
        </w:rPr>
        <w:t xml:space="preserve"> </w:t>
      </w:r>
      <w:r w:rsidRPr="008C0840">
        <w:rPr>
          <w:snapToGrid/>
          <w:sz w:val="28"/>
          <w:szCs w:val="28"/>
        </w:rPr>
        <w:t xml:space="preserve">проверку теоретических знаний участников </w:t>
      </w:r>
      <w:r>
        <w:rPr>
          <w:snapToGrid/>
          <w:sz w:val="28"/>
          <w:szCs w:val="28"/>
        </w:rPr>
        <w:t>К</w:t>
      </w:r>
      <w:r w:rsidRPr="008C0840">
        <w:rPr>
          <w:snapToGrid/>
          <w:sz w:val="28"/>
          <w:szCs w:val="28"/>
        </w:rPr>
        <w:t xml:space="preserve">онкурса </w:t>
      </w:r>
      <w:r w:rsidRPr="00C249BA">
        <w:rPr>
          <w:snapToGrid/>
          <w:sz w:val="28"/>
          <w:szCs w:val="28"/>
        </w:rPr>
        <w:t>и выполнение ими практических заданий.</w:t>
      </w:r>
    </w:p>
    <w:p w:rsidR="008C0840" w:rsidRPr="008C0840" w:rsidRDefault="008C0840" w:rsidP="008C0840">
      <w:pPr>
        <w:tabs>
          <w:tab w:val="center" w:pos="5037"/>
        </w:tabs>
        <w:ind w:firstLine="720"/>
        <w:jc w:val="both"/>
        <w:rPr>
          <w:snapToGrid/>
          <w:sz w:val="28"/>
          <w:szCs w:val="28"/>
        </w:rPr>
      </w:pPr>
      <w:r w:rsidRPr="008C0840">
        <w:rPr>
          <w:snapToGrid/>
          <w:sz w:val="28"/>
          <w:szCs w:val="28"/>
        </w:rPr>
        <w:t>1.</w:t>
      </w:r>
      <w:r>
        <w:rPr>
          <w:snapToGrid/>
          <w:sz w:val="28"/>
          <w:szCs w:val="28"/>
        </w:rPr>
        <w:t>6</w:t>
      </w:r>
      <w:r w:rsidRPr="008C0840">
        <w:rPr>
          <w:snapToGrid/>
          <w:sz w:val="28"/>
          <w:szCs w:val="28"/>
        </w:rPr>
        <w:t>. Для победител</w:t>
      </w:r>
      <w:r w:rsidR="00E82892">
        <w:rPr>
          <w:snapToGrid/>
          <w:sz w:val="28"/>
          <w:szCs w:val="28"/>
        </w:rPr>
        <w:t>я</w:t>
      </w:r>
      <w:r w:rsidRPr="008C0840">
        <w:rPr>
          <w:snapToGrid/>
          <w:sz w:val="28"/>
          <w:szCs w:val="28"/>
        </w:rPr>
        <w:t xml:space="preserve"> </w:t>
      </w:r>
      <w:r>
        <w:rPr>
          <w:snapToGrid/>
          <w:sz w:val="28"/>
          <w:szCs w:val="28"/>
        </w:rPr>
        <w:t>К</w:t>
      </w:r>
      <w:r w:rsidRPr="008C0840">
        <w:rPr>
          <w:snapToGrid/>
          <w:sz w:val="28"/>
          <w:szCs w:val="28"/>
        </w:rPr>
        <w:t>онкурса предусматривается о</w:t>
      </w:r>
      <w:r w:rsidR="00D41F66">
        <w:rPr>
          <w:snapToGrid/>
          <w:sz w:val="28"/>
          <w:szCs w:val="28"/>
        </w:rPr>
        <w:t>дно первое место, для призеров –</w:t>
      </w:r>
      <w:r w:rsidRPr="008C0840">
        <w:rPr>
          <w:snapToGrid/>
          <w:sz w:val="28"/>
          <w:szCs w:val="28"/>
        </w:rPr>
        <w:t xml:space="preserve"> одно второе место и одно третье место.</w:t>
      </w:r>
    </w:p>
    <w:p w:rsidR="008C0840" w:rsidRPr="008C0840" w:rsidRDefault="008C0840" w:rsidP="008C0840">
      <w:pPr>
        <w:ind w:firstLine="709"/>
        <w:jc w:val="both"/>
        <w:rPr>
          <w:snapToGrid/>
          <w:sz w:val="28"/>
          <w:szCs w:val="28"/>
        </w:rPr>
      </w:pPr>
      <w:proofErr w:type="gramStart"/>
      <w:r w:rsidRPr="008C0840">
        <w:rPr>
          <w:snapToGrid/>
          <w:sz w:val="28"/>
          <w:szCs w:val="28"/>
        </w:rPr>
        <w:t>Победител</w:t>
      </w:r>
      <w:r w:rsidR="00E82892">
        <w:rPr>
          <w:snapToGrid/>
          <w:sz w:val="28"/>
          <w:szCs w:val="28"/>
        </w:rPr>
        <w:t>ь</w:t>
      </w:r>
      <w:r w:rsidRPr="008C0840">
        <w:rPr>
          <w:snapToGrid/>
          <w:sz w:val="28"/>
          <w:szCs w:val="28"/>
        </w:rPr>
        <w:t xml:space="preserve"> и призеры </w:t>
      </w:r>
      <w:r>
        <w:rPr>
          <w:snapToGrid/>
          <w:sz w:val="28"/>
          <w:szCs w:val="28"/>
        </w:rPr>
        <w:t>К</w:t>
      </w:r>
      <w:r w:rsidRPr="008C0840">
        <w:rPr>
          <w:snapToGrid/>
          <w:sz w:val="28"/>
          <w:szCs w:val="28"/>
        </w:rPr>
        <w:t xml:space="preserve">онкурса на федеральном </w:t>
      </w:r>
      <w:r w:rsidR="00654885">
        <w:rPr>
          <w:snapToGrid/>
          <w:sz w:val="28"/>
          <w:szCs w:val="28"/>
        </w:rPr>
        <w:t>этапе</w:t>
      </w:r>
      <w:r w:rsidRPr="008C0840">
        <w:rPr>
          <w:snapToGrid/>
          <w:sz w:val="28"/>
          <w:szCs w:val="28"/>
        </w:rPr>
        <w:t xml:space="preserve"> определяются решением </w:t>
      </w:r>
      <w:r w:rsidR="00E225CC">
        <w:rPr>
          <w:snapToGrid/>
          <w:sz w:val="28"/>
          <w:szCs w:val="28"/>
        </w:rPr>
        <w:t>Центральной конкурсной комиссии</w:t>
      </w:r>
      <w:r w:rsidR="00697F9A" w:rsidRPr="006C47EF">
        <w:rPr>
          <w:snapToGrid/>
          <w:sz w:val="28"/>
          <w:szCs w:val="28"/>
        </w:rPr>
        <w:t xml:space="preserve"> </w:t>
      </w:r>
      <w:r w:rsidR="006C47EF" w:rsidRPr="006C47EF">
        <w:rPr>
          <w:snapToGrid/>
          <w:sz w:val="28"/>
          <w:szCs w:val="28"/>
        </w:rPr>
        <w:t xml:space="preserve">по проведению </w:t>
      </w:r>
      <w:r w:rsidR="00697F9A" w:rsidRPr="006C47EF">
        <w:rPr>
          <w:snapToGrid/>
          <w:sz w:val="28"/>
          <w:szCs w:val="28"/>
        </w:rPr>
        <w:t xml:space="preserve">Всероссийского конкурса профессионального мастерства «Лучший по </w:t>
      </w:r>
      <w:r w:rsidR="00697F9A" w:rsidRPr="00497663">
        <w:rPr>
          <w:snapToGrid/>
          <w:sz w:val="28"/>
          <w:szCs w:val="28"/>
        </w:rPr>
        <w:t>профессии»</w:t>
      </w:r>
      <w:r w:rsidR="00654885">
        <w:rPr>
          <w:snapToGrid/>
          <w:sz w:val="28"/>
          <w:szCs w:val="28"/>
        </w:rPr>
        <w:br/>
      </w:r>
      <w:r w:rsidR="007D7DF8">
        <w:rPr>
          <w:snapToGrid/>
          <w:sz w:val="28"/>
          <w:szCs w:val="28"/>
        </w:rPr>
        <w:t xml:space="preserve">в номинации </w:t>
      </w:r>
      <w:r w:rsidR="007D7DF8" w:rsidRPr="00D41F66">
        <w:rPr>
          <w:sz w:val="28"/>
          <w:szCs w:val="28"/>
        </w:rPr>
        <w:t>«Л</w:t>
      </w:r>
      <w:r w:rsidR="0059630F" w:rsidRPr="00D41F66">
        <w:rPr>
          <w:sz w:val="28"/>
          <w:szCs w:val="28"/>
        </w:rPr>
        <w:t>учший оператор по добыч</w:t>
      </w:r>
      <w:r w:rsidR="003F7BB1" w:rsidRPr="00D41F66">
        <w:rPr>
          <w:sz w:val="28"/>
          <w:szCs w:val="28"/>
        </w:rPr>
        <w:t>е</w:t>
      </w:r>
      <w:r w:rsidR="0059630F" w:rsidRPr="00D41F66">
        <w:rPr>
          <w:sz w:val="28"/>
          <w:szCs w:val="28"/>
        </w:rPr>
        <w:t xml:space="preserve"> нефти и газа</w:t>
      </w:r>
      <w:r w:rsidR="007D7DF8" w:rsidRPr="00D41F66">
        <w:rPr>
          <w:sz w:val="28"/>
          <w:szCs w:val="28"/>
        </w:rPr>
        <w:t>»</w:t>
      </w:r>
      <w:r w:rsidR="00E225CC" w:rsidRPr="00D41F66">
        <w:rPr>
          <w:snapToGrid/>
          <w:sz w:val="28"/>
          <w:szCs w:val="28"/>
        </w:rPr>
        <w:t xml:space="preserve"> (далее – Центральная конкурсная комиссия) </w:t>
      </w:r>
      <w:r w:rsidRPr="00D41F66">
        <w:rPr>
          <w:snapToGrid/>
          <w:sz w:val="28"/>
          <w:szCs w:val="28"/>
        </w:rPr>
        <w:t>из числа</w:t>
      </w:r>
      <w:r w:rsidRPr="008C0840">
        <w:rPr>
          <w:snapToGrid/>
          <w:sz w:val="28"/>
          <w:szCs w:val="28"/>
        </w:rPr>
        <w:t xml:space="preserve"> победителей регионального этапа конкурса</w:t>
      </w:r>
      <w:r w:rsidR="0059630F">
        <w:rPr>
          <w:snapToGrid/>
          <w:sz w:val="28"/>
          <w:szCs w:val="28"/>
        </w:rPr>
        <w:t xml:space="preserve"> </w:t>
      </w:r>
      <w:r w:rsidRPr="008C0840">
        <w:rPr>
          <w:snapToGrid/>
          <w:sz w:val="28"/>
          <w:szCs w:val="28"/>
        </w:rPr>
        <w:t>и</w:t>
      </w:r>
      <w:r w:rsidR="0059630F">
        <w:rPr>
          <w:snapToGrid/>
          <w:sz w:val="28"/>
          <w:szCs w:val="28"/>
        </w:rPr>
        <w:t xml:space="preserve"> (или)</w:t>
      </w:r>
      <w:r w:rsidRPr="008C0840">
        <w:rPr>
          <w:snapToGrid/>
          <w:sz w:val="28"/>
          <w:szCs w:val="28"/>
        </w:rPr>
        <w:t xml:space="preserve"> победителей отраслевых </w:t>
      </w:r>
      <w:r w:rsidR="00697F9A">
        <w:rPr>
          <w:snapToGrid/>
          <w:sz w:val="28"/>
          <w:szCs w:val="28"/>
        </w:rPr>
        <w:t>К</w:t>
      </w:r>
      <w:r w:rsidRPr="008C0840">
        <w:rPr>
          <w:snapToGrid/>
          <w:sz w:val="28"/>
          <w:szCs w:val="28"/>
        </w:rPr>
        <w:t>онкурсов профессионального мастерства</w:t>
      </w:r>
      <w:r w:rsidR="0059630F">
        <w:rPr>
          <w:snapToGrid/>
          <w:sz w:val="28"/>
          <w:szCs w:val="28"/>
        </w:rPr>
        <w:t xml:space="preserve"> </w:t>
      </w:r>
      <w:r w:rsidRPr="008C0840">
        <w:rPr>
          <w:snapToGrid/>
          <w:sz w:val="28"/>
          <w:szCs w:val="28"/>
        </w:rPr>
        <w:t xml:space="preserve">по итогам выполнения практических и теоретических заданий федерального этапа </w:t>
      </w:r>
      <w:r w:rsidR="00697F9A">
        <w:rPr>
          <w:snapToGrid/>
          <w:sz w:val="28"/>
          <w:szCs w:val="28"/>
        </w:rPr>
        <w:t>К</w:t>
      </w:r>
      <w:r w:rsidRPr="008C0840">
        <w:rPr>
          <w:snapToGrid/>
          <w:sz w:val="28"/>
          <w:szCs w:val="28"/>
        </w:rPr>
        <w:t>онкурса</w:t>
      </w:r>
      <w:r w:rsidR="003F7BB1">
        <w:rPr>
          <w:snapToGrid/>
          <w:sz w:val="28"/>
          <w:szCs w:val="28"/>
        </w:rPr>
        <w:t>.</w:t>
      </w:r>
      <w:proofErr w:type="gramEnd"/>
    </w:p>
    <w:p w:rsidR="008C0840" w:rsidRPr="00D41F66" w:rsidRDefault="008C0840" w:rsidP="008C0840">
      <w:pPr>
        <w:shd w:val="clear" w:color="auto" w:fill="FFFFFF"/>
        <w:ind w:firstLine="708"/>
        <w:jc w:val="both"/>
        <w:rPr>
          <w:snapToGrid/>
          <w:spacing w:val="-2"/>
          <w:sz w:val="28"/>
          <w:szCs w:val="28"/>
        </w:rPr>
      </w:pPr>
      <w:r w:rsidRPr="003F7BB1">
        <w:rPr>
          <w:snapToGrid/>
          <w:sz w:val="28"/>
          <w:szCs w:val="28"/>
        </w:rPr>
        <w:t>1.7. </w:t>
      </w:r>
      <w:r w:rsidRPr="00D41F66">
        <w:rPr>
          <w:snapToGrid/>
          <w:spacing w:val="-2"/>
          <w:sz w:val="28"/>
          <w:szCs w:val="28"/>
        </w:rPr>
        <w:t xml:space="preserve">Участниками Конкурса могут быть </w:t>
      </w:r>
      <w:r w:rsidR="00EC71D6" w:rsidRPr="00D41F66">
        <w:rPr>
          <w:rFonts w:cs="Arial"/>
          <w:sz w:val="28"/>
          <w:szCs w:val="28"/>
        </w:rPr>
        <w:t xml:space="preserve">совершеннолетние граждане Российской Федерации, являющиеся работниками </w:t>
      </w:r>
      <w:r w:rsidR="00EC71D6" w:rsidRPr="00D41F66">
        <w:rPr>
          <w:sz w:val="28"/>
          <w:szCs w:val="28"/>
        </w:rPr>
        <w:t>нефтегазодобывающих</w:t>
      </w:r>
      <w:r w:rsidR="00EC71D6" w:rsidRPr="00D41F66">
        <w:rPr>
          <w:rFonts w:cs="Arial"/>
          <w:sz w:val="28"/>
          <w:szCs w:val="28"/>
        </w:rPr>
        <w:t xml:space="preserve"> предприятий</w:t>
      </w:r>
      <w:r w:rsidR="00DB1349" w:rsidRPr="00D41F66">
        <w:rPr>
          <w:rFonts w:cs="Arial"/>
          <w:sz w:val="28"/>
          <w:szCs w:val="28"/>
        </w:rPr>
        <w:t xml:space="preserve"> (организаций)</w:t>
      </w:r>
      <w:r w:rsidRPr="00D41F66">
        <w:rPr>
          <w:snapToGrid/>
          <w:spacing w:val="-2"/>
          <w:sz w:val="28"/>
          <w:szCs w:val="28"/>
        </w:rPr>
        <w:t>, стаж работы которых по профессии составляет</w:t>
      </w:r>
      <w:r w:rsidR="00654885">
        <w:rPr>
          <w:snapToGrid/>
          <w:spacing w:val="-2"/>
          <w:sz w:val="28"/>
          <w:szCs w:val="28"/>
        </w:rPr>
        <w:br/>
      </w:r>
      <w:r w:rsidRPr="00D41F66">
        <w:rPr>
          <w:snapToGrid/>
          <w:spacing w:val="-2"/>
          <w:sz w:val="28"/>
          <w:szCs w:val="28"/>
        </w:rPr>
        <w:t>не менее трех лет, выдвигаемые организациями, зарегистрированными</w:t>
      </w:r>
      <w:r w:rsidR="00654885">
        <w:rPr>
          <w:snapToGrid/>
          <w:spacing w:val="-2"/>
          <w:sz w:val="28"/>
          <w:szCs w:val="28"/>
        </w:rPr>
        <w:br/>
      </w:r>
      <w:r w:rsidRPr="00D41F66">
        <w:rPr>
          <w:snapToGrid/>
          <w:spacing w:val="-2"/>
          <w:sz w:val="28"/>
          <w:szCs w:val="28"/>
        </w:rPr>
        <w:t>в Российской Федерации независимо от формы собственности, организационно-правовой формы,</w:t>
      </w:r>
      <w:r w:rsidR="00DD43DF" w:rsidRPr="00D41F66">
        <w:rPr>
          <w:snapToGrid/>
          <w:spacing w:val="-2"/>
          <w:sz w:val="28"/>
          <w:szCs w:val="28"/>
        </w:rPr>
        <w:t xml:space="preserve"> </w:t>
      </w:r>
      <w:r w:rsidRPr="00D41F66">
        <w:rPr>
          <w:snapToGrid/>
          <w:spacing w:val="-2"/>
          <w:sz w:val="28"/>
          <w:szCs w:val="28"/>
        </w:rPr>
        <w:t>а также их филиалами по согласованию с создавшими</w:t>
      </w:r>
      <w:r w:rsidR="00654885">
        <w:rPr>
          <w:snapToGrid/>
          <w:spacing w:val="-2"/>
          <w:sz w:val="28"/>
          <w:szCs w:val="28"/>
        </w:rPr>
        <w:br/>
      </w:r>
      <w:r w:rsidRPr="00D41F66">
        <w:rPr>
          <w:snapToGrid/>
          <w:spacing w:val="-2"/>
          <w:sz w:val="28"/>
          <w:szCs w:val="28"/>
        </w:rPr>
        <w:t>их юридическими лицами.</w:t>
      </w:r>
    </w:p>
    <w:p w:rsidR="008C0840" w:rsidRPr="008C0840" w:rsidRDefault="008C0840" w:rsidP="008C0840">
      <w:pPr>
        <w:ind w:firstLine="709"/>
        <w:jc w:val="both"/>
        <w:rPr>
          <w:snapToGrid/>
          <w:sz w:val="28"/>
          <w:szCs w:val="28"/>
        </w:rPr>
      </w:pPr>
      <w:r w:rsidRPr="008C0840">
        <w:rPr>
          <w:snapToGrid/>
          <w:sz w:val="28"/>
          <w:szCs w:val="28"/>
        </w:rPr>
        <w:lastRenderedPageBreak/>
        <w:t xml:space="preserve">Участие в </w:t>
      </w:r>
      <w:r>
        <w:rPr>
          <w:snapToGrid/>
          <w:sz w:val="28"/>
          <w:szCs w:val="28"/>
        </w:rPr>
        <w:t>К</w:t>
      </w:r>
      <w:r w:rsidRPr="008C0840">
        <w:rPr>
          <w:snapToGrid/>
          <w:sz w:val="28"/>
          <w:szCs w:val="28"/>
        </w:rPr>
        <w:t>онкурсе допускается при высоком качестве работы, выполняемой конкурсантами, отсутствии нарушений трудовой дисциплины</w:t>
      </w:r>
      <w:r w:rsidR="002221CE">
        <w:rPr>
          <w:snapToGrid/>
          <w:sz w:val="28"/>
          <w:szCs w:val="28"/>
        </w:rPr>
        <w:br/>
      </w:r>
      <w:r w:rsidRPr="008C0840">
        <w:rPr>
          <w:snapToGrid/>
          <w:sz w:val="28"/>
          <w:szCs w:val="28"/>
        </w:rPr>
        <w:t>и требований по охране труда.</w:t>
      </w:r>
    </w:p>
    <w:p w:rsidR="008C0840" w:rsidRPr="008C0840" w:rsidRDefault="008C0840" w:rsidP="008C0840">
      <w:pPr>
        <w:ind w:firstLine="720"/>
        <w:jc w:val="both"/>
        <w:rPr>
          <w:snapToGrid/>
          <w:sz w:val="28"/>
          <w:szCs w:val="28"/>
        </w:rPr>
      </w:pPr>
      <w:r w:rsidRPr="008C0840">
        <w:rPr>
          <w:snapToGrid/>
          <w:sz w:val="28"/>
          <w:szCs w:val="28"/>
        </w:rPr>
        <w:t>1.</w:t>
      </w:r>
      <w:r>
        <w:rPr>
          <w:snapToGrid/>
          <w:sz w:val="28"/>
          <w:szCs w:val="28"/>
        </w:rPr>
        <w:t>8</w:t>
      </w:r>
      <w:r w:rsidRPr="008C0840">
        <w:rPr>
          <w:snapToGrid/>
          <w:sz w:val="28"/>
          <w:szCs w:val="28"/>
        </w:rPr>
        <w:t xml:space="preserve">. Освещение в государственных средствах массовой информации результатов </w:t>
      </w:r>
      <w:r>
        <w:rPr>
          <w:snapToGrid/>
          <w:sz w:val="28"/>
          <w:szCs w:val="28"/>
        </w:rPr>
        <w:t>К</w:t>
      </w:r>
      <w:r w:rsidRPr="008C0840">
        <w:rPr>
          <w:snapToGrid/>
          <w:sz w:val="28"/>
          <w:szCs w:val="28"/>
        </w:rPr>
        <w:t xml:space="preserve">онкурса, достижений и передового опыта его участников, способствующих </w:t>
      </w:r>
      <w:r w:rsidRPr="008C0840">
        <w:rPr>
          <w:snapToGrid/>
          <w:color w:val="000000"/>
          <w:sz w:val="28"/>
          <w:szCs w:val="28"/>
        </w:rPr>
        <w:t>повышению статуса</w:t>
      </w:r>
      <w:r w:rsidRPr="008C0840">
        <w:rPr>
          <w:snapToGrid/>
          <w:sz w:val="28"/>
          <w:szCs w:val="28"/>
        </w:rPr>
        <w:t xml:space="preserve"> </w:t>
      </w:r>
      <w:r w:rsidRPr="008C0840">
        <w:rPr>
          <w:snapToGrid/>
          <w:color w:val="000000"/>
          <w:sz w:val="28"/>
          <w:szCs w:val="28"/>
        </w:rPr>
        <w:t>рабочих профессий,</w:t>
      </w:r>
      <w:r w:rsidRPr="008C0840">
        <w:rPr>
          <w:snapToGrid/>
          <w:sz w:val="28"/>
          <w:szCs w:val="28"/>
        </w:rPr>
        <w:t xml:space="preserve"> осуществляется при содействии Минкомсвязи России и органов исполнительной власти субъектов Российской Федерации.</w:t>
      </w:r>
    </w:p>
    <w:p w:rsidR="00E511B4" w:rsidRDefault="00E511B4" w:rsidP="00562C52">
      <w:pPr>
        <w:shd w:val="clear" w:color="auto" w:fill="FFFFFF"/>
        <w:ind w:firstLine="708"/>
        <w:jc w:val="both"/>
        <w:rPr>
          <w:snapToGrid/>
          <w:color w:val="000000"/>
          <w:spacing w:val="-2"/>
          <w:sz w:val="28"/>
          <w:szCs w:val="28"/>
          <w:u w:val="single"/>
        </w:rPr>
      </w:pPr>
    </w:p>
    <w:p w:rsidR="0097700F" w:rsidRPr="00FD1A8B" w:rsidRDefault="0097700F" w:rsidP="0097700F">
      <w:pPr>
        <w:shd w:val="clear" w:color="auto" w:fill="FFFFFF"/>
        <w:jc w:val="center"/>
        <w:rPr>
          <w:b/>
          <w:bCs/>
          <w:snapToGrid/>
          <w:color w:val="000000"/>
          <w:spacing w:val="-2"/>
          <w:sz w:val="28"/>
          <w:szCs w:val="28"/>
        </w:rPr>
      </w:pPr>
      <w:r w:rsidRPr="00FD1A8B">
        <w:rPr>
          <w:b/>
          <w:bCs/>
          <w:snapToGrid/>
          <w:color w:val="000000"/>
          <w:spacing w:val="-2"/>
          <w:sz w:val="28"/>
          <w:szCs w:val="28"/>
          <w:lang w:val="en-US"/>
        </w:rPr>
        <w:t>II</w:t>
      </w:r>
      <w:r w:rsidRPr="00FD1A8B">
        <w:rPr>
          <w:b/>
          <w:bCs/>
          <w:snapToGrid/>
          <w:color w:val="000000"/>
          <w:spacing w:val="-2"/>
          <w:sz w:val="28"/>
          <w:szCs w:val="28"/>
        </w:rPr>
        <w:t>. Цел</w:t>
      </w:r>
      <w:r w:rsidR="001714D6">
        <w:rPr>
          <w:b/>
          <w:bCs/>
          <w:snapToGrid/>
          <w:color w:val="000000"/>
          <w:spacing w:val="-2"/>
          <w:sz w:val="28"/>
          <w:szCs w:val="28"/>
        </w:rPr>
        <w:t>ь</w:t>
      </w:r>
      <w:r w:rsidRPr="00FD1A8B">
        <w:rPr>
          <w:b/>
          <w:bCs/>
          <w:snapToGrid/>
          <w:color w:val="000000"/>
          <w:spacing w:val="-2"/>
          <w:sz w:val="28"/>
          <w:szCs w:val="28"/>
        </w:rPr>
        <w:t xml:space="preserve"> и задачи </w:t>
      </w:r>
      <w:r w:rsidR="0085626E" w:rsidRPr="00FD1A8B">
        <w:rPr>
          <w:b/>
          <w:bCs/>
          <w:snapToGrid/>
          <w:color w:val="000000"/>
          <w:spacing w:val="-2"/>
          <w:sz w:val="28"/>
          <w:szCs w:val="28"/>
        </w:rPr>
        <w:t>К</w:t>
      </w:r>
      <w:r w:rsidRPr="00FD1A8B">
        <w:rPr>
          <w:b/>
          <w:bCs/>
          <w:snapToGrid/>
          <w:color w:val="000000"/>
          <w:spacing w:val="-2"/>
          <w:sz w:val="28"/>
          <w:szCs w:val="28"/>
        </w:rPr>
        <w:t>онкурса</w:t>
      </w:r>
    </w:p>
    <w:p w:rsidR="0097700F" w:rsidRPr="00562C52" w:rsidRDefault="0097700F" w:rsidP="00562C52">
      <w:pPr>
        <w:shd w:val="clear" w:color="auto" w:fill="FFFFFF"/>
        <w:ind w:firstLine="708"/>
        <w:jc w:val="both"/>
        <w:rPr>
          <w:snapToGrid/>
          <w:color w:val="000000"/>
          <w:spacing w:val="-2"/>
          <w:sz w:val="28"/>
          <w:szCs w:val="28"/>
          <w:u w:val="single"/>
        </w:rPr>
      </w:pPr>
    </w:p>
    <w:p w:rsidR="00562C52" w:rsidRPr="00BB66FB" w:rsidRDefault="007023A9" w:rsidP="00065C9D">
      <w:pPr>
        <w:ind w:firstLine="708"/>
        <w:jc w:val="both"/>
        <w:rPr>
          <w:snapToGrid/>
          <w:sz w:val="28"/>
          <w:szCs w:val="28"/>
        </w:rPr>
      </w:pPr>
      <w:r w:rsidRPr="00BB66FB">
        <w:rPr>
          <w:snapToGrid/>
          <w:color w:val="000000"/>
          <w:spacing w:val="-5"/>
          <w:sz w:val="28"/>
          <w:szCs w:val="28"/>
        </w:rPr>
        <w:t>2</w:t>
      </w:r>
      <w:r w:rsidR="00562C52" w:rsidRPr="00BB66FB">
        <w:rPr>
          <w:snapToGrid/>
          <w:color w:val="000000"/>
          <w:spacing w:val="-5"/>
          <w:sz w:val="28"/>
          <w:szCs w:val="28"/>
        </w:rPr>
        <w:t>.</w:t>
      </w:r>
      <w:r w:rsidRPr="00BB66FB">
        <w:rPr>
          <w:snapToGrid/>
          <w:color w:val="000000"/>
          <w:spacing w:val="-5"/>
          <w:sz w:val="28"/>
          <w:szCs w:val="28"/>
        </w:rPr>
        <w:t>1</w:t>
      </w:r>
      <w:r w:rsidR="00562C52" w:rsidRPr="00BB66FB">
        <w:rPr>
          <w:snapToGrid/>
          <w:color w:val="000000"/>
          <w:spacing w:val="-5"/>
          <w:sz w:val="28"/>
          <w:szCs w:val="28"/>
        </w:rPr>
        <w:t>.</w:t>
      </w:r>
      <w:r w:rsidR="0097700F" w:rsidRPr="00BB66FB">
        <w:rPr>
          <w:snapToGrid/>
          <w:color w:val="000000"/>
          <w:spacing w:val="-5"/>
          <w:sz w:val="28"/>
          <w:szCs w:val="28"/>
        </w:rPr>
        <w:t> </w:t>
      </w:r>
      <w:r w:rsidR="001714D6">
        <w:rPr>
          <w:snapToGrid/>
          <w:color w:val="000000"/>
          <w:spacing w:val="-5"/>
          <w:sz w:val="28"/>
          <w:szCs w:val="28"/>
        </w:rPr>
        <w:t>Ц</w:t>
      </w:r>
      <w:r w:rsidR="00562C52" w:rsidRPr="00BB66FB">
        <w:rPr>
          <w:snapToGrid/>
          <w:color w:val="000000"/>
          <w:spacing w:val="-5"/>
          <w:sz w:val="28"/>
          <w:szCs w:val="28"/>
        </w:rPr>
        <w:t>е</w:t>
      </w:r>
      <w:r w:rsidR="00562C52" w:rsidRPr="00BB66FB">
        <w:rPr>
          <w:snapToGrid/>
          <w:color w:val="000000"/>
          <w:spacing w:val="-2"/>
          <w:sz w:val="28"/>
          <w:szCs w:val="28"/>
        </w:rPr>
        <w:t xml:space="preserve">ль </w:t>
      </w:r>
      <w:r w:rsidR="0085626E" w:rsidRPr="00BB66FB">
        <w:rPr>
          <w:snapToGrid/>
          <w:color w:val="000000"/>
          <w:spacing w:val="-2"/>
          <w:sz w:val="28"/>
          <w:szCs w:val="28"/>
        </w:rPr>
        <w:t>К</w:t>
      </w:r>
      <w:r w:rsidR="00562C52" w:rsidRPr="00BB66FB">
        <w:rPr>
          <w:snapToGrid/>
          <w:color w:val="000000"/>
          <w:spacing w:val="-2"/>
          <w:sz w:val="28"/>
          <w:szCs w:val="28"/>
        </w:rPr>
        <w:t xml:space="preserve">онкурса – </w:t>
      </w:r>
      <w:r w:rsidR="00065C9D" w:rsidRPr="00BB66FB">
        <w:rPr>
          <w:rFonts w:cs="Arial"/>
          <w:sz w:val="28"/>
          <w:szCs w:val="28"/>
        </w:rPr>
        <w:t>повышени</w:t>
      </w:r>
      <w:r w:rsidR="001714D6">
        <w:rPr>
          <w:rFonts w:cs="Arial"/>
          <w:sz w:val="28"/>
          <w:szCs w:val="28"/>
        </w:rPr>
        <w:t>е</w:t>
      </w:r>
      <w:r w:rsidR="00065C9D" w:rsidRPr="00BB66FB">
        <w:rPr>
          <w:rFonts w:cs="Arial"/>
          <w:sz w:val="28"/>
          <w:szCs w:val="28"/>
        </w:rPr>
        <w:t xml:space="preserve"> престижа высококвалифицированного труда работников нефтегазодобывающих предприятий (организаций), </w:t>
      </w:r>
      <w:r w:rsidR="00562C52" w:rsidRPr="00BB66FB">
        <w:rPr>
          <w:snapToGrid/>
          <w:color w:val="000000"/>
          <w:spacing w:val="-2"/>
          <w:sz w:val="28"/>
          <w:szCs w:val="28"/>
        </w:rPr>
        <w:t xml:space="preserve">пропаганда </w:t>
      </w:r>
      <w:r w:rsidR="00697F9A" w:rsidRPr="00BB66FB">
        <w:rPr>
          <w:snapToGrid/>
          <w:color w:val="000000"/>
          <w:spacing w:val="-2"/>
          <w:sz w:val="28"/>
          <w:szCs w:val="28"/>
        </w:rPr>
        <w:t>их</w:t>
      </w:r>
      <w:r w:rsidR="00562C52" w:rsidRPr="00BB66FB">
        <w:rPr>
          <w:snapToGrid/>
          <w:color w:val="000000"/>
          <w:spacing w:val="-2"/>
          <w:sz w:val="28"/>
          <w:szCs w:val="28"/>
        </w:rPr>
        <w:t xml:space="preserve"> достижений и распространение передового опыта</w:t>
      </w:r>
      <w:r w:rsidR="00144510" w:rsidRPr="00BB66FB">
        <w:rPr>
          <w:snapToGrid/>
          <w:color w:val="000000"/>
          <w:spacing w:val="-2"/>
          <w:sz w:val="28"/>
          <w:szCs w:val="28"/>
        </w:rPr>
        <w:t>, содействие</w:t>
      </w:r>
      <w:r w:rsidR="00654885">
        <w:rPr>
          <w:snapToGrid/>
          <w:color w:val="000000"/>
          <w:spacing w:val="-2"/>
          <w:sz w:val="28"/>
          <w:szCs w:val="28"/>
        </w:rPr>
        <w:br/>
      </w:r>
      <w:r w:rsidR="00144510" w:rsidRPr="00BB66FB">
        <w:rPr>
          <w:snapToGrid/>
          <w:color w:val="000000"/>
          <w:spacing w:val="-2"/>
          <w:sz w:val="28"/>
          <w:szCs w:val="28"/>
        </w:rPr>
        <w:t>в привлечении молодежи для обучения и трудоустройства по профессии «</w:t>
      </w:r>
      <w:r w:rsidR="00065C9D" w:rsidRPr="00BB66FB">
        <w:rPr>
          <w:snapToGrid/>
          <w:color w:val="000000"/>
          <w:spacing w:val="-2"/>
          <w:sz w:val="28"/>
          <w:szCs w:val="28"/>
        </w:rPr>
        <w:t>О</w:t>
      </w:r>
      <w:r w:rsidR="00B44C00" w:rsidRPr="00BB66FB">
        <w:rPr>
          <w:snapToGrid/>
          <w:color w:val="000000"/>
          <w:spacing w:val="-2"/>
          <w:sz w:val="28"/>
          <w:szCs w:val="28"/>
        </w:rPr>
        <w:t xml:space="preserve">ператор </w:t>
      </w:r>
      <w:r w:rsidR="00065C9D" w:rsidRPr="00BB66FB">
        <w:rPr>
          <w:snapToGrid/>
          <w:color w:val="000000"/>
          <w:spacing w:val="-2"/>
          <w:sz w:val="28"/>
          <w:szCs w:val="28"/>
        </w:rPr>
        <w:t>по добыче нефти и газа</w:t>
      </w:r>
      <w:r w:rsidR="00144510" w:rsidRPr="00BB66FB">
        <w:rPr>
          <w:snapToGrid/>
          <w:color w:val="000000"/>
          <w:spacing w:val="-2"/>
          <w:sz w:val="28"/>
          <w:szCs w:val="28"/>
        </w:rPr>
        <w:t>»</w:t>
      </w:r>
      <w:r w:rsidR="00562C52" w:rsidRPr="00BB66FB">
        <w:rPr>
          <w:snapToGrid/>
          <w:color w:val="000000"/>
          <w:spacing w:val="-2"/>
          <w:sz w:val="28"/>
          <w:szCs w:val="28"/>
        </w:rPr>
        <w:t>.</w:t>
      </w:r>
    </w:p>
    <w:p w:rsidR="00562C52" w:rsidRPr="00BB66FB" w:rsidRDefault="007023A9" w:rsidP="00562C52">
      <w:pPr>
        <w:shd w:val="clear" w:color="auto" w:fill="FFFFFF"/>
        <w:ind w:firstLine="709"/>
        <w:jc w:val="both"/>
        <w:rPr>
          <w:snapToGrid/>
          <w:sz w:val="28"/>
          <w:szCs w:val="28"/>
        </w:rPr>
      </w:pPr>
      <w:r w:rsidRPr="00BB66FB">
        <w:rPr>
          <w:snapToGrid/>
          <w:color w:val="000000"/>
          <w:spacing w:val="-9"/>
          <w:sz w:val="28"/>
          <w:szCs w:val="28"/>
        </w:rPr>
        <w:t>2</w:t>
      </w:r>
      <w:r w:rsidR="00562C52" w:rsidRPr="00BB66FB">
        <w:rPr>
          <w:snapToGrid/>
          <w:color w:val="000000"/>
          <w:spacing w:val="-9"/>
          <w:sz w:val="28"/>
          <w:szCs w:val="28"/>
        </w:rPr>
        <w:t>.</w:t>
      </w:r>
      <w:r w:rsidRPr="00BB66FB">
        <w:rPr>
          <w:snapToGrid/>
          <w:color w:val="000000"/>
          <w:spacing w:val="-9"/>
          <w:sz w:val="28"/>
          <w:szCs w:val="28"/>
        </w:rPr>
        <w:t>2</w:t>
      </w:r>
      <w:r w:rsidR="00562C52" w:rsidRPr="00BB66FB">
        <w:rPr>
          <w:snapToGrid/>
          <w:color w:val="000000"/>
          <w:spacing w:val="-9"/>
          <w:sz w:val="28"/>
          <w:szCs w:val="28"/>
        </w:rPr>
        <w:t>.</w:t>
      </w:r>
      <w:r w:rsidR="0097700F" w:rsidRPr="00BB66FB">
        <w:rPr>
          <w:snapToGrid/>
          <w:color w:val="000000"/>
          <w:spacing w:val="-9"/>
          <w:sz w:val="28"/>
          <w:szCs w:val="28"/>
        </w:rPr>
        <w:t> </w:t>
      </w:r>
      <w:r w:rsidR="00562C52" w:rsidRPr="00BB66FB">
        <w:rPr>
          <w:snapToGrid/>
          <w:color w:val="000000"/>
          <w:spacing w:val="-9"/>
          <w:sz w:val="28"/>
          <w:szCs w:val="28"/>
        </w:rPr>
        <w:t xml:space="preserve">Задачи </w:t>
      </w:r>
      <w:r w:rsidR="0085626E" w:rsidRPr="00BB66FB">
        <w:rPr>
          <w:snapToGrid/>
          <w:color w:val="000000"/>
          <w:spacing w:val="-9"/>
          <w:sz w:val="28"/>
          <w:szCs w:val="28"/>
        </w:rPr>
        <w:t>К</w:t>
      </w:r>
      <w:r w:rsidR="00562C52" w:rsidRPr="00BB66FB">
        <w:rPr>
          <w:snapToGrid/>
          <w:color w:val="000000"/>
          <w:spacing w:val="-9"/>
          <w:sz w:val="28"/>
          <w:szCs w:val="28"/>
        </w:rPr>
        <w:t>онкурса:</w:t>
      </w:r>
    </w:p>
    <w:p w:rsidR="005F15C4" w:rsidRPr="00BB66FB" w:rsidRDefault="005F15C4" w:rsidP="005F15C4">
      <w:pPr>
        <w:ind w:firstLine="708"/>
        <w:jc w:val="both"/>
        <w:rPr>
          <w:rFonts w:cs="Arial"/>
          <w:sz w:val="28"/>
          <w:szCs w:val="28"/>
        </w:rPr>
      </w:pPr>
      <w:r w:rsidRPr="00BB66FB">
        <w:rPr>
          <w:rFonts w:cs="Arial"/>
          <w:sz w:val="28"/>
          <w:szCs w:val="28"/>
        </w:rPr>
        <w:t>формирование позитивного общественного мнения в отношении рабочих профессий;</w:t>
      </w:r>
    </w:p>
    <w:p w:rsidR="005F15C4" w:rsidRPr="00BB66FB" w:rsidRDefault="005F15C4" w:rsidP="005F15C4">
      <w:pPr>
        <w:ind w:firstLine="708"/>
        <w:jc w:val="both"/>
        <w:rPr>
          <w:rFonts w:cs="Arial"/>
          <w:sz w:val="28"/>
          <w:szCs w:val="28"/>
        </w:rPr>
      </w:pPr>
      <w:r w:rsidRPr="00BB66FB">
        <w:rPr>
          <w:rFonts w:cs="Arial"/>
          <w:sz w:val="28"/>
          <w:szCs w:val="28"/>
        </w:rPr>
        <w:t>пропаганда трудовых достижений и распространение передового опыта операторов по добыч</w:t>
      </w:r>
      <w:r w:rsidR="00705FD0" w:rsidRPr="00BB66FB">
        <w:rPr>
          <w:rFonts w:cs="Arial"/>
          <w:sz w:val="28"/>
          <w:szCs w:val="28"/>
        </w:rPr>
        <w:t>е</w:t>
      </w:r>
      <w:r w:rsidRPr="00BB66FB">
        <w:rPr>
          <w:rFonts w:cs="Arial"/>
          <w:sz w:val="28"/>
          <w:szCs w:val="28"/>
        </w:rPr>
        <w:t xml:space="preserve"> нефти и газа;</w:t>
      </w:r>
    </w:p>
    <w:p w:rsidR="005F15C4" w:rsidRPr="00BB66FB" w:rsidRDefault="005F15C4" w:rsidP="005F15C4">
      <w:pPr>
        <w:ind w:firstLine="708"/>
        <w:jc w:val="both"/>
        <w:rPr>
          <w:rFonts w:cs="Arial"/>
          <w:sz w:val="28"/>
          <w:szCs w:val="28"/>
        </w:rPr>
      </w:pPr>
      <w:r w:rsidRPr="00BB66FB">
        <w:rPr>
          <w:rFonts w:cs="Arial"/>
          <w:sz w:val="28"/>
          <w:szCs w:val="28"/>
        </w:rPr>
        <w:t xml:space="preserve">привлечение молодежи в реальный сектор экономики; </w:t>
      </w:r>
    </w:p>
    <w:p w:rsidR="005F15C4" w:rsidRPr="00BB66FB" w:rsidRDefault="005F15C4" w:rsidP="005F15C4">
      <w:pPr>
        <w:ind w:firstLine="708"/>
        <w:jc w:val="both"/>
        <w:rPr>
          <w:rFonts w:cs="Arial"/>
          <w:sz w:val="28"/>
          <w:szCs w:val="28"/>
        </w:rPr>
      </w:pPr>
      <w:r w:rsidRPr="00BB66FB">
        <w:rPr>
          <w:rFonts w:cs="Arial"/>
          <w:sz w:val="28"/>
          <w:szCs w:val="28"/>
        </w:rPr>
        <w:t>выявление, распространение и внедрение в производственный процесс рациональных приемов и методов, направленных на повышение производительности труда, экономию материальных и энергетических ресурсов;</w:t>
      </w:r>
    </w:p>
    <w:p w:rsidR="005F15C4" w:rsidRPr="00BB66FB" w:rsidRDefault="005F15C4" w:rsidP="005F15C4">
      <w:pPr>
        <w:ind w:firstLine="708"/>
        <w:jc w:val="both"/>
        <w:rPr>
          <w:rFonts w:cs="Arial"/>
          <w:sz w:val="28"/>
          <w:szCs w:val="28"/>
        </w:rPr>
      </w:pPr>
      <w:r w:rsidRPr="00BB66FB">
        <w:rPr>
          <w:rFonts w:cs="Arial"/>
          <w:sz w:val="28"/>
          <w:szCs w:val="28"/>
        </w:rPr>
        <w:t>содействие повышению квалификации оператор</w:t>
      </w:r>
      <w:r w:rsidR="00654885">
        <w:rPr>
          <w:rFonts w:cs="Arial"/>
          <w:sz w:val="28"/>
          <w:szCs w:val="28"/>
        </w:rPr>
        <w:t>ов</w:t>
      </w:r>
      <w:r w:rsidRPr="00BB66FB">
        <w:rPr>
          <w:rFonts w:cs="Arial"/>
          <w:sz w:val="28"/>
          <w:szCs w:val="28"/>
        </w:rPr>
        <w:t xml:space="preserve"> по добыч</w:t>
      </w:r>
      <w:r w:rsidR="00654885">
        <w:rPr>
          <w:rFonts w:cs="Arial"/>
          <w:sz w:val="28"/>
          <w:szCs w:val="28"/>
        </w:rPr>
        <w:t>е</w:t>
      </w:r>
      <w:r w:rsidRPr="00BB66FB">
        <w:rPr>
          <w:rFonts w:cs="Arial"/>
          <w:sz w:val="28"/>
          <w:szCs w:val="28"/>
        </w:rPr>
        <w:t xml:space="preserve"> нефти</w:t>
      </w:r>
      <w:r w:rsidR="00AF00A4">
        <w:rPr>
          <w:rFonts w:cs="Arial"/>
          <w:sz w:val="28"/>
          <w:szCs w:val="28"/>
        </w:rPr>
        <w:br/>
      </w:r>
      <w:r w:rsidRPr="00BB66FB">
        <w:rPr>
          <w:rFonts w:cs="Arial"/>
          <w:sz w:val="28"/>
          <w:szCs w:val="28"/>
        </w:rPr>
        <w:t>и газа, их конкурентоспособности на рынке труда;</w:t>
      </w:r>
    </w:p>
    <w:p w:rsidR="00144510" w:rsidRPr="00BB66FB" w:rsidRDefault="005F15C4" w:rsidP="005F15C4">
      <w:pPr>
        <w:shd w:val="clear" w:color="auto" w:fill="FFFFFF"/>
        <w:ind w:firstLine="709"/>
        <w:jc w:val="both"/>
        <w:rPr>
          <w:sz w:val="28"/>
          <w:szCs w:val="28"/>
        </w:rPr>
      </w:pPr>
      <w:r w:rsidRPr="00BB66FB">
        <w:rPr>
          <w:rFonts w:cs="Arial"/>
          <w:sz w:val="28"/>
          <w:szCs w:val="28"/>
        </w:rPr>
        <w:t>формирование реестра экспертов из числа победителей, лауреатов</w:t>
      </w:r>
      <w:r w:rsidR="00AF00A4">
        <w:rPr>
          <w:rFonts w:cs="Arial"/>
          <w:sz w:val="28"/>
          <w:szCs w:val="28"/>
        </w:rPr>
        <w:br/>
      </w:r>
      <w:r w:rsidRPr="00BB66FB">
        <w:rPr>
          <w:rFonts w:cs="Arial"/>
          <w:sz w:val="28"/>
          <w:szCs w:val="28"/>
        </w:rPr>
        <w:t>и участников конкурса для участия в независимой системе оценки</w:t>
      </w:r>
      <w:r w:rsidR="00AF00A4">
        <w:rPr>
          <w:rFonts w:cs="Arial"/>
          <w:sz w:val="28"/>
          <w:szCs w:val="28"/>
        </w:rPr>
        <w:br/>
      </w:r>
      <w:r w:rsidRPr="00BB66FB">
        <w:rPr>
          <w:rFonts w:cs="Arial"/>
          <w:sz w:val="28"/>
          <w:szCs w:val="28"/>
        </w:rPr>
        <w:t xml:space="preserve">и сертификации квалификаций, а также </w:t>
      </w:r>
      <w:r w:rsidR="00AF00A4">
        <w:rPr>
          <w:rFonts w:cs="Arial"/>
          <w:sz w:val="28"/>
          <w:szCs w:val="28"/>
        </w:rPr>
        <w:t xml:space="preserve">формирование реестра </w:t>
      </w:r>
      <w:r w:rsidRPr="00BB66FB">
        <w:rPr>
          <w:rFonts w:cs="Arial"/>
          <w:sz w:val="28"/>
          <w:szCs w:val="28"/>
        </w:rPr>
        <w:t>кандидатов</w:t>
      </w:r>
      <w:r w:rsidR="00AF00A4">
        <w:rPr>
          <w:rFonts w:cs="Arial"/>
          <w:sz w:val="28"/>
          <w:szCs w:val="28"/>
        </w:rPr>
        <w:br/>
      </w:r>
      <w:r w:rsidRPr="00BB66FB">
        <w:rPr>
          <w:rFonts w:cs="Arial"/>
          <w:sz w:val="28"/>
          <w:szCs w:val="28"/>
        </w:rPr>
        <w:t>в мастера производственного обучения для учреждений профессионального образования</w:t>
      </w:r>
      <w:r w:rsidR="00144510" w:rsidRPr="00BB66FB">
        <w:rPr>
          <w:sz w:val="28"/>
          <w:szCs w:val="28"/>
        </w:rPr>
        <w:t>.</w:t>
      </w:r>
    </w:p>
    <w:p w:rsidR="00562C52" w:rsidRPr="00BB66FB" w:rsidRDefault="00562C52" w:rsidP="00562C52">
      <w:pPr>
        <w:shd w:val="clear" w:color="auto" w:fill="FFFFFF"/>
        <w:spacing w:line="264" w:lineRule="auto"/>
        <w:ind w:firstLine="709"/>
        <w:jc w:val="both"/>
        <w:rPr>
          <w:snapToGrid/>
          <w:color w:val="000000"/>
          <w:spacing w:val="-9"/>
          <w:sz w:val="28"/>
          <w:szCs w:val="28"/>
        </w:rPr>
      </w:pPr>
    </w:p>
    <w:p w:rsidR="00562C52" w:rsidRPr="00562C52" w:rsidRDefault="00562C52" w:rsidP="0085626E">
      <w:pPr>
        <w:keepNext/>
        <w:spacing w:line="264" w:lineRule="auto"/>
        <w:jc w:val="center"/>
        <w:outlineLvl w:val="2"/>
        <w:rPr>
          <w:b/>
          <w:bCs/>
          <w:snapToGrid/>
          <w:sz w:val="28"/>
          <w:szCs w:val="28"/>
        </w:rPr>
      </w:pPr>
      <w:r w:rsidRPr="00562C52">
        <w:rPr>
          <w:b/>
          <w:bCs/>
          <w:snapToGrid/>
          <w:sz w:val="28"/>
          <w:szCs w:val="28"/>
        </w:rPr>
        <w:t>I</w:t>
      </w:r>
      <w:r w:rsidR="007023A9">
        <w:rPr>
          <w:b/>
          <w:bCs/>
          <w:snapToGrid/>
          <w:sz w:val="28"/>
          <w:szCs w:val="28"/>
          <w:lang w:val="en-US"/>
        </w:rPr>
        <w:t>I</w:t>
      </w:r>
      <w:r w:rsidRPr="00562C52">
        <w:rPr>
          <w:b/>
          <w:bCs/>
          <w:snapToGrid/>
          <w:sz w:val="28"/>
          <w:szCs w:val="28"/>
        </w:rPr>
        <w:t xml:space="preserve">I. Организация </w:t>
      </w:r>
      <w:r w:rsidR="0085626E">
        <w:rPr>
          <w:b/>
          <w:bCs/>
          <w:snapToGrid/>
          <w:sz w:val="28"/>
          <w:szCs w:val="28"/>
        </w:rPr>
        <w:t xml:space="preserve">и проведение </w:t>
      </w:r>
      <w:r w:rsidR="008C0840">
        <w:rPr>
          <w:b/>
          <w:bCs/>
          <w:snapToGrid/>
          <w:sz w:val="28"/>
          <w:szCs w:val="28"/>
        </w:rPr>
        <w:t xml:space="preserve">регионального этапа </w:t>
      </w:r>
      <w:r w:rsidR="0085626E">
        <w:rPr>
          <w:b/>
          <w:bCs/>
          <w:snapToGrid/>
          <w:sz w:val="28"/>
          <w:szCs w:val="28"/>
        </w:rPr>
        <w:t>К</w:t>
      </w:r>
      <w:r w:rsidRPr="00562C52">
        <w:rPr>
          <w:b/>
          <w:bCs/>
          <w:snapToGrid/>
          <w:sz w:val="28"/>
          <w:szCs w:val="28"/>
        </w:rPr>
        <w:t>онкурса</w:t>
      </w:r>
    </w:p>
    <w:p w:rsidR="008C0840" w:rsidRPr="0058595E" w:rsidRDefault="008C0840" w:rsidP="00144510">
      <w:pPr>
        <w:shd w:val="clear" w:color="auto" w:fill="FFFFFF"/>
        <w:ind w:firstLine="708"/>
        <w:jc w:val="both"/>
        <w:rPr>
          <w:snapToGrid/>
          <w:color w:val="000000"/>
          <w:spacing w:val="-2"/>
          <w:sz w:val="28"/>
          <w:szCs w:val="28"/>
        </w:rPr>
      </w:pPr>
    </w:p>
    <w:p w:rsidR="00562C52" w:rsidRPr="00562C52" w:rsidRDefault="007023A9" w:rsidP="00144510">
      <w:pPr>
        <w:ind w:firstLine="708"/>
        <w:jc w:val="both"/>
        <w:rPr>
          <w:snapToGrid/>
          <w:color w:val="000000"/>
          <w:spacing w:val="-2"/>
          <w:sz w:val="28"/>
          <w:szCs w:val="28"/>
        </w:rPr>
      </w:pPr>
      <w:r>
        <w:rPr>
          <w:snapToGrid/>
          <w:color w:val="000000"/>
          <w:spacing w:val="-2"/>
          <w:sz w:val="28"/>
          <w:szCs w:val="28"/>
        </w:rPr>
        <w:t>3</w:t>
      </w:r>
      <w:r w:rsidR="00562C52" w:rsidRPr="00562C52">
        <w:rPr>
          <w:snapToGrid/>
          <w:color w:val="000000"/>
          <w:spacing w:val="-2"/>
          <w:sz w:val="28"/>
          <w:szCs w:val="28"/>
        </w:rPr>
        <w:t>.</w:t>
      </w:r>
      <w:r w:rsidR="008C0840">
        <w:rPr>
          <w:snapToGrid/>
          <w:color w:val="000000"/>
          <w:spacing w:val="-2"/>
          <w:sz w:val="28"/>
          <w:szCs w:val="28"/>
        </w:rPr>
        <w:t>1</w:t>
      </w:r>
      <w:r w:rsidR="00144510" w:rsidRPr="00144510">
        <w:rPr>
          <w:snapToGrid/>
          <w:color w:val="000000"/>
          <w:spacing w:val="-2"/>
          <w:sz w:val="28"/>
          <w:szCs w:val="28"/>
        </w:rPr>
        <w:t>. </w:t>
      </w:r>
      <w:r w:rsidR="008C0840">
        <w:rPr>
          <w:snapToGrid/>
          <w:color w:val="000000"/>
          <w:spacing w:val="-2"/>
          <w:sz w:val="28"/>
          <w:szCs w:val="28"/>
        </w:rPr>
        <w:t>Региональны</w:t>
      </w:r>
      <w:r w:rsidR="00AF00A4">
        <w:rPr>
          <w:snapToGrid/>
          <w:color w:val="000000"/>
          <w:spacing w:val="-2"/>
          <w:sz w:val="28"/>
          <w:szCs w:val="28"/>
        </w:rPr>
        <w:t>е</w:t>
      </w:r>
      <w:r w:rsidR="008C0840">
        <w:rPr>
          <w:snapToGrid/>
          <w:color w:val="000000"/>
          <w:spacing w:val="-2"/>
          <w:sz w:val="28"/>
          <w:szCs w:val="28"/>
        </w:rPr>
        <w:t xml:space="preserve"> </w:t>
      </w:r>
      <w:r w:rsidR="00562C52" w:rsidRPr="00562C52">
        <w:rPr>
          <w:snapToGrid/>
          <w:color w:val="000000"/>
          <w:spacing w:val="-2"/>
          <w:sz w:val="28"/>
          <w:szCs w:val="28"/>
        </w:rPr>
        <w:t>этап</w:t>
      </w:r>
      <w:r w:rsidR="00AF00A4">
        <w:rPr>
          <w:snapToGrid/>
          <w:color w:val="000000"/>
          <w:spacing w:val="-2"/>
          <w:sz w:val="28"/>
          <w:szCs w:val="28"/>
        </w:rPr>
        <w:t>ы</w:t>
      </w:r>
      <w:r w:rsidR="0085626E">
        <w:rPr>
          <w:snapToGrid/>
          <w:color w:val="000000"/>
          <w:spacing w:val="-2"/>
          <w:sz w:val="28"/>
          <w:szCs w:val="28"/>
        </w:rPr>
        <w:t xml:space="preserve"> Конкурса</w:t>
      </w:r>
      <w:r w:rsidR="008C0840">
        <w:rPr>
          <w:snapToGrid/>
          <w:color w:val="000000"/>
          <w:spacing w:val="-2"/>
          <w:sz w:val="28"/>
          <w:szCs w:val="28"/>
        </w:rPr>
        <w:t xml:space="preserve"> провод</w:t>
      </w:r>
      <w:r w:rsidR="00AF00A4">
        <w:rPr>
          <w:snapToGrid/>
          <w:color w:val="000000"/>
          <w:spacing w:val="-2"/>
          <w:sz w:val="28"/>
          <w:szCs w:val="28"/>
        </w:rPr>
        <w:t xml:space="preserve">ятся не позднее </w:t>
      </w:r>
      <w:r w:rsidR="002D0E83">
        <w:rPr>
          <w:snapToGrid/>
          <w:color w:val="000000"/>
          <w:spacing w:val="-2"/>
          <w:sz w:val="28"/>
          <w:szCs w:val="28"/>
        </w:rPr>
        <w:t>21</w:t>
      </w:r>
      <w:r w:rsidR="003306E9">
        <w:rPr>
          <w:snapToGrid/>
          <w:color w:val="000000"/>
          <w:spacing w:val="-2"/>
          <w:sz w:val="28"/>
          <w:szCs w:val="28"/>
        </w:rPr>
        <w:t xml:space="preserve"> </w:t>
      </w:r>
      <w:r w:rsidR="002D0E83">
        <w:rPr>
          <w:snapToGrid/>
          <w:color w:val="000000"/>
          <w:spacing w:val="-2"/>
          <w:sz w:val="28"/>
          <w:szCs w:val="28"/>
        </w:rPr>
        <w:t>сентября</w:t>
      </w:r>
      <w:r w:rsidR="00AF00A4">
        <w:rPr>
          <w:snapToGrid/>
          <w:color w:val="000000"/>
          <w:spacing w:val="-2"/>
          <w:sz w:val="28"/>
          <w:szCs w:val="28"/>
        </w:rPr>
        <w:br/>
      </w:r>
      <w:r w:rsidR="00562C52" w:rsidRPr="00562C52">
        <w:rPr>
          <w:snapToGrid/>
          <w:color w:val="000000"/>
          <w:spacing w:val="-2"/>
          <w:sz w:val="28"/>
          <w:szCs w:val="28"/>
        </w:rPr>
        <w:t>201</w:t>
      </w:r>
      <w:r w:rsidR="005F15C4">
        <w:rPr>
          <w:snapToGrid/>
          <w:color w:val="000000"/>
          <w:spacing w:val="-2"/>
          <w:sz w:val="28"/>
          <w:szCs w:val="28"/>
        </w:rPr>
        <w:t>8</w:t>
      </w:r>
      <w:r w:rsidR="00562C52" w:rsidRPr="00562C52">
        <w:rPr>
          <w:snapToGrid/>
          <w:color w:val="000000"/>
          <w:spacing w:val="-2"/>
          <w:sz w:val="28"/>
          <w:szCs w:val="28"/>
        </w:rPr>
        <w:t xml:space="preserve"> г.</w:t>
      </w:r>
    </w:p>
    <w:p w:rsidR="00562C52" w:rsidRPr="00B96786" w:rsidRDefault="007023A9" w:rsidP="00144510">
      <w:pPr>
        <w:shd w:val="clear" w:color="auto" w:fill="FFFFFF"/>
        <w:tabs>
          <w:tab w:val="left" w:pos="878"/>
        </w:tabs>
        <w:ind w:firstLine="709"/>
        <w:jc w:val="both"/>
        <w:rPr>
          <w:snapToGrid/>
          <w:sz w:val="28"/>
          <w:szCs w:val="28"/>
        </w:rPr>
      </w:pPr>
      <w:r w:rsidRPr="007023A9">
        <w:rPr>
          <w:snapToGrid/>
          <w:sz w:val="28"/>
          <w:szCs w:val="28"/>
        </w:rPr>
        <w:t>3.2. </w:t>
      </w:r>
      <w:r w:rsidR="00562C52" w:rsidRPr="00562C52">
        <w:rPr>
          <w:snapToGrid/>
          <w:sz w:val="28"/>
          <w:szCs w:val="28"/>
        </w:rPr>
        <w:t xml:space="preserve"> </w:t>
      </w:r>
      <w:r w:rsidR="001C7315" w:rsidRPr="00B96786">
        <w:rPr>
          <w:snapToGrid/>
          <w:sz w:val="28"/>
          <w:szCs w:val="28"/>
        </w:rPr>
        <w:t xml:space="preserve">Организационно-техническое обеспечение и </w:t>
      </w:r>
      <w:r w:rsidR="003945DA" w:rsidRPr="00B96786">
        <w:rPr>
          <w:snapToGrid/>
          <w:sz w:val="28"/>
          <w:szCs w:val="28"/>
        </w:rPr>
        <w:t>к</w:t>
      </w:r>
      <w:r w:rsidR="00562C52" w:rsidRPr="00B96786">
        <w:rPr>
          <w:snapToGrid/>
          <w:sz w:val="28"/>
          <w:szCs w:val="28"/>
        </w:rPr>
        <w:t xml:space="preserve">оординацию работы по организации </w:t>
      </w:r>
      <w:r w:rsidR="00C24636" w:rsidRPr="00B96786">
        <w:rPr>
          <w:snapToGrid/>
          <w:sz w:val="28"/>
          <w:szCs w:val="28"/>
        </w:rPr>
        <w:t>К</w:t>
      </w:r>
      <w:r w:rsidR="00562C52" w:rsidRPr="00B96786">
        <w:rPr>
          <w:snapToGrid/>
          <w:sz w:val="28"/>
          <w:szCs w:val="28"/>
        </w:rPr>
        <w:t>онкурса на региональном уровне осуществляет уполномоченный орган исполнительной власти субъекта Российской Федерации, определяемый высшим органом исполнительной власти субъекта Российской Федерации, а также орган исполнительной власти субъект</w:t>
      </w:r>
      <w:r w:rsidR="009A4B7F" w:rsidRPr="00B96786">
        <w:rPr>
          <w:snapToGrid/>
          <w:sz w:val="28"/>
          <w:szCs w:val="28"/>
        </w:rPr>
        <w:t>а</w:t>
      </w:r>
      <w:r w:rsidR="00562C52" w:rsidRPr="00B96786">
        <w:rPr>
          <w:snapToGrid/>
          <w:sz w:val="28"/>
          <w:szCs w:val="28"/>
        </w:rPr>
        <w:t xml:space="preserve"> Российской Федерации, осуществляющи</w:t>
      </w:r>
      <w:r w:rsidR="009A4B7F" w:rsidRPr="00B96786">
        <w:rPr>
          <w:snapToGrid/>
          <w:sz w:val="28"/>
          <w:szCs w:val="28"/>
        </w:rPr>
        <w:t>й</w:t>
      </w:r>
      <w:r w:rsidR="00562C52" w:rsidRPr="00B96786">
        <w:rPr>
          <w:snapToGrid/>
          <w:sz w:val="28"/>
          <w:szCs w:val="28"/>
        </w:rPr>
        <w:t xml:space="preserve"> функции</w:t>
      </w:r>
      <w:r w:rsidR="00AF00A4">
        <w:rPr>
          <w:snapToGrid/>
          <w:sz w:val="28"/>
          <w:szCs w:val="28"/>
        </w:rPr>
        <w:t xml:space="preserve"> </w:t>
      </w:r>
      <w:r w:rsidR="00562C52" w:rsidRPr="00B96786">
        <w:rPr>
          <w:snapToGrid/>
          <w:sz w:val="28"/>
          <w:szCs w:val="28"/>
        </w:rPr>
        <w:t xml:space="preserve">по нормативно-правовому регулированию </w:t>
      </w:r>
      <w:r w:rsidR="008F1AB2" w:rsidRPr="00B96786">
        <w:rPr>
          <w:snapToGrid/>
          <w:sz w:val="28"/>
          <w:szCs w:val="28"/>
        </w:rPr>
        <w:t>сфер</w:t>
      </w:r>
      <w:r w:rsidR="009105E0" w:rsidRPr="00B96786">
        <w:rPr>
          <w:snapToGrid/>
          <w:sz w:val="28"/>
          <w:szCs w:val="28"/>
        </w:rPr>
        <w:t xml:space="preserve">ы </w:t>
      </w:r>
      <w:r w:rsidR="003306E9" w:rsidRPr="00B96786">
        <w:rPr>
          <w:snapToGrid/>
          <w:sz w:val="28"/>
          <w:szCs w:val="28"/>
        </w:rPr>
        <w:t>недропользования</w:t>
      </w:r>
      <w:r w:rsidR="009105E0" w:rsidRPr="00B96786">
        <w:rPr>
          <w:snapToGrid/>
          <w:sz w:val="28"/>
          <w:szCs w:val="28"/>
        </w:rPr>
        <w:t>.</w:t>
      </w:r>
    </w:p>
    <w:p w:rsidR="007023A9" w:rsidRPr="007023A9" w:rsidRDefault="001C7315" w:rsidP="007023A9">
      <w:pPr>
        <w:shd w:val="clear" w:color="auto" w:fill="FFFFFF"/>
        <w:tabs>
          <w:tab w:val="left" w:pos="878"/>
        </w:tabs>
        <w:ind w:firstLine="709"/>
        <w:jc w:val="both"/>
        <w:rPr>
          <w:snapToGrid/>
          <w:sz w:val="28"/>
          <w:szCs w:val="28"/>
        </w:rPr>
      </w:pPr>
      <w:r w:rsidRPr="00B96786">
        <w:rPr>
          <w:snapToGrid/>
          <w:sz w:val="28"/>
          <w:szCs w:val="28"/>
        </w:rPr>
        <w:t>М</w:t>
      </w:r>
      <w:r w:rsidR="007023A9" w:rsidRPr="00B96786">
        <w:rPr>
          <w:snapToGrid/>
          <w:sz w:val="28"/>
          <w:szCs w:val="28"/>
        </w:rPr>
        <w:t xml:space="preserve">етодическое обеспечение проведения </w:t>
      </w:r>
      <w:r w:rsidR="00E225CC" w:rsidRPr="00B96786">
        <w:rPr>
          <w:snapToGrid/>
          <w:sz w:val="28"/>
          <w:szCs w:val="28"/>
        </w:rPr>
        <w:t>К</w:t>
      </w:r>
      <w:r w:rsidR="007023A9" w:rsidRPr="00B96786">
        <w:rPr>
          <w:snapToGrid/>
          <w:sz w:val="28"/>
          <w:szCs w:val="28"/>
        </w:rPr>
        <w:t xml:space="preserve">онкурса в </w:t>
      </w:r>
      <w:r w:rsidR="00E82892">
        <w:rPr>
          <w:snapToGrid/>
          <w:sz w:val="28"/>
          <w:szCs w:val="28"/>
        </w:rPr>
        <w:t xml:space="preserve">субъекте Российской Федерации </w:t>
      </w:r>
      <w:r w:rsidR="007023A9" w:rsidRPr="00B96786">
        <w:rPr>
          <w:snapToGrid/>
          <w:sz w:val="28"/>
          <w:szCs w:val="28"/>
        </w:rPr>
        <w:t xml:space="preserve">осуществляет орган исполнительный власти субъекта Российской Федерации, </w:t>
      </w:r>
      <w:r w:rsidR="00A92B99" w:rsidRPr="00B96786">
        <w:rPr>
          <w:snapToGrid/>
          <w:sz w:val="28"/>
          <w:szCs w:val="28"/>
        </w:rPr>
        <w:t xml:space="preserve">реализующий </w:t>
      </w:r>
      <w:r w:rsidR="007023A9" w:rsidRPr="00B96786">
        <w:rPr>
          <w:snapToGrid/>
          <w:sz w:val="28"/>
          <w:szCs w:val="28"/>
        </w:rPr>
        <w:t xml:space="preserve">полномочия в области </w:t>
      </w:r>
      <w:r w:rsidR="00C614C8" w:rsidRPr="00B96786">
        <w:rPr>
          <w:snapToGrid/>
          <w:sz w:val="28"/>
          <w:szCs w:val="28"/>
        </w:rPr>
        <w:t>использования и охраны недр</w:t>
      </w:r>
      <w:r w:rsidR="00374C53">
        <w:rPr>
          <w:snapToGrid/>
          <w:sz w:val="28"/>
          <w:szCs w:val="28"/>
        </w:rPr>
        <w:t>.</w:t>
      </w:r>
    </w:p>
    <w:p w:rsidR="007023A9" w:rsidRPr="007023A9" w:rsidRDefault="007023A9" w:rsidP="007023A9">
      <w:pPr>
        <w:ind w:firstLine="709"/>
        <w:jc w:val="both"/>
        <w:rPr>
          <w:snapToGrid/>
          <w:sz w:val="28"/>
          <w:szCs w:val="28"/>
        </w:rPr>
      </w:pPr>
      <w:r w:rsidRPr="007023A9">
        <w:rPr>
          <w:snapToGrid/>
          <w:sz w:val="28"/>
          <w:szCs w:val="28"/>
        </w:rPr>
        <w:t>3.</w:t>
      </w:r>
      <w:r>
        <w:rPr>
          <w:snapToGrid/>
          <w:sz w:val="28"/>
          <w:szCs w:val="28"/>
        </w:rPr>
        <w:t>3</w:t>
      </w:r>
      <w:r w:rsidRPr="007023A9">
        <w:rPr>
          <w:snapToGrid/>
          <w:sz w:val="28"/>
          <w:szCs w:val="28"/>
        </w:rPr>
        <w:t>. </w:t>
      </w:r>
      <w:r w:rsidR="009B44FB">
        <w:rPr>
          <w:snapToGrid/>
          <w:sz w:val="28"/>
          <w:szCs w:val="28"/>
        </w:rPr>
        <w:t>С ц</w:t>
      </w:r>
      <w:r w:rsidRPr="007023A9">
        <w:rPr>
          <w:snapToGrid/>
          <w:sz w:val="28"/>
          <w:szCs w:val="28"/>
        </w:rPr>
        <w:t>ел</w:t>
      </w:r>
      <w:r w:rsidR="009B44FB">
        <w:rPr>
          <w:snapToGrid/>
          <w:sz w:val="28"/>
          <w:szCs w:val="28"/>
        </w:rPr>
        <w:t xml:space="preserve">ью </w:t>
      </w:r>
      <w:r w:rsidRPr="007023A9">
        <w:rPr>
          <w:snapToGrid/>
          <w:sz w:val="28"/>
          <w:szCs w:val="28"/>
        </w:rPr>
        <w:t>проведения</w:t>
      </w:r>
      <w:r w:rsidR="009B44FB">
        <w:rPr>
          <w:snapToGrid/>
          <w:sz w:val="28"/>
          <w:szCs w:val="28"/>
        </w:rPr>
        <w:t xml:space="preserve"> </w:t>
      </w:r>
      <w:r w:rsidRPr="007023A9">
        <w:rPr>
          <w:snapToGrid/>
          <w:sz w:val="28"/>
          <w:szCs w:val="28"/>
        </w:rPr>
        <w:t>регионального</w:t>
      </w:r>
      <w:r w:rsidR="009B44FB">
        <w:rPr>
          <w:snapToGrid/>
          <w:sz w:val="28"/>
          <w:szCs w:val="28"/>
        </w:rPr>
        <w:t xml:space="preserve"> </w:t>
      </w:r>
      <w:r w:rsidRPr="007023A9">
        <w:rPr>
          <w:snapToGrid/>
          <w:sz w:val="28"/>
          <w:szCs w:val="28"/>
        </w:rPr>
        <w:t>этапа</w:t>
      </w:r>
      <w:r w:rsidR="009B44FB">
        <w:rPr>
          <w:snapToGrid/>
          <w:sz w:val="28"/>
          <w:szCs w:val="28"/>
        </w:rPr>
        <w:t xml:space="preserve"> </w:t>
      </w:r>
      <w:r w:rsidR="00E225CC">
        <w:rPr>
          <w:snapToGrid/>
          <w:sz w:val="28"/>
          <w:szCs w:val="28"/>
        </w:rPr>
        <w:t>К</w:t>
      </w:r>
      <w:r w:rsidRPr="007023A9">
        <w:rPr>
          <w:snapToGrid/>
          <w:sz w:val="28"/>
          <w:szCs w:val="28"/>
        </w:rPr>
        <w:t>онкурса</w:t>
      </w:r>
      <w:r w:rsidR="009B44FB">
        <w:rPr>
          <w:snapToGrid/>
          <w:sz w:val="28"/>
          <w:szCs w:val="28"/>
        </w:rPr>
        <w:t xml:space="preserve"> </w:t>
      </w:r>
      <w:r w:rsidRPr="007023A9">
        <w:rPr>
          <w:snapToGrid/>
          <w:sz w:val="28"/>
          <w:szCs w:val="28"/>
        </w:rPr>
        <w:t>уполномоченный орган исполнительной власти субъекта Российской Федерации формирует региональную конкурсную комиссию с участием представителей территориальных объединений организаций профсоюзов</w:t>
      </w:r>
      <w:r w:rsidR="002221CE">
        <w:rPr>
          <w:snapToGrid/>
          <w:sz w:val="28"/>
          <w:szCs w:val="28"/>
        </w:rPr>
        <w:br/>
      </w:r>
      <w:r w:rsidRPr="007023A9">
        <w:rPr>
          <w:snapToGrid/>
          <w:sz w:val="28"/>
          <w:szCs w:val="28"/>
        </w:rPr>
        <w:t>и объединений работодателей.</w:t>
      </w:r>
    </w:p>
    <w:p w:rsidR="007023A9" w:rsidRPr="007023A9" w:rsidRDefault="007023A9" w:rsidP="007023A9">
      <w:pPr>
        <w:shd w:val="clear" w:color="auto" w:fill="FFFFFF"/>
        <w:tabs>
          <w:tab w:val="left" w:pos="878"/>
        </w:tabs>
        <w:ind w:firstLine="709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3</w:t>
      </w:r>
      <w:r w:rsidRPr="007023A9">
        <w:rPr>
          <w:snapToGrid/>
          <w:sz w:val="28"/>
          <w:szCs w:val="28"/>
        </w:rPr>
        <w:t>.</w:t>
      </w:r>
      <w:r>
        <w:rPr>
          <w:snapToGrid/>
          <w:sz w:val="28"/>
          <w:szCs w:val="28"/>
        </w:rPr>
        <w:t>4.</w:t>
      </w:r>
      <w:r w:rsidRPr="007023A9">
        <w:rPr>
          <w:snapToGrid/>
          <w:sz w:val="28"/>
          <w:szCs w:val="28"/>
        </w:rPr>
        <w:t> </w:t>
      </w:r>
      <w:r>
        <w:rPr>
          <w:snapToGrid/>
          <w:sz w:val="28"/>
          <w:szCs w:val="28"/>
        </w:rPr>
        <w:t>Уполномоченный о</w:t>
      </w:r>
      <w:r w:rsidRPr="007023A9">
        <w:rPr>
          <w:snapToGrid/>
          <w:sz w:val="28"/>
          <w:szCs w:val="28"/>
        </w:rPr>
        <w:t>рган исполнительной власти</w:t>
      </w:r>
      <w:r>
        <w:rPr>
          <w:snapToGrid/>
          <w:sz w:val="28"/>
          <w:szCs w:val="28"/>
        </w:rPr>
        <w:t xml:space="preserve"> субъекта Российской Федерации </w:t>
      </w:r>
      <w:r w:rsidRPr="007023A9">
        <w:rPr>
          <w:snapToGrid/>
          <w:sz w:val="28"/>
          <w:szCs w:val="28"/>
        </w:rPr>
        <w:t xml:space="preserve">осуществляет: </w:t>
      </w:r>
    </w:p>
    <w:p w:rsidR="007023A9" w:rsidRPr="007023A9" w:rsidRDefault="007023A9" w:rsidP="007023A9">
      <w:pPr>
        <w:ind w:firstLine="720"/>
        <w:jc w:val="both"/>
        <w:rPr>
          <w:snapToGrid/>
          <w:sz w:val="28"/>
          <w:szCs w:val="28"/>
        </w:rPr>
      </w:pPr>
      <w:r w:rsidRPr="007023A9">
        <w:rPr>
          <w:snapToGrid/>
          <w:sz w:val="28"/>
          <w:szCs w:val="28"/>
        </w:rPr>
        <w:t xml:space="preserve">- подготовку и согласование плана мероприятий по проведению регионального этапа </w:t>
      </w:r>
      <w:r w:rsidR="00E225CC">
        <w:rPr>
          <w:snapToGrid/>
          <w:sz w:val="28"/>
          <w:szCs w:val="28"/>
        </w:rPr>
        <w:t>К</w:t>
      </w:r>
      <w:r w:rsidRPr="007023A9">
        <w:rPr>
          <w:snapToGrid/>
          <w:sz w:val="28"/>
          <w:szCs w:val="28"/>
        </w:rPr>
        <w:t>онкурса;</w:t>
      </w:r>
    </w:p>
    <w:p w:rsidR="007023A9" w:rsidRPr="007023A9" w:rsidRDefault="007023A9" w:rsidP="007023A9">
      <w:pPr>
        <w:ind w:firstLine="720"/>
        <w:jc w:val="both"/>
        <w:rPr>
          <w:snapToGrid/>
          <w:sz w:val="28"/>
          <w:szCs w:val="28"/>
        </w:rPr>
      </w:pPr>
      <w:r w:rsidRPr="007023A9">
        <w:rPr>
          <w:snapToGrid/>
          <w:sz w:val="28"/>
          <w:szCs w:val="28"/>
        </w:rPr>
        <w:t xml:space="preserve">- информирование о порядке и условиях проведения </w:t>
      </w:r>
      <w:r w:rsidR="00E225CC">
        <w:rPr>
          <w:snapToGrid/>
          <w:sz w:val="28"/>
          <w:szCs w:val="28"/>
        </w:rPr>
        <w:t>К</w:t>
      </w:r>
      <w:r w:rsidRPr="007023A9">
        <w:rPr>
          <w:snapToGrid/>
          <w:sz w:val="28"/>
          <w:szCs w:val="28"/>
        </w:rPr>
        <w:t>онкурса;</w:t>
      </w:r>
    </w:p>
    <w:p w:rsidR="007023A9" w:rsidRPr="007023A9" w:rsidRDefault="00035EAD" w:rsidP="007023A9">
      <w:pPr>
        <w:shd w:val="clear" w:color="auto" w:fill="FFFFFF"/>
        <w:tabs>
          <w:tab w:val="left" w:pos="878"/>
        </w:tabs>
        <w:ind w:firstLine="709"/>
        <w:jc w:val="both"/>
        <w:rPr>
          <w:snapToGrid/>
          <w:sz w:val="28"/>
          <w:szCs w:val="28"/>
        </w:rPr>
      </w:pPr>
      <w:r w:rsidRPr="00035EAD">
        <w:rPr>
          <w:snapToGrid/>
          <w:sz w:val="28"/>
          <w:szCs w:val="28"/>
        </w:rPr>
        <w:t>- </w:t>
      </w:r>
      <w:r w:rsidR="007023A9" w:rsidRPr="007023A9">
        <w:rPr>
          <w:snapToGrid/>
          <w:sz w:val="28"/>
          <w:szCs w:val="28"/>
        </w:rPr>
        <w:t>регистрацию и рассмотрение поступивших заявок</w:t>
      </w:r>
      <w:r>
        <w:rPr>
          <w:snapToGrid/>
          <w:sz w:val="28"/>
          <w:szCs w:val="28"/>
        </w:rPr>
        <w:t xml:space="preserve"> </w:t>
      </w:r>
      <w:r w:rsidR="007023A9" w:rsidRPr="007023A9">
        <w:rPr>
          <w:snapToGrid/>
          <w:sz w:val="28"/>
          <w:szCs w:val="28"/>
        </w:rPr>
        <w:t>с необходимыми материалами и документами для участия</w:t>
      </w:r>
      <w:r>
        <w:rPr>
          <w:snapToGrid/>
          <w:sz w:val="28"/>
          <w:szCs w:val="28"/>
        </w:rPr>
        <w:t xml:space="preserve"> </w:t>
      </w:r>
      <w:r w:rsidR="007023A9" w:rsidRPr="007023A9">
        <w:rPr>
          <w:snapToGrid/>
          <w:sz w:val="28"/>
          <w:szCs w:val="28"/>
        </w:rPr>
        <w:t xml:space="preserve">в </w:t>
      </w:r>
      <w:r w:rsidR="00E225CC">
        <w:rPr>
          <w:snapToGrid/>
          <w:sz w:val="28"/>
          <w:szCs w:val="28"/>
        </w:rPr>
        <w:t>К</w:t>
      </w:r>
      <w:r w:rsidR="007023A9" w:rsidRPr="007023A9">
        <w:rPr>
          <w:snapToGrid/>
          <w:sz w:val="28"/>
          <w:szCs w:val="28"/>
        </w:rPr>
        <w:t>онкурсе;</w:t>
      </w:r>
    </w:p>
    <w:p w:rsidR="007023A9" w:rsidRPr="007023A9" w:rsidRDefault="00035EAD" w:rsidP="007023A9">
      <w:pPr>
        <w:shd w:val="clear" w:color="auto" w:fill="FFFFFF"/>
        <w:tabs>
          <w:tab w:val="left" w:pos="878"/>
        </w:tabs>
        <w:ind w:firstLine="709"/>
        <w:jc w:val="both"/>
        <w:rPr>
          <w:snapToGrid/>
          <w:sz w:val="28"/>
          <w:szCs w:val="28"/>
        </w:rPr>
      </w:pPr>
      <w:r w:rsidRPr="00035EAD">
        <w:rPr>
          <w:snapToGrid/>
          <w:sz w:val="28"/>
          <w:szCs w:val="28"/>
        </w:rPr>
        <w:t>- </w:t>
      </w:r>
      <w:r w:rsidR="007023A9" w:rsidRPr="007023A9">
        <w:rPr>
          <w:snapToGrid/>
          <w:sz w:val="28"/>
          <w:szCs w:val="28"/>
        </w:rPr>
        <w:t xml:space="preserve">координацию работы по освещению в государственных средствах массовой информации материалов о проведении </w:t>
      </w:r>
      <w:r w:rsidR="00E225CC">
        <w:rPr>
          <w:snapToGrid/>
          <w:sz w:val="28"/>
          <w:szCs w:val="28"/>
        </w:rPr>
        <w:t>К</w:t>
      </w:r>
      <w:r w:rsidR="007023A9" w:rsidRPr="007023A9">
        <w:rPr>
          <w:snapToGrid/>
          <w:sz w:val="28"/>
          <w:szCs w:val="28"/>
        </w:rPr>
        <w:t>онкурса и его итогах;</w:t>
      </w:r>
    </w:p>
    <w:p w:rsidR="007023A9" w:rsidRPr="007023A9" w:rsidRDefault="00035EAD" w:rsidP="007023A9">
      <w:pPr>
        <w:shd w:val="clear" w:color="auto" w:fill="FFFFFF"/>
        <w:tabs>
          <w:tab w:val="left" w:pos="878"/>
        </w:tabs>
        <w:ind w:firstLine="709"/>
        <w:jc w:val="both"/>
        <w:rPr>
          <w:snapToGrid/>
          <w:sz w:val="28"/>
          <w:szCs w:val="28"/>
        </w:rPr>
      </w:pPr>
      <w:r w:rsidRPr="00035EAD">
        <w:rPr>
          <w:snapToGrid/>
          <w:sz w:val="28"/>
          <w:szCs w:val="28"/>
        </w:rPr>
        <w:t>- </w:t>
      </w:r>
      <w:r w:rsidR="007023A9" w:rsidRPr="007023A9">
        <w:rPr>
          <w:snapToGrid/>
          <w:sz w:val="28"/>
          <w:szCs w:val="28"/>
        </w:rPr>
        <w:t xml:space="preserve">подготовку и предоставление </w:t>
      </w:r>
      <w:r w:rsidR="00E225CC">
        <w:rPr>
          <w:snapToGrid/>
          <w:sz w:val="28"/>
          <w:szCs w:val="28"/>
        </w:rPr>
        <w:t xml:space="preserve">в Центральную конкурсную комиссию </w:t>
      </w:r>
      <w:r w:rsidR="007023A9" w:rsidRPr="007023A9">
        <w:rPr>
          <w:snapToGrid/>
          <w:sz w:val="28"/>
          <w:szCs w:val="28"/>
        </w:rPr>
        <w:t>заявк</w:t>
      </w:r>
      <w:r w:rsidR="00AF00A4">
        <w:rPr>
          <w:snapToGrid/>
          <w:sz w:val="28"/>
          <w:szCs w:val="28"/>
        </w:rPr>
        <w:t>и</w:t>
      </w:r>
      <w:r w:rsidR="007023A9" w:rsidRPr="007023A9">
        <w:rPr>
          <w:snapToGrid/>
          <w:sz w:val="28"/>
          <w:szCs w:val="28"/>
        </w:rPr>
        <w:t xml:space="preserve"> на участие </w:t>
      </w:r>
      <w:r w:rsidR="00E225CC">
        <w:rPr>
          <w:snapToGrid/>
          <w:sz w:val="28"/>
          <w:szCs w:val="28"/>
        </w:rPr>
        <w:t xml:space="preserve">в федеральном этапе Конкурса </w:t>
      </w:r>
      <w:r w:rsidR="007023A9" w:rsidRPr="007023A9">
        <w:rPr>
          <w:snapToGrid/>
          <w:sz w:val="28"/>
          <w:szCs w:val="28"/>
        </w:rPr>
        <w:t xml:space="preserve">победителя регионального этапа </w:t>
      </w:r>
      <w:r w:rsidR="00E225CC">
        <w:rPr>
          <w:snapToGrid/>
          <w:sz w:val="28"/>
          <w:szCs w:val="28"/>
        </w:rPr>
        <w:t>К</w:t>
      </w:r>
      <w:r w:rsidR="007023A9" w:rsidRPr="007023A9">
        <w:rPr>
          <w:snapToGrid/>
          <w:sz w:val="28"/>
          <w:szCs w:val="28"/>
        </w:rPr>
        <w:t>онкурс</w:t>
      </w:r>
      <w:r w:rsidR="00E225CC">
        <w:rPr>
          <w:snapToGrid/>
          <w:sz w:val="28"/>
          <w:szCs w:val="28"/>
        </w:rPr>
        <w:t>а</w:t>
      </w:r>
      <w:r w:rsidR="007023A9" w:rsidRPr="007023A9">
        <w:rPr>
          <w:snapToGrid/>
          <w:sz w:val="28"/>
          <w:szCs w:val="28"/>
        </w:rPr>
        <w:t>.</w:t>
      </w:r>
    </w:p>
    <w:p w:rsidR="007023A9" w:rsidRPr="007023A9" w:rsidRDefault="007023A9" w:rsidP="007023A9">
      <w:pPr>
        <w:shd w:val="clear" w:color="auto" w:fill="FFFFFF"/>
        <w:tabs>
          <w:tab w:val="left" w:pos="878"/>
        </w:tabs>
        <w:ind w:firstLine="709"/>
        <w:jc w:val="both"/>
        <w:rPr>
          <w:snapToGrid/>
          <w:sz w:val="28"/>
          <w:szCs w:val="28"/>
        </w:rPr>
      </w:pPr>
      <w:r w:rsidRPr="007023A9">
        <w:rPr>
          <w:snapToGrid/>
          <w:sz w:val="28"/>
          <w:szCs w:val="28"/>
        </w:rPr>
        <w:t xml:space="preserve">Для решения указанных вопросов </w:t>
      </w:r>
      <w:r w:rsidR="00035EAD">
        <w:rPr>
          <w:snapToGrid/>
          <w:sz w:val="28"/>
          <w:szCs w:val="28"/>
        </w:rPr>
        <w:t xml:space="preserve">уполномоченным </w:t>
      </w:r>
      <w:r w:rsidRPr="007023A9">
        <w:rPr>
          <w:snapToGrid/>
          <w:sz w:val="28"/>
          <w:szCs w:val="28"/>
        </w:rPr>
        <w:t>органом исполнительной власти</w:t>
      </w:r>
      <w:r w:rsidR="00035EAD">
        <w:rPr>
          <w:snapToGrid/>
          <w:sz w:val="28"/>
          <w:szCs w:val="28"/>
        </w:rPr>
        <w:t xml:space="preserve"> субъекта Российской Федерации </w:t>
      </w:r>
      <w:r w:rsidRPr="007023A9">
        <w:rPr>
          <w:snapToGrid/>
          <w:sz w:val="28"/>
          <w:szCs w:val="28"/>
        </w:rPr>
        <w:t xml:space="preserve">может быть сформирована </w:t>
      </w:r>
      <w:r w:rsidR="00E225CC">
        <w:rPr>
          <w:snapToGrid/>
          <w:sz w:val="28"/>
          <w:szCs w:val="28"/>
        </w:rPr>
        <w:t xml:space="preserve">региональная </w:t>
      </w:r>
      <w:r w:rsidRPr="007023A9">
        <w:rPr>
          <w:snapToGrid/>
          <w:sz w:val="28"/>
          <w:szCs w:val="28"/>
        </w:rPr>
        <w:t>рабочая группа.</w:t>
      </w:r>
    </w:p>
    <w:p w:rsidR="00035EAD" w:rsidRPr="00035EAD" w:rsidRDefault="00035EAD" w:rsidP="00035EAD">
      <w:pPr>
        <w:ind w:firstLine="720"/>
        <w:jc w:val="both"/>
        <w:rPr>
          <w:snapToGrid/>
          <w:sz w:val="28"/>
          <w:szCs w:val="28"/>
        </w:rPr>
      </w:pPr>
      <w:r w:rsidRPr="00035EAD">
        <w:rPr>
          <w:snapToGrid/>
          <w:sz w:val="28"/>
          <w:szCs w:val="28"/>
        </w:rPr>
        <w:t>3.</w:t>
      </w:r>
      <w:r>
        <w:rPr>
          <w:snapToGrid/>
          <w:sz w:val="28"/>
          <w:szCs w:val="28"/>
        </w:rPr>
        <w:t>5</w:t>
      </w:r>
      <w:r w:rsidRPr="00035EAD">
        <w:rPr>
          <w:snapToGrid/>
          <w:sz w:val="28"/>
          <w:szCs w:val="28"/>
        </w:rPr>
        <w:t xml:space="preserve">. Для оценки теоретических знаний участников </w:t>
      </w:r>
      <w:r w:rsidR="008C0840">
        <w:rPr>
          <w:snapToGrid/>
          <w:sz w:val="28"/>
          <w:szCs w:val="28"/>
        </w:rPr>
        <w:t>К</w:t>
      </w:r>
      <w:r w:rsidRPr="00035EAD">
        <w:rPr>
          <w:snapToGrid/>
          <w:sz w:val="28"/>
          <w:szCs w:val="28"/>
        </w:rPr>
        <w:t xml:space="preserve">онкурса уполномоченный орган исполнительной власти субъекта Российской Федерации создает </w:t>
      </w:r>
      <w:r w:rsidR="00E225CC">
        <w:rPr>
          <w:snapToGrid/>
          <w:sz w:val="28"/>
          <w:szCs w:val="28"/>
        </w:rPr>
        <w:t xml:space="preserve">региональную </w:t>
      </w:r>
      <w:r w:rsidRPr="00035EAD">
        <w:rPr>
          <w:snapToGrid/>
          <w:sz w:val="28"/>
          <w:szCs w:val="28"/>
        </w:rPr>
        <w:t>экспертн</w:t>
      </w:r>
      <w:r>
        <w:rPr>
          <w:snapToGrid/>
          <w:sz w:val="28"/>
          <w:szCs w:val="28"/>
        </w:rPr>
        <w:t>ую</w:t>
      </w:r>
      <w:r w:rsidRPr="00035EAD">
        <w:rPr>
          <w:snapToGrid/>
          <w:sz w:val="28"/>
          <w:szCs w:val="28"/>
        </w:rPr>
        <w:t xml:space="preserve"> групп</w:t>
      </w:r>
      <w:r>
        <w:rPr>
          <w:snapToGrid/>
          <w:sz w:val="28"/>
          <w:szCs w:val="28"/>
        </w:rPr>
        <w:t>у</w:t>
      </w:r>
      <w:r w:rsidRPr="00035EAD">
        <w:rPr>
          <w:snapToGrid/>
          <w:sz w:val="28"/>
          <w:szCs w:val="28"/>
        </w:rPr>
        <w:t xml:space="preserve"> по професси</w:t>
      </w:r>
      <w:r>
        <w:rPr>
          <w:snapToGrid/>
          <w:sz w:val="28"/>
          <w:szCs w:val="28"/>
        </w:rPr>
        <w:t>и «</w:t>
      </w:r>
      <w:r w:rsidR="007C71A3">
        <w:rPr>
          <w:snapToGrid/>
          <w:sz w:val="28"/>
          <w:szCs w:val="28"/>
        </w:rPr>
        <w:t>О</w:t>
      </w:r>
      <w:r w:rsidR="0003619D">
        <w:rPr>
          <w:snapToGrid/>
          <w:sz w:val="28"/>
          <w:szCs w:val="28"/>
        </w:rPr>
        <w:t xml:space="preserve">ператор </w:t>
      </w:r>
      <w:r w:rsidR="007C71A3">
        <w:rPr>
          <w:snapToGrid/>
          <w:sz w:val="28"/>
          <w:szCs w:val="28"/>
        </w:rPr>
        <w:t>по добыч</w:t>
      </w:r>
      <w:r w:rsidR="00C614C8">
        <w:rPr>
          <w:snapToGrid/>
          <w:sz w:val="28"/>
          <w:szCs w:val="28"/>
        </w:rPr>
        <w:t>е</w:t>
      </w:r>
      <w:r w:rsidR="007C71A3">
        <w:rPr>
          <w:snapToGrid/>
          <w:sz w:val="28"/>
          <w:szCs w:val="28"/>
        </w:rPr>
        <w:t xml:space="preserve"> нефти и газа»</w:t>
      </w:r>
      <w:r w:rsidRPr="00035EAD">
        <w:rPr>
          <w:snapToGrid/>
          <w:sz w:val="28"/>
          <w:szCs w:val="28"/>
        </w:rPr>
        <w:t xml:space="preserve"> с участием представителей работодателей, профсоюзов, органов исполнительной власти субъектов Российской Федерации, государственных органов, осуществляющих контрольно-надзорные функции.</w:t>
      </w:r>
    </w:p>
    <w:p w:rsidR="00035EAD" w:rsidRPr="00035EAD" w:rsidRDefault="00E225CC" w:rsidP="00035EAD">
      <w:pPr>
        <w:ind w:firstLine="720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Р</w:t>
      </w:r>
      <w:r w:rsidRPr="00E225CC">
        <w:rPr>
          <w:snapToGrid/>
          <w:sz w:val="28"/>
          <w:szCs w:val="28"/>
        </w:rPr>
        <w:t xml:space="preserve">егиональная </w:t>
      </w:r>
      <w:r>
        <w:rPr>
          <w:snapToGrid/>
          <w:sz w:val="28"/>
          <w:szCs w:val="28"/>
        </w:rPr>
        <w:t>э</w:t>
      </w:r>
      <w:r w:rsidR="00035EAD" w:rsidRPr="00035EAD">
        <w:rPr>
          <w:snapToGrid/>
          <w:sz w:val="28"/>
          <w:szCs w:val="28"/>
        </w:rPr>
        <w:t>кспертн</w:t>
      </w:r>
      <w:r w:rsidR="00035EAD">
        <w:rPr>
          <w:snapToGrid/>
          <w:sz w:val="28"/>
          <w:szCs w:val="28"/>
        </w:rPr>
        <w:t>ая</w:t>
      </w:r>
      <w:r w:rsidR="00035EAD" w:rsidRPr="00035EAD">
        <w:rPr>
          <w:snapToGrid/>
          <w:sz w:val="28"/>
          <w:szCs w:val="28"/>
        </w:rPr>
        <w:t xml:space="preserve"> групп</w:t>
      </w:r>
      <w:r w:rsidR="00035EAD">
        <w:rPr>
          <w:snapToGrid/>
          <w:sz w:val="28"/>
          <w:szCs w:val="28"/>
        </w:rPr>
        <w:t>а</w:t>
      </w:r>
      <w:r w:rsidR="00035EAD" w:rsidRPr="00035EAD">
        <w:rPr>
          <w:snapToGrid/>
          <w:sz w:val="28"/>
          <w:szCs w:val="28"/>
        </w:rPr>
        <w:t xml:space="preserve"> осуществля</w:t>
      </w:r>
      <w:r w:rsidR="00035EAD">
        <w:rPr>
          <w:snapToGrid/>
          <w:sz w:val="28"/>
          <w:szCs w:val="28"/>
        </w:rPr>
        <w:t>е</w:t>
      </w:r>
      <w:r w:rsidR="00035EAD" w:rsidRPr="00035EAD">
        <w:rPr>
          <w:snapToGrid/>
          <w:sz w:val="28"/>
          <w:szCs w:val="28"/>
        </w:rPr>
        <w:t xml:space="preserve">т оценку выполнения </w:t>
      </w:r>
      <w:r w:rsidR="008C0840">
        <w:rPr>
          <w:snapToGrid/>
          <w:sz w:val="28"/>
          <w:szCs w:val="28"/>
        </w:rPr>
        <w:t>конкурсных заданий участниками К</w:t>
      </w:r>
      <w:r w:rsidR="00035EAD" w:rsidRPr="00035EAD">
        <w:rPr>
          <w:snapToGrid/>
          <w:sz w:val="28"/>
          <w:szCs w:val="28"/>
        </w:rPr>
        <w:t>онкурса,</w:t>
      </w:r>
      <w:r w:rsidR="00035EAD" w:rsidRPr="00035EAD">
        <w:rPr>
          <w:b/>
          <w:snapToGrid/>
          <w:sz w:val="28"/>
          <w:szCs w:val="28"/>
        </w:rPr>
        <w:t xml:space="preserve"> </w:t>
      </w:r>
      <w:r w:rsidR="00035EAD" w:rsidRPr="00035EAD">
        <w:rPr>
          <w:snapToGrid/>
          <w:sz w:val="28"/>
          <w:szCs w:val="28"/>
        </w:rPr>
        <w:t>контролиру</w:t>
      </w:r>
      <w:r w:rsidR="00D24C7E">
        <w:rPr>
          <w:snapToGrid/>
          <w:sz w:val="28"/>
          <w:szCs w:val="28"/>
        </w:rPr>
        <w:t>е</w:t>
      </w:r>
      <w:r w:rsidR="00035EAD" w:rsidRPr="00035EAD">
        <w:rPr>
          <w:snapToGrid/>
          <w:sz w:val="28"/>
          <w:szCs w:val="28"/>
        </w:rPr>
        <w:t xml:space="preserve">т соблюдение участниками </w:t>
      </w:r>
      <w:r w:rsidR="008C0840">
        <w:rPr>
          <w:snapToGrid/>
          <w:sz w:val="28"/>
          <w:szCs w:val="28"/>
        </w:rPr>
        <w:t>К</w:t>
      </w:r>
      <w:r w:rsidR="00035EAD" w:rsidRPr="00035EAD">
        <w:rPr>
          <w:snapToGrid/>
          <w:sz w:val="28"/>
          <w:szCs w:val="28"/>
        </w:rPr>
        <w:t>онкурса условий выполнения конкурсных заданий, норм</w:t>
      </w:r>
      <w:r w:rsidR="002221CE">
        <w:rPr>
          <w:snapToGrid/>
          <w:sz w:val="28"/>
          <w:szCs w:val="28"/>
        </w:rPr>
        <w:br/>
      </w:r>
      <w:r w:rsidR="00035EAD" w:rsidRPr="00035EAD">
        <w:rPr>
          <w:snapToGrid/>
          <w:sz w:val="28"/>
          <w:szCs w:val="28"/>
        </w:rPr>
        <w:t>и правил охраны труда.</w:t>
      </w:r>
    </w:p>
    <w:p w:rsidR="00035EAD" w:rsidRPr="00035EAD" w:rsidRDefault="00035EAD" w:rsidP="00035EAD">
      <w:pPr>
        <w:ind w:firstLine="709"/>
        <w:jc w:val="both"/>
        <w:rPr>
          <w:snapToGrid/>
          <w:sz w:val="28"/>
          <w:szCs w:val="28"/>
        </w:rPr>
      </w:pPr>
      <w:r w:rsidRPr="00035EAD">
        <w:rPr>
          <w:snapToGrid/>
          <w:sz w:val="28"/>
          <w:szCs w:val="28"/>
        </w:rPr>
        <w:t>3.</w:t>
      </w:r>
      <w:r>
        <w:rPr>
          <w:snapToGrid/>
          <w:sz w:val="28"/>
          <w:szCs w:val="28"/>
        </w:rPr>
        <w:t>6</w:t>
      </w:r>
      <w:r w:rsidRPr="00035EAD">
        <w:rPr>
          <w:snapToGrid/>
          <w:sz w:val="28"/>
          <w:szCs w:val="28"/>
        </w:rPr>
        <w:t xml:space="preserve">. Условия и порядок участия в региональном этапе </w:t>
      </w:r>
      <w:r w:rsidR="008C0840">
        <w:rPr>
          <w:snapToGrid/>
          <w:sz w:val="28"/>
          <w:szCs w:val="28"/>
        </w:rPr>
        <w:t>К</w:t>
      </w:r>
      <w:r w:rsidRPr="00035EAD">
        <w:rPr>
          <w:snapToGrid/>
          <w:sz w:val="28"/>
          <w:szCs w:val="28"/>
        </w:rPr>
        <w:t>онкурса разрабатываются региональной конкурсной комиссией с учетом условий</w:t>
      </w:r>
      <w:r w:rsidR="002221CE">
        <w:rPr>
          <w:snapToGrid/>
          <w:sz w:val="28"/>
          <w:szCs w:val="28"/>
        </w:rPr>
        <w:br/>
      </w:r>
      <w:r w:rsidRPr="00035EAD">
        <w:rPr>
          <w:snapToGrid/>
          <w:sz w:val="28"/>
          <w:szCs w:val="28"/>
        </w:rPr>
        <w:t xml:space="preserve">и порядка проведения </w:t>
      </w:r>
      <w:r w:rsidR="008C0840">
        <w:rPr>
          <w:snapToGrid/>
          <w:sz w:val="28"/>
          <w:szCs w:val="28"/>
        </w:rPr>
        <w:t>К</w:t>
      </w:r>
      <w:r w:rsidRPr="00035EAD">
        <w:rPr>
          <w:snapToGrid/>
          <w:sz w:val="28"/>
          <w:szCs w:val="28"/>
        </w:rPr>
        <w:t>онкурса, критериев отбора номинантов для участия</w:t>
      </w:r>
      <w:r w:rsidR="002221CE">
        <w:rPr>
          <w:snapToGrid/>
          <w:sz w:val="28"/>
          <w:szCs w:val="28"/>
        </w:rPr>
        <w:br/>
      </w:r>
      <w:r w:rsidRPr="00035EAD">
        <w:rPr>
          <w:snapToGrid/>
          <w:sz w:val="28"/>
          <w:szCs w:val="28"/>
        </w:rPr>
        <w:t xml:space="preserve">в </w:t>
      </w:r>
      <w:r w:rsidR="008C0840">
        <w:rPr>
          <w:snapToGrid/>
          <w:sz w:val="28"/>
          <w:szCs w:val="28"/>
        </w:rPr>
        <w:t>К</w:t>
      </w:r>
      <w:r w:rsidRPr="00035EAD">
        <w:rPr>
          <w:snapToGrid/>
          <w:sz w:val="28"/>
          <w:szCs w:val="28"/>
        </w:rPr>
        <w:t>онкурсе и определения его победителей, формы заявки на участие</w:t>
      </w:r>
      <w:r w:rsidR="002221CE">
        <w:rPr>
          <w:snapToGrid/>
          <w:sz w:val="28"/>
          <w:szCs w:val="28"/>
        </w:rPr>
        <w:br/>
      </w:r>
      <w:r w:rsidRPr="00035EAD">
        <w:rPr>
          <w:snapToGrid/>
          <w:sz w:val="28"/>
          <w:szCs w:val="28"/>
        </w:rPr>
        <w:t xml:space="preserve">в </w:t>
      </w:r>
      <w:r w:rsidR="008C0840">
        <w:rPr>
          <w:snapToGrid/>
          <w:sz w:val="28"/>
          <w:szCs w:val="28"/>
        </w:rPr>
        <w:t>К</w:t>
      </w:r>
      <w:r w:rsidRPr="00035EAD">
        <w:rPr>
          <w:snapToGrid/>
          <w:sz w:val="28"/>
          <w:szCs w:val="28"/>
        </w:rPr>
        <w:t xml:space="preserve">онкурсе, разрабатываемых </w:t>
      </w:r>
      <w:r w:rsidR="00D24C7E">
        <w:rPr>
          <w:snapToGrid/>
          <w:sz w:val="28"/>
          <w:szCs w:val="28"/>
        </w:rPr>
        <w:t xml:space="preserve">с учетом </w:t>
      </w:r>
      <w:r w:rsidRPr="00035EAD">
        <w:rPr>
          <w:snapToGrid/>
          <w:sz w:val="28"/>
          <w:szCs w:val="28"/>
        </w:rPr>
        <w:t>Рекомендаций</w:t>
      </w:r>
      <w:r w:rsidR="00D24C7E">
        <w:rPr>
          <w:snapToGrid/>
          <w:sz w:val="28"/>
          <w:szCs w:val="28"/>
        </w:rPr>
        <w:t xml:space="preserve"> </w:t>
      </w:r>
      <w:r w:rsidRPr="00035EAD">
        <w:rPr>
          <w:snapToGrid/>
          <w:sz w:val="28"/>
          <w:szCs w:val="28"/>
        </w:rPr>
        <w:t xml:space="preserve">и утверждаются уполномоченным органом исполнительной власти субъекта Российской Федерации. </w:t>
      </w:r>
    </w:p>
    <w:p w:rsidR="00035EAD" w:rsidRPr="00035EAD" w:rsidRDefault="00035EAD" w:rsidP="00035EAD">
      <w:pPr>
        <w:tabs>
          <w:tab w:val="center" w:pos="5037"/>
        </w:tabs>
        <w:ind w:left="57" w:firstLine="720"/>
        <w:jc w:val="both"/>
        <w:rPr>
          <w:snapToGrid/>
          <w:sz w:val="28"/>
          <w:szCs w:val="28"/>
        </w:rPr>
      </w:pPr>
      <w:r w:rsidRPr="00035EAD">
        <w:rPr>
          <w:snapToGrid/>
          <w:sz w:val="28"/>
          <w:szCs w:val="28"/>
        </w:rPr>
        <w:t xml:space="preserve">В ходе подготовки и проведения </w:t>
      </w:r>
      <w:r w:rsidR="008C0840">
        <w:rPr>
          <w:snapToGrid/>
          <w:sz w:val="28"/>
          <w:szCs w:val="28"/>
        </w:rPr>
        <w:t>К</w:t>
      </w:r>
      <w:r w:rsidRPr="00035EAD">
        <w:rPr>
          <w:snapToGrid/>
          <w:sz w:val="28"/>
          <w:szCs w:val="28"/>
        </w:rPr>
        <w:t>онкурса на региональном уровне субъекты Российской Федерации могут также руководствоваться иными методическими материалами, разрабатываемыми и утверждаемыми</w:t>
      </w:r>
      <w:r w:rsidR="002221CE">
        <w:rPr>
          <w:snapToGrid/>
          <w:sz w:val="28"/>
          <w:szCs w:val="28"/>
        </w:rPr>
        <w:br/>
      </w:r>
      <w:r w:rsidRPr="00035EAD">
        <w:rPr>
          <w:snapToGrid/>
          <w:sz w:val="28"/>
          <w:szCs w:val="28"/>
        </w:rPr>
        <w:t xml:space="preserve">в </w:t>
      </w:r>
      <w:r w:rsidR="00E82892">
        <w:rPr>
          <w:snapToGrid/>
          <w:sz w:val="28"/>
          <w:szCs w:val="28"/>
        </w:rPr>
        <w:t>субъектах Российской Федерации</w:t>
      </w:r>
      <w:r w:rsidRPr="00035EAD">
        <w:rPr>
          <w:snapToGrid/>
          <w:sz w:val="28"/>
          <w:szCs w:val="28"/>
        </w:rPr>
        <w:t>, которые не противоречат утвержденным</w:t>
      </w:r>
      <w:r w:rsidR="008C0840">
        <w:rPr>
          <w:snapToGrid/>
          <w:sz w:val="28"/>
          <w:szCs w:val="28"/>
        </w:rPr>
        <w:t xml:space="preserve"> условиям и порядку проведения К</w:t>
      </w:r>
      <w:r w:rsidRPr="00035EAD">
        <w:rPr>
          <w:snapToGrid/>
          <w:sz w:val="28"/>
          <w:szCs w:val="28"/>
        </w:rPr>
        <w:t>онкурса.</w:t>
      </w:r>
    </w:p>
    <w:p w:rsidR="00035EAD" w:rsidRPr="00035EAD" w:rsidRDefault="00035EAD" w:rsidP="00035EAD">
      <w:pPr>
        <w:tabs>
          <w:tab w:val="center" w:pos="5037"/>
        </w:tabs>
        <w:ind w:firstLine="720"/>
        <w:jc w:val="both"/>
        <w:rPr>
          <w:snapToGrid/>
          <w:sz w:val="28"/>
          <w:szCs w:val="28"/>
        </w:rPr>
      </w:pPr>
      <w:r w:rsidRPr="00035EAD">
        <w:rPr>
          <w:snapToGrid/>
          <w:sz w:val="28"/>
          <w:szCs w:val="28"/>
        </w:rPr>
        <w:t>3.</w:t>
      </w:r>
      <w:r>
        <w:rPr>
          <w:snapToGrid/>
          <w:sz w:val="28"/>
          <w:szCs w:val="28"/>
        </w:rPr>
        <w:t>7</w:t>
      </w:r>
      <w:r w:rsidRPr="00035EAD">
        <w:rPr>
          <w:snapToGrid/>
          <w:sz w:val="28"/>
          <w:szCs w:val="28"/>
        </w:rPr>
        <w:t>. Уполномоченный орган исполнительной власти субъекта Российской Федерации совместно с заинтересованными органами исполнительной власти субъекта Российской Федерации в соответствии</w:t>
      </w:r>
      <w:r w:rsidR="002221CE">
        <w:rPr>
          <w:snapToGrid/>
          <w:sz w:val="28"/>
          <w:szCs w:val="28"/>
        </w:rPr>
        <w:br/>
      </w:r>
      <w:r w:rsidRPr="00035EAD">
        <w:rPr>
          <w:snapToGrid/>
          <w:sz w:val="28"/>
          <w:szCs w:val="28"/>
        </w:rPr>
        <w:t xml:space="preserve">с утвержденными условиями </w:t>
      </w:r>
      <w:r w:rsidR="008C0840">
        <w:rPr>
          <w:snapToGrid/>
          <w:sz w:val="28"/>
          <w:szCs w:val="28"/>
        </w:rPr>
        <w:t>К</w:t>
      </w:r>
      <w:r w:rsidRPr="00035EAD">
        <w:rPr>
          <w:snapToGrid/>
          <w:sz w:val="28"/>
          <w:szCs w:val="28"/>
        </w:rPr>
        <w:t>онкурса разрабатывает план мероприятий</w:t>
      </w:r>
      <w:r w:rsidR="002221CE">
        <w:rPr>
          <w:snapToGrid/>
          <w:sz w:val="28"/>
          <w:szCs w:val="28"/>
        </w:rPr>
        <w:br/>
      </w:r>
      <w:r w:rsidRPr="00035EAD">
        <w:rPr>
          <w:snapToGrid/>
          <w:sz w:val="28"/>
          <w:szCs w:val="28"/>
        </w:rPr>
        <w:t xml:space="preserve">по проведению </w:t>
      </w:r>
      <w:r w:rsidR="008C0840">
        <w:rPr>
          <w:snapToGrid/>
          <w:sz w:val="28"/>
          <w:szCs w:val="28"/>
        </w:rPr>
        <w:t>К</w:t>
      </w:r>
      <w:r w:rsidRPr="00035EAD">
        <w:rPr>
          <w:snapToGrid/>
          <w:sz w:val="28"/>
          <w:szCs w:val="28"/>
        </w:rPr>
        <w:t xml:space="preserve">онкурса, определяет сроки проведения </w:t>
      </w:r>
      <w:r w:rsidR="008C0840">
        <w:rPr>
          <w:snapToGrid/>
          <w:sz w:val="28"/>
          <w:szCs w:val="28"/>
        </w:rPr>
        <w:t>К</w:t>
      </w:r>
      <w:r w:rsidRPr="00035EAD">
        <w:rPr>
          <w:snapToGrid/>
          <w:sz w:val="28"/>
          <w:szCs w:val="28"/>
        </w:rPr>
        <w:t>онкурса</w:t>
      </w:r>
      <w:r w:rsidR="00C9106D">
        <w:rPr>
          <w:snapToGrid/>
          <w:sz w:val="28"/>
          <w:szCs w:val="28"/>
        </w:rPr>
        <w:t xml:space="preserve"> в субъекте Российской Федерации с учетом сроков, указанных в пункте 3.1 настоящего Положения</w:t>
      </w:r>
      <w:r w:rsidRPr="00035EAD">
        <w:rPr>
          <w:snapToGrid/>
          <w:sz w:val="28"/>
          <w:szCs w:val="28"/>
        </w:rPr>
        <w:t>, доводит данные документы до организаций, образовательных учреждений,</w:t>
      </w:r>
      <w:r w:rsidRPr="00035EAD">
        <w:rPr>
          <w:snapToGrid/>
          <w:sz w:val="28"/>
          <w:szCs w:val="24"/>
        </w:rPr>
        <w:t xml:space="preserve"> </w:t>
      </w:r>
      <w:r w:rsidRPr="00035EAD">
        <w:rPr>
          <w:snapToGrid/>
          <w:sz w:val="28"/>
          <w:szCs w:val="28"/>
        </w:rPr>
        <w:t xml:space="preserve">территориальных объединений организаций профсоюзов, отраслевых </w:t>
      </w:r>
      <w:r w:rsidRPr="00035EAD">
        <w:rPr>
          <w:snapToGrid/>
          <w:sz w:val="28"/>
          <w:szCs w:val="24"/>
        </w:rPr>
        <w:t>объединений работодателей</w:t>
      </w:r>
      <w:r w:rsidRPr="00035EAD">
        <w:rPr>
          <w:snapToGrid/>
          <w:sz w:val="28"/>
          <w:szCs w:val="28"/>
        </w:rPr>
        <w:t>.</w:t>
      </w:r>
    </w:p>
    <w:p w:rsidR="00035EAD" w:rsidRPr="00035EAD" w:rsidRDefault="00035EAD" w:rsidP="00035EAD">
      <w:pPr>
        <w:ind w:firstLine="720"/>
        <w:jc w:val="both"/>
        <w:rPr>
          <w:snapToGrid/>
          <w:sz w:val="28"/>
          <w:szCs w:val="28"/>
        </w:rPr>
      </w:pPr>
      <w:r w:rsidRPr="00035EAD">
        <w:rPr>
          <w:snapToGrid/>
          <w:sz w:val="28"/>
          <w:szCs w:val="28"/>
        </w:rPr>
        <w:t>3.</w:t>
      </w:r>
      <w:r>
        <w:rPr>
          <w:snapToGrid/>
          <w:sz w:val="28"/>
          <w:szCs w:val="28"/>
        </w:rPr>
        <w:t>8</w:t>
      </w:r>
      <w:r w:rsidRPr="00035EAD">
        <w:rPr>
          <w:snapToGrid/>
          <w:sz w:val="28"/>
          <w:szCs w:val="28"/>
        </w:rPr>
        <w:t>. Освещение региональн</w:t>
      </w:r>
      <w:r w:rsidR="00E82892">
        <w:rPr>
          <w:snapToGrid/>
          <w:sz w:val="28"/>
          <w:szCs w:val="28"/>
        </w:rPr>
        <w:t>ых</w:t>
      </w:r>
      <w:r w:rsidRPr="00035EAD">
        <w:rPr>
          <w:snapToGrid/>
          <w:sz w:val="28"/>
          <w:szCs w:val="28"/>
        </w:rPr>
        <w:t xml:space="preserve"> этап</w:t>
      </w:r>
      <w:r w:rsidR="00E82892">
        <w:rPr>
          <w:snapToGrid/>
          <w:sz w:val="28"/>
          <w:szCs w:val="28"/>
        </w:rPr>
        <w:t>ов</w:t>
      </w:r>
      <w:r w:rsidRPr="00035EAD">
        <w:rPr>
          <w:snapToGrid/>
          <w:sz w:val="28"/>
          <w:szCs w:val="28"/>
        </w:rPr>
        <w:t xml:space="preserve"> </w:t>
      </w:r>
      <w:r w:rsidR="00C9106D">
        <w:rPr>
          <w:snapToGrid/>
          <w:sz w:val="28"/>
          <w:szCs w:val="28"/>
        </w:rPr>
        <w:t>К</w:t>
      </w:r>
      <w:r w:rsidRPr="00035EAD">
        <w:rPr>
          <w:snapToGrid/>
          <w:sz w:val="28"/>
          <w:szCs w:val="28"/>
        </w:rPr>
        <w:t>онкурса осуществляется у</w:t>
      </w:r>
      <w:r w:rsidRPr="00035EAD">
        <w:rPr>
          <w:snapToGrid/>
          <w:sz w:val="28"/>
          <w:szCs w:val="24"/>
        </w:rPr>
        <w:t>полномоченным</w:t>
      </w:r>
      <w:r w:rsidR="00E82892">
        <w:rPr>
          <w:snapToGrid/>
          <w:sz w:val="28"/>
          <w:szCs w:val="24"/>
        </w:rPr>
        <w:t>и</w:t>
      </w:r>
      <w:r w:rsidRPr="00035EAD">
        <w:rPr>
          <w:snapToGrid/>
          <w:sz w:val="28"/>
          <w:szCs w:val="24"/>
        </w:rPr>
        <w:t xml:space="preserve"> орган</w:t>
      </w:r>
      <w:r w:rsidR="00E82892">
        <w:rPr>
          <w:snapToGrid/>
          <w:sz w:val="28"/>
          <w:szCs w:val="24"/>
        </w:rPr>
        <w:t>ами</w:t>
      </w:r>
      <w:r w:rsidRPr="00035EAD">
        <w:rPr>
          <w:snapToGrid/>
          <w:sz w:val="28"/>
          <w:szCs w:val="24"/>
        </w:rPr>
        <w:t xml:space="preserve"> исполнительной власти субъекта Российской Федерации </w:t>
      </w:r>
      <w:r w:rsidRPr="00035EAD">
        <w:rPr>
          <w:snapToGrid/>
          <w:sz w:val="28"/>
          <w:szCs w:val="28"/>
        </w:rPr>
        <w:t>с привлечением региональных средств массовой информации, включая периодические издания, радио и телевидение, Интернет-ресурсы.</w:t>
      </w:r>
    </w:p>
    <w:p w:rsidR="00D70C90" w:rsidRPr="00D70C90" w:rsidRDefault="00D70C90" w:rsidP="00D70C90">
      <w:pPr>
        <w:ind w:firstLine="709"/>
        <w:jc w:val="both"/>
        <w:rPr>
          <w:snapToGrid/>
          <w:sz w:val="28"/>
          <w:szCs w:val="28"/>
        </w:rPr>
      </w:pPr>
      <w:r w:rsidRPr="00D70C90">
        <w:rPr>
          <w:snapToGrid/>
          <w:sz w:val="28"/>
          <w:szCs w:val="28"/>
        </w:rPr>
        <w:t>3.</w:t>
      </w:r>
      <w:r>
        <w:rPr>
          <w:snapToGrid/>
          <w:sz w:val="28"/>
          <w:szCs w:val="28"/>
        </w:rPr>
        <w:t>9</w:t>
      </w:r>
      <w:r w:rsidRPr="00D70C90">
        <w:rPr>
          <w:snapToGrid/>
          <w:sz w:val="28"/>
          <w:szCs w:val="28"/>
        </w:rPr>
        <w:t>. </w:t>
      </w:r>
      <w:r w:rsidR="00D24C7E">
        <w:rPr>
          <w:snapToGrid/>
          <w:sz w:val="28"/>
          <w:szCs w:val="28"/>
        </w:rPr>
        <w:t>С</w:t>
      </w:r>
      <w:r w:rsidRPr="00D70C90">
        <w:rPr>
          <w:snapToGrid/>
          <w:sz w:val="28"/>
          <w:szCs w:val="28"/>
        </w:rPr>
        <w:t xml:space="preserve"> цел</w:t>
      </w:r>
      <w:r w:rsidR="00D24C7E">
        <w:rPr>
          <w:snapToGrid/>
          <w:sz w:val="28"/>
          <w:szCs w:val="28"/>
        </w:rPr>
        <w:t>ью</w:t>
      </w:r>
      <w:r w:rsidRPr="00D70C90">
        <w:rPr>
          <w:snapToGrid/>
          <w:sz w:val="28"/>
          <w:szCs w:val="28"/>
        </w:rPr>
        <w:t xml:space="preserve"> выявления показателей производственной деятельности</w:t>
      </w:r>
      <w:r w:rsidR="002221CE">
        <w:rPr>
          <w:snapToGrid/>
          <w:sz w:val="28"/>
          <w:szCs w:val="28"/>
        </w:rPr>
        <w:br/>
      </w:r>
      <w:r w:rsidRPr="00D70C90">
        <w:rPr>
          <w:snapToGrid/>
          <w:sz w:val="28"/>
          <w:szCs w:val="28"/>
        </w:rPr>
        <w:t xml:space="preserve">в соответствии с номинациями </w:t>
      </w:r>
      <w:r w:rsidR="00C9106D">
        <w:rPr>
          <w:snapToGrid/>
          <w:sz w:val="28"/>
          <w:szCs w:val="28"/>
        </w:rPr>
        <w:t>К</w:t>
      </w:r>
      <w:r>
        <w:rPr>
          <w:snapToGrid/>
          <w:sz w:val="28"/>
          <w:szCs w:val="28"/>
        </w:rPr>
        <w:t xml:space="preserve">онкурса работники организаций </w:t>
      </w:r>
      <w:r w:rsidRPr="00D70C90">
        <w:rPr>
          <w:snapToGrid/>
          <w:sz w:val="28"/>
          <w:szCs w:val="28"/>
        </w:rPr>
        <w:t xml:space="preserve">проходят профессиональное испытание либо участвуют в </w:t>
      </w:r>
      <w:r w:rsidR="006E0043">
        <w:rPr>
          <w:snapToGrid/>
          <w:sz w:val="28"/>
          <w:szCs w:val="28"/>
        </w:rPr>
        <w:t>К</w:t>
      </w:r>
      <w:r w:rsidRPr="00D70C90">
        <w:rPr>
          <w:snapToGrid/>
          <w:sz w:val="28"/>
          <w:szCs w:val="28"/>
        </w:rPr>
        <w:t xml:space="preserve">онкурсе профессионального </w:t>
      </w:r>
      <w:r>
        <w:rPr>
          <w:snapToGrid/>
          <w:sz w:val="28"/>
          <w:szCs w:val="28"/>
        </w:rPr>
        <w:t xml:space="preserve">мастерства на базе организации </w:t>
      </w:r>
      <w:r w:rsidRPr="00D70C90">
        <w:rPr>
          <w:snapToGrid/>
          <w:sz w:val="28"/>
          <w:szCs w:val="28"/>
        </w:rPr>
        <w:t>или участвуют</w:t>
      </w:r>
      <w:r w:rsidR="00D24C7E">
        <w:rPr>
          <w:snapToGrid/>
          <w:sz w:val="28"/>
          <w:szCs w:val="28"/>
        </w:rPr>
        <w:t xml:space="preserve"> </w:t>
      </w:r>
      <w:r w:rsidRPr="00D70C90">
        <w:rPr>
          <w:snapToGrid/>
          <w:sz w:val="28"/>
          <w:szCs w:val="28"/>
        </w:rPr>
        <w:t xml:space="preserve">в отборочном предварительном этапе, проводимом в муниципальных районах, </w:t>
      </w:r>
      <w:r w:rsidR="00110C01">
        <w:rPr>
          <w:snapToGrid/>
          <w:sz w:val="28"/>
          <w:szCs w:val="28"/>
        </w:rPr>
        <w:t xml:space="preserve">городских округах </w:t>
      </w:r>
      <w:r w:rsidRPr="00D70C90">
        <w:rPr>
          <w:snapToGrid/>
          <w:sz w:val="28"/>
          <w:szCs w:val="28"/>
        </w:rPr>
        <w:t>субъектов Российской Федерации</w:t>
      </w:r>
      <w:r w:rsidR="00A92B99">
        <w:rPr>
          <w:snapToGrid/>
          <w:sz w:val="28"/>
          <w:szCs w:val="28"/>
        </w:rPr>
        <w:t>.</w:t>
      </w:r>
    </w:p>
    <w:p w:rsidR="00D70C90" w:rsidRPr="00D70C90" w:rsidRDefault="00D70C90" w:rsidP="00D70C90">
      <w:pPr>
        <w:tabs>
          <w:tab w:val="center" w:pos="5037"/>
        </w:tabs>
        <w:ind w:firstLine="720"/>
        <w:jc w:val="both"/>
        <w:rPr>
          <w:snapToGrid/>
          <w:sz w:val="28"/>
          <w:szCs w:val="24"/>
        </w:rPr>
      </w:pPr>
      <w:r w:rsidRPr="00D70C90">
        <w:rPr>
          <w:snapToGrid/>
          <w:sz w:val="28"/>
          <w:szCs w:val="24"/>
        </w:rPr>
        <w:tab/>
        <w:t>3.</w:t>
      </w:r>
      <w:r>
        <w:rPr>
          <w:snapToGrid/>
          <w:sz w:val="28"/>
          <w:szCs w:val="24"/>
        </w:rPr>
        <w:t>10</w:t>
      </w:r>
      <w:r w:rsidRPr="00D70C90">
        <w:rPr>
          <w:snapToGrid/>
          <w:sz w:val="28"/>
          <w:szCs w:val="24"/>
        </w:rPr>
        <w:t xml:space="preserve">. Отборочный этап проводится при необходимости выявления среди победителей предварительного этапа </w:t>
      </w:r>
      <w:r w:rsidRPr="00D70C90">
        <w:rPr>
          <w:snapToGrid/>
          <w:sz w:val="28"/>
          <w:szCs w:val="28"/>
        </w:rPr>
        <w:t xml:space="preserve">претендентов </w:t>
      </w:r>
      <w:r w:rsidRPr="00D70C90">
        <w:rPr>
          <w:snapToGrid/>
          <w:sz w:val="28"/>
          <w:szCs w:val="24"/>
        </w:rPr>
        <w:t>для участия</w:t>
      </w:r>
      <w:r w:rsidR="002221CE">
        <w:rPr>
          <w:snapToGrid/>
          <w:sz w:val="28"/>
          <w:szCs w:val="24"/>
        </w:rPr>
        <w:br/>
      </w:r>
      <w:r w:rsidRPr="00D70C90">
        <w:rPr>
          <w:snapToGrid/>
          <w:sz w:val="28"/>
          <w:szCs w:val="24"/>
        </w:rPr>
        <w:t xml:space="preserve">в региональном этапе </w:t>
      </w:r>
      <w:r w:rsidR="00C9106D">
        <w:rPr>
          <w:snapToGrid/>
          <w:sz w:val="28"/>
          <w:szCs w:val="24"/>
        </w:rPr>
        <w:t>К</w:t>
      </w:r>
      <w:r w:rsidRPr="00D70C90">
        <w:rPr>
          <w:snapToGrid/>
          <w:sz w:val="28"/>
          <w:szCs w:val="24"/>
        </w:rPr>
        <w:t xml:space="preserve">онкурса и организуется в </w:t>
      </w:r>
      <w:r w:rsidR="00E82892">
        <w:rPr>
          <w:snapToGrid/>
          <w:sz w:val="28"/>
          <w:szCs w:val="24"/>
        </w:rPr>
        <w:t>субъекте Российской Федерации</w:t>
      </w:r>
      <w:r w:rsidRPr="00D70C90">
        <w:rPr>
          <w:snapToGrid/>
          <w:sz w:val="28"/>
          <w:szCs w:val="24"/>
        </w:rPr>
        <w:t xml:space="preserve"> на отраслевом уровне, а также городскими, районными органами исполнительной власти, органами местного самоуправления с участием региональных организаций отраслевых профсоюзов, </w:t>
      </w:r>
      <w:r w:rsidRPr="00D70C90">
        <w:rPr>
          <w:snapToGrid/>
          <w:sz w:val="28"/>
          <w:szCs w:val="28"/>
        </w:rPr>
        <w:t>региональных</w:t>
      </w:r>
      <w:r w:rsidRPr="00D70C90">
        <w:rPr>
          <w:snapToGrid/>
          <w:sz w:val="28"/>
          <w:szCs w:val="24"/>
        </w:rPr>
        <w:t xml:space="preserve"> объединений работодателей</w:t>
      </w:r>
      <w:r w:rsidRPr="00D70C90">
        <w:rPr>
          <w:snapToGrid/>
          <w:sz w:val="28"/>
          <w:szCs w:val="28"/>
        </w:rPr>
        <w:t xml:space="preserve">, отраслевых </w:t>
      </w:r>
      <w:r w:rsidRPr="00D70C90">
        <w:rPr>
          <w:snapToGrid/>
          <w:sz w:val="28"/>
          <w:szCs w:val="24"/>
        </w:rPr>
        <w:t xml:space="preserve">объединений работодателей. </w:t>
      </w:r>
    </w:p>
    <w:p w:rsidR="00D70C90" w:rsidRPr="00D70C90" w:rsidRDefault="00D70C90" w:rsidP="00D70C90">
      <w:pPr>
        <w:tabs>
          <w:tab w:val="center" w:pos="5037"/>
        </w:tabs>
        <w:ind w:firstLine="720"/>
        <w:jc w:val="both"/>
        <w:rPr>
          <w:snapToGrid/>
          <w:sz w:val="28"/>
          <w:szCs w:val="28"/>
        </w:rPr>
      </w:pPr>
      <w:r w:rsidRPr="00D70C90">
        <w:rPr>
          <w:snapToGrid/>
          <w:sz w:val="28"/>
          <w:szCs w:val="28"/>
        </w:rPr>
        <w:tab/>
        <w:t>В</w:t>
      </w:r>
      <w:r w:rsidRPr="00D70C90">
        <w:rPr>
          <w:snapToGrid/>
          <w:sz w:val="28"/>
          <w:szCs w:val="24"/>
        </w:rPr>
        <w:t xml:space="preserve"> случае </w:t>
      </w:r>
      <w:r w:rsidRPr="00D70C90">
        <w:rPr>
          <w:snapToGrid/>
          <w:sz w:val="28"/>
          <w:szCs w:val="28"/>
        </w:rPr>
        <w:t>участия в муниципальном о</w:t>
      </w:r>
      <w:r w:rsidRPr="00D70C90">
        <w:rPr>
          <w:snapToGrid/>
          <w:sz w:val="28"/>
          <w:szCs w:val="24"/>
        </w:rPr>
        <w:t>тборочном</w:t>
      </w:r>
      <w:r w:rsidRPr="00D70C90">
        <w:rPr>
          <w:snapToGrid/>
          <w:sz w:val="28"/>
          <w:szCs w:val="28"/>
        </w:rPr>
        <w:t xml:space="preserve"> этапе </w:t>
      </w:r>
      <w:r w:rsidR="00C9106D">
        <w:rPr>
          <w:snapToGrid/>
          <w:sz w:val="28"/>
          <w:szCs w:val="28"/>
        </w:rPr>
        <w:t>К</w:t>
      </w:r>
      <w:r w:rsidRPr="00D70C90">
        <w:rPr>
          <w:snapToGrid/>
          <w:sz w:val="28"/>
          <w:szCs w:val="28"/>
        </w:rPr>
        <w:t>онкурса орг</w:t>
      </w:r>
      <w:r>
        <w:rPr>
          <w:snapToGrid/>
          <w:sz w:val="28"/>
          <w:szCs w:val="28"/>
        </w:rPr>
        <w:t>анизация</w:t>
      </w:r>
      <w:r w:rsidRPr="00D70C90">
        <w:rPr>
          <w:snapToGrid/>
          <w:sz w:val="28"/>
          <w:szCs w:val="28"/>
        </w:rPr>
        <w:t xml:space="preserve"> представля</w:t>
      </w:r>
      <w:r>
        <w:rPr>
          <w:snapToGrid/>
          <w:sz w:val="28"/>
          <w:szCs w:val="28"/>
        </w:rPr>
        <w:t>е</w:t>
      </w:r>
      <w:r w:rsidRPr="00D70C90">
        <w:rPr>
          <w:snapToGrid/>
          <w:sz w:val="28"/>
          <w:szCs w:val="28"/>
        </w:rPr>
        <w:t xml:space="preserve">т в муниципальную конкурсную комиссию органа местного самоуправления, муниципального района (городского округа) субъекта Российской Федерации документы, включающие анкету-заявку, характеристику на участника </w:t>
      </w:r>
      <w:r w:rsidR="006E0043">
        <w:rPr>
          <w:snapToGrid/>
          <w:sz w:val="28"/>
          <w:szCs w:val="28"/>
        </w:rPr>
        <w:t>К</w:t>
      </w:r>
      <w:r w:rsidRPr="00D70C90">
        <w:rPr>
          <w:snapToGrid/>
          <w:sz w:val="28"/>
          <w:szCs w:val="28"/>
        </w:rPr>
        <w:t xml:space="preserve">онкурса, заверенную руководителем организации, в которой отражаются показатели производственной деятельности конкурсанта, трудовые заслуги и профессиональные достижения, соответствующие номинациям </w:t>
      </w:r>
      <w:r w:rsidR="00C9106D">
        <w:rPr>
          <w:snapToGrid/>
          <w:sz w:val="28"/>
          <w:szCs w:val="28"/>
        </w:rPr>
        <w:t>К</w:t>
      </w:r>
      <w:r w:rsidRPr="00D70C90">
        <w:rPr>
          <w:snapToGrid/>
          <w:sz w:val="28"/>
          <w:szCs w:val="28"/>
        </w:rPr>
        <w:t>онкурса.</w:t>
      </w:r>
    </w:p>
    <w:p w:rsidR="00D70C90" w:rsidRPr="00D70C90" w:rsidRDefault="00D70C90" w:rsidP="00D70C90">
      <w:pPr>
        <w:tabs>
          <w:tab w:val="center" w:pos="5037"/>
        </w:tabs>
        <w:ind w:firstLine="720"/>
        <w:jc w:val="both"/>
        <w:rPr>
          <w:snapToGrid/>
          <w:sz w:val="28"/>
          <w:szCs w:val="28"/>
        </w:rPr>
      </w:pPr>
      <w:r w:rsidRPr="00D70C90">
        <w:rPr>
          <w:snapToGrid/>
          <w:sz w:val="28"/>
          <w:szCs w:val="24"/>
        </w:rPr>
        <w:t>3.</w:t>
      </w:r>
      <w:r w:rsidR="004F12B1">
        <w:rPr>
          <w:snapToGrid/>
          <w:sz w:val="28"/>
          <w:szCs w:val="24"/>
        </w:rPr>
        <w:t>11</w:t>
      </w:r>
      <w:r w:rsidRPr="00D70C90">
        <w:rPr>
          <w:snapToGrid/>
          <w:sz w:val="28"/>
          <w:szCs w:val="24"/>
        </w:rPr>
        <w:t>. </w:t>
      </w:r>
      <w:r w:rsidRPr="00D70C90">
        <w:rPr>
          <w:snapToGrid/>
          <w:sz w:val="28"/>
          <w:szCs w:val="28"/>
        </w:rPr>
        <w:t>По итогам предварительных профессиональных испытаний</w:t>
      </w:r>
      <w:r w:rsidR="002221CE">
        <w:rPr>
          <w:snapToGrid/>
          <w:sz w:val="28"/>
          <w:szCs w:val="28"/>
        </w:rPr>
        <w:br/>
      </w:r>
      <w:r w:rsidRPr="00D70C90">
        <w:rPr>
          <w:snapToGrid/>
          <w:sz w:val="28"/>
          <w:szCs w:val="28"/>
        </w:rPr>
        <w:t>на базе организации</w:t>
      </w:r>
      <w:r w:rsidR="0085626E">
        <w:rPr>
          <w:snapToGrid/>
          <w:sz w:val="28"/>
          <w:szCs w:val="28"/>
        </w:rPr>
        <w:t xml:space="preserve"> </w:t>
      </w:r>
      <w:r w:rsidRPr="00D70C90">
        <w:rPr>
          <w:snapToGrid/>
          <w:sz w:val="28"/>
          <w:szCs w:val="28"/>
        </w:rPr>
        <w:t xml:space="preserve">или на основе проведенного конкурсного отбора проводится выдвижение конкурсантов для участия в региональном этапе </w:t>
      </w:r>
      <w:r w:rsidR="006E0043">
        <w:rPr>
          <w:snapToGrid/>
          <w:sz w:val="28"/>
          <w:szCs w:val="28"/>
        </w:rPr>
        <w:t>К</w:t>
      </w:r>
      <w:r w:rsidRPr="00D70C90">
        <w:rPr>
          <w:snapToGrid/>
          <w:sz w:val="28"/>
          <w:szCs w:val="28"/>
        </w:rPr>
        <w:t>онкурса, оформляются протоколы конкурсных комиссий.</w:t>
      </w:r>
    </w:p>
    <w:p w:rsidR="00D70C90" w:rsidRPr="00D70C90" w:rsidRDefault="00D70C90" w:rsidP="00D70C90">
      <w:pPr>
        <w:ind w:firstLine="709"/>
        <w:jc w:val="both"/>
        <w:rPr>
          <w:i/>
          <w:snapToGrid/>
          <w:sz w:val="28"/>
          <w:szCs w:val="28"/>
        </w:rPr>
      </w:pPr>
      <w:r w:rsidRPr="00D70C90">
        <w:rPr>
          <w:snapToGrid/>
          <w:sz w:val="28"/>
          <w:szCs w:val="28"/>
        </w:rPr>
        <w:t xml:space="preserve">Выдвижение номинантов на </w:t>
      </w:r>
      <w:r w:rsidR="007D088B">
        <w:rPr>
          <w:snapToGrid/>
          <w:sz w:val="28"/>
          <w:szCs w:val="28"/>
        </w:rPr>
        <w:t>К</w:t>
      </w:r>
      <w:r w:rsidRPr="00D70C90">
        <w:rPr>
          <w:snapToGrid/>
          <w:sz w:val="28"/>
          <w:szCs w:val="28"/>
        </w:rPr>
        <w:t>онкурс осуществляется на основе конкурсного отбора</w:t>
      </w:r>
      <w:r w:rsidR="00E82892">
        <w:rPr>
          <w:snapToGrid/>
          <w:sz w:val="28"/>
          <w:szCs w:val="28"/>
        </w:rPr>
        <w:t xml:space="preserve">, проводимого </w:t>
      </w:r>
      <w:r w:rsidRPr="00D70C90">
        <w:rPr>
          <w:snapToGrid/>
          <w:sz w:val="28"/>
          <w:szCs w:val="28"/>
        </w:rPr>
        <w:t>работодателями с учетом мнения первичн</w:t>
      </w:r>
      <w:r w:rsidR="00D24C7E">
        <w:rPr>
          <w:snapToGrid/>
          <w:sz w:val="28"/>
          <w:szCs w:val="28"/>
        </w:rPr>
        <w:t>ой</w:t>
      </w:r>
      <w:r w:rsidRPr="00D70C90">
        <w:rPr>
          <w:snapToGrid/>
          <w:sz w:val="28"/>
          <w:szCs w:val="28"/>
        </w:rPr>
        <w:t xml:space="preserve"> профсоюзн</w:t>
      </w:r>
      <w:r w:rsidR="00D24C7E">
        <w:rPr>
          <w:snapToGrid/>
          <w:sz w:val="28"/>
          <w:szCs w:val="28"/>
        </w:rPr>
        <w:t>ой</w:t>
      </w:r>
      <w:r w:rsidRPr="00D70C90">
        <w:rPr>
          <w:snapToGrid/>
          <w:sz w:val="28"/>
          <w:szCs w:val="28"/>
        </w:rPr>
        <w:t xml:space="preserve"> организаци</w:t>
      </w:r>
      <w:r w:rsidR="00D24C7E">
        <w:rPr>
          <w:snapToGrid/>
          <w:sz w:val="28"/>
          <w:szCs w:val="28"/>
        </w:rPr>
        <w:t>и</w:t>
      </w:r>
      <w:r w:rsidRPr="00D70C90">
        <w:rPr>
          <w:snapToGrid/>
          <w:sz w:val="28"/>
          <w:szCs w:val="28"/>
        </w:rPr>
        <w:t xml:space="preserve"> или ин</w:t>
      </w:r>
      <w:r w:rsidR="00D24C7E">
        <w:rPr>
          <w:snapToGrid/>
          <w:sz w:val="28"/>
          <w:szCs w:val="28"/>
        </w:rPr>
        <w:t>ого</w:t>
      </w:r>
      <w:r w:rsidRPr="00D70C90">
        <w:rPr>
          <w:snapToGrid/>
          <w:sz w:val="28"/>
          <w:szCs w:val="28"/>
        </w:rPr>
        <w:t xml:space="preserve"> представительн</w:t>
      </w:r>
      <w:r w:rsidR="00D24C7E">
        <w:rPr>
          <w:snapToGrid/>
          <w:sz w:val="28"/>
          <w:szCs w:val="28"/>
        </w:rPr>
        <w:t>ого</w:t>
      </w:r>
      <w:r w:rsidRPr="00D70C90">
        <w:rPr>
          <w:snapToGrid/>
          <w:sz w:val="28"/>
          <w:szCs w:val="28"/>
        </w:rPr>
        <w:t xml:space="preserve"> орган</w:t>
      </w:r>
      <w:r w:rsidR="00D24C7E">
        <w:rPr>
          <w:snapToGrid/>
          <w:sz w:val="28"/>
          <w:szCs w:val="28"/>
        </w:rPr>
        <w:t>а</w:t>
      </w:r>
      <w:r w:rsidRPr="00D70C90">
        <w:rPr>
          <w:snapToGrid/>
          <w:sz w:val="28"/>
          <w:szCs w:val="28"/>
        </w:rPr>
        <w:t xml:space="preserve"> работников</w:t>
      </w:r>
      <w:r w:rsidR="00D24C7E">
        <w:rPr>
          <w:snapToGrid/>
          <w:sz w:val="28"/>
          <w:szCs w:val="28"/>
        </w:rPr>
        <w:t xml:space="preserve">, </w:t>
      </w:r>
      <w:r w:rsidRPr="00D70C90">
        <w:rPr>
          <w:snapToGrid/>
          <w:sz w:val="28"/>
          <w:szCs w:val="28"/>
        </w:rPr>
        <w:t>образовательн</w:t>
      </w:r>
      <w:r w:rsidR="00D24C7E">
        <w:rPr>
          <w:snapToGrid/>
          <w:sz w:val="28"/>
          <w:szCs w:val="28"/>
        </w:rPr>
        <w:t>ого</w:t>
      </w:r>
      <w:r w:rsidRPr="00D70C90">
        <w:rPr>
          <w:snapToGrid/>
          <w:sz w:val="28"/>
          <w:szCs w:val="28"/>
        </w:rPr>
        <w:t xml:space="preserve"> учреждения, а также муниципальными конкурсными комиссиями</w:t>
      </w:r>
      <w:r w:rsidR="00D24C7E">
        <w:rPr>
          <w:snapToGrid/>
          <w:sz w:val="28"/>
          <w:szCs w:val="28"/>
        </w:rPr>
        <w:t xml:space="preserve"> </w:t>
      </w:r>
      <w:r w:rsidRPr="00D70C90">
        <w:rPr>
          <w:snapToGrid/>
          <w:sz w:val="28"/>
          <w:szCs w:val="28"/>
        </w:rPr>
        <w:t>и отраслевыми конкурсными комиссиями</w:t>
      </w:r>
      <w:r w:rsidRPr="00D70C90">
        <w:rPr>
          <w:i/>
          <w:snapToGrid/>
          <w:sz w:val="28"/>
          <w:szCs w:val="28"/>
        </w:rPr>
        <w:t>.</w:t>
      </w:r>
    </w:p>
    <w:p w:rsidR="00D70C90" w:rsidRPr="00D70C90" w:rsidRDefault="00D70C90" w:rsidP="00D70C90">
      <w:pPr>
        <w:ind w:firstLine="720"/>
        <w:jc w:val="both"/>
        <w:rPr>
          <w:snapToGrid/>
          <w:sz w:val="28"/>
          <w:szCs w:val="28"/>
        </w:rPr>
      </w:pPr>
      <w:r w:rsidRPr="00D70C90">
        <w:rPr>
          <w:snapToGrid/>
          <w:sz w:val="28"/>
          <w:szCs w:val="28"/>
        </w:rPr>
        <w:t xml:space="preserve">Заявки для участия в региональном этапе </w:t>
      </w:r>
      <w:r w:rsidR="007D088B">
        <w:rPr>
          <w:snapToGrid/>
          <w:sz w:val="28"/>
          <w:szCs w:val="28"/>
        </w:rPr>
        <w:t>К</w:t>
      </w:r>
      <w:r w:rsidRPr="00D70C90">
        <w:rPr>
          <w:snapToGrid/>
          <w:sz w:val="28"/>
          <w:szCs w:val="28"/>
        </w:rPr>
        <w:t xml:space="preserve">онкурса </w:t>
      </w:r>
      <w:r w:rsidRPr="00D70C90">
        <w:rPr>
          <w:snapToGrid/>
          <w:sz w:val="28"/>
          <w:szCs w:val="24"/>
        </w:rPr>
        <w:t>подаются</w:t>
      </w:r>
      <w:r w:rsidR="002221CE">
        <w:rPr>
          <w:snapToGrid/>
          <w:sz w:val="28"/>
          <w:szCs w:val="24"/>
        </w:rPr>
        <w:br/>
      </w:r>
      <w:r w:rsidRPr="00D70C90">
        <w:rPr>
          <w:snapToGrid/>
          <w:sz w:val="28"/>
          <w:szCs w:val="24"/>
        </w:rPr>
        <w:t xml:space="preserve">на каждого номинанта, выдвинутого для участия в </w:t>
      </w:r>
      <w:r w:rsidR="007D088B">
        <w:rPr>
          <w:snapToGrid/>
          <w:sz w:val="28"/>
          <w:szCs w:val="24"/>
        </w:rPr>
        <w:t>К</w:t>
      </w:r>
      <w:r w:rsidRPr="00D70C90">
        <w:rPr>
          <w:snapToGrid/>
          <w:sz w:val="28"/>
          <w:szCs w:val="24"/>
        </w:rPr>
        <w:t>онкурсе,</w:t>
      </w:r>
      <w:r w:rsidR="002221CE">
        <w:rPr>
          <w:snapToGrid/>
          <w:sz w:val="28"/>
          <w:szCs w:val="24"/>
        </w:rPr>
        <w:br/>
      </w:r>
      <w:r w:rsidRPr="00D70C90">
        <w:rPr>
          <w:snapToGrid/>
          <w:sz w:val="28"/>
          <w:szCs w:val="28"/>
        </w:rPr>
        <w:t xml:space="preserve">в уполномоченный орган исполнительной власти субъекта Российской Федерации в установленный срок. </w:t>
      </w:r>
    </w:p>
    <w:p w:rsidR="00D70C90" w:rsidRPr="00D70C90" w:rsidRDefault="00D70C90" w:rsidP="00D70C90">
      <w:pPr>
        <w:ind w:firstLine="720"/>
        <w:jc w:val="both"/>
        <w:rPr>
          <w:snapToGrid/>
          <w:sz w:val="28"/>
          <w:szCs w:val="28"/>
        </w:rPr>
      </w:pPr>
      <w:r w:rsidRPr="00D70C90">
        <w:rPr>
          <w:snapToGrid/>
          <w:sz w:val="28"/>
          <w:szCs w:val="24"/>
        </w:rPr>
        <w:t>Организации</w:t>
      </w:r>
      <w:r w:rsidR="007D088B">
        <w:rPr>
          <w:snapToGrid/>
          <w:sz w:val="28"/>
          <w:szCs w:val="24"/>
        </w:rPr>
        <w:t xml:space="preserve"> </w:t>
      </w:r>
      <w:r w:rsidRPr="00D70C90">
        <w:rPr>
          <w:snapToGrid/>
          <w:sz w:val="28"/>
          <w:szCs w:val="28"/>
        </w:rPr>
        <w:t xml:space="preserve">подают заявку на участие в </w:t>
      </w:r>
      <w:r w:rsidR="007D088B">
        <w:rPr>
          <w:snapToGrid/>
          <w:sz w:val="28"/>
          <w:szCs w:val="28"/>
        </w:rPr>
        <w:t>К</w:t>
      </w:r>
      <w:r w:rsidRPr="00D70C90">
        <w:rPr>
          <w:snapToGrid/>
          <w:sz w:val="28"/>
          <w:szCs w:val="28"/>
        </w:rPr>
        <w:t>онкурсе в субъекте Российской Федерации, в котором они зарегистрированы либо осуществляют хозяйственную деятельность. Филиалы юридических лиц подают заявку</w:t>
      </w:r>
      <w:r w:rsidR="002221CE">
        <w:rPr>
          <w:snapToGrid/>
          <w:sz w:val="28"/>
          <w:szCs w:val="28"/>
        </w:rPr>
        <w:br/>
      </w:r>
      <w:r w:rsidRPr="00D70C90">
        <w:rPr>
          <w:snapToGrid/>
          <w:sz w:val="28"/>
          <w:szCs w:val="28"/>
        </w:rPr>
        <w:t>в субъекте Российской Федерации, где они осуществляют хозяйственную деятельность.</w:t>
      </w:r>
    </w:p>
    <w:p w:rsidR="00D70C90" w:rsidRPr="00D70C90" w:rsidRDefault="00D70C90" w:rsidP="00D70C90">
      <w:pPr>
        <w:ind w:firstLine="720"/>
        <w:jc w:val="both"/>
        <w:rPr>
          <w:snapToGrid/>
          <w:sz w:val="28"/>
          <w:szCs w:val="28"/>
        </w:rPr>
      </w:pPr>
      <w:r w:rsidRPr="00D70C90">
        <w:rPr>
          <w:snapToGrid/>
          <w:sz w:val="28"/>
          <w:szCs w:val="28"/>
        </w:rPr>
        <w:t xml:space="preserve">К заявке на участие в </w:t>
      </w:r>
      <w:r w:rsidR="007D088B">
        <w:rPr>
          <w:snapToGrid/>
          <w:sz w:val="28"/>
          <w:szCs w:val="28"/>
        </w:rPr>
        <w:t>К</w:t>
      </w:r>
      <w:r w:rsidRPr="00D70C90">
        <w:rPr>
          <w:snapToGrid/>
          <w:sz w:val="28"/>
          <w:szCs w:val="28"/>
        </w:rPr>
        <w:t xml:space="preserve">онкурсе </w:t>
      </w:r>
      <w:r w:rsidRPr="00D70C90">
        <w:rPr>
          <w:snapToGrid/>
          <w:sz w:val="28"/>
          <w:szCs w:val="24"/>
        </w:rPr>
        <w:t>прилагаются документы</w:t>
      </w:r>
      <w:r w:rsidRPr="00D70C90">
        <w:rPr>
          <w:snapToGrid/>
          <w:sz w:val="28"/>
          <w:szCs w:val="28"/>
        </w:rPr>
        <w:t xml:space="preserve">, подтверждающие соответствие конкурсантов условиям проведения </w:t>
      </w:r>
      <w:r w:rsidR="007D088B">
        <w:rPr>
          <w:snapToGrid/>
          <w:sz w:val="28"/>
          <w:szCs w:val="28"/>
        </w:rPr>
        <w:t>К</w:t>
      </w:r>
      <w:r w:rsidRPr="00D70C90">
        <w:rPr>
          <w:snapToGrid/>
          <w:sz w:val="28"/>
          <w:szCs w:val="28"/>
        </w:rPr>
        <w:t xml:space="preserve">онкурса, в которых указываются достоверные сведения об участнике </w:t>
      </w:r>
      <w:r w:rsidR="007D088B">
        <w:rPr>
          <w:snapToGrid/>
          <w:sz w:val="28"/>
          <w:szCs w:val="28"/>
        </w:rPr>
        <w:t>К</w:t>
      </w:r>
      <w:r w:rsidRPr="00D70C90">
        <w:rPr>
          <w:snapToGrid/>
          <w:sz w:val="28"/>
          <w:szCs w:val="28"/>
        </w:rPr>
        <w:t>онкурса</w:t>
      </w:r>
      <w:r w:rsidR="00D24C7E">
        <w:rPr>
          <w:snapToGrid/>
          <w:sz w:val="28"/>
          <w:szCs w:val="28"/>
        </w:rPr>
        <w:br/>
      </w:r>
      <w:r w:rsidRPr="00D70C90">
        <w:rPr>
          <w:snapToGrid/>
          <w:sz w:val="28"/>
          <w:szCs w:val="28"/>
        </w:rPr>
        <w:t>и деятельности организации.</w:t>
      </w:r>
    </w:p>
    <w:p w:rsidR="0011700A" w:rsidRPr="00DE007F" w:rsidRDefault="007D088B" w:rsidP="0011700A">
      <w:pPr>
        <w:shd w:val="clear" w:color="auto" w:fill="FFFFFF"/>
        <w:ind w:firstLine="708"/>
        <w:jc w:val="both"/>
        <w:rPr>
          <w:snapToGrid/>
          <w:color w:val="000000"/>
          <w:spacing w:val="-2"/>
          <w:sz w:val="28"/>
          <w:szCs w:val="28"/>
        </w:rPr>
      </w:pPr>
      <w:r w:rsidRPr="00DE007F">
        <w:rPr>
          <w:snapToGrid/>
          <w:sz w:val="28"/>
          <w:szCs w:val="28"/>
        </w:rPr>
        <w:t>3.12. </w:t>
      </w:r>
      <w:r w:rsidR="00562C52" w:rsidRPr="00DE007F">
        <w:rPr>
          <w:snapToGrid/>
          <w:color w:val="000000"/>
          <w:spacing w:val="-2"/>
          <w:sz w:val="28"/>
          <w:szCs w:val="28"/>
        </w:rPr>
        <w:t xml:space="preserve">По итогам регионального этапа </w:t>
      </w:r>
      <w:r w:rsidRPr="00DE007F">
        <w:rPr>
          <w:snapToGrid/>
          <w:color w:val="000000"/>
          <w:spacing w:val="-2"/>
          <w:sz w:val="28"/>
          <w:szCs w:val="28"/>
        </w:rPr>
        <w:t>К</w:t>
      </w:r>
      <w:r w:rsidR="00562C52" w:rsidRPr="00DE007F">
        <w:rPr>
          <w:snapToGrid/>
          <w:color w:val="000000"/>
          <w:spacing w:val="-2"/>
          <w:sz w:val="28"/>
          <w:szCs w:val="28"/>
        </w:rPr>
        <w:t>онкурса региональная конкурсная комиссия на основании результатов теоретической и практической части конк</w:t>
      </w:r>
      <w:r w:rsidR="0011700A" w:rsidRPr="00DE007F">
        <w:rPr>
          <w:snapToGrid/>
          <w:color w:val="000000"/>
          <w:spacing w:val="-2"/>
          <w:sz w:val="28"/>
          <w:szCs w:val="28"/>
        </w:rPr>
        <w:t xml:space="preserve">урса </w:t>
      </w:r>
      <w:r w:rsidR="00D24C7E" w:rsidRPr="00DE007F">
        <w:rPr>
          <w:snapToGrid/>
          <w:color w:val="000000"/>
          <w:spacing w:val="-2"/>
          <w:sz w:val="28"/>
          <w:szCs w:val="28"/>
        </w:rPr>
        <w:t xml:space="preserve">в номинации «Лучший </w:t>
      </w:r>
      <w:r w:rsidR="00D24C7E">
        <w:rPr>
          <w:snapToGrid/>
          <w:color w:val="000000"/>
          <w:spacing w:val="-2"/>
          <w:sz w:val="28"/>
          <w:szCs w:val="28"/>
        </w:rPr>
        <w:t xml:space="preserve">оператор по </w:t>
      </w:r>
      <w:r w:rsidR="00EC2195">
        <w:rPr>
          <w:snapToGrid/>
          <w:color w:val="000000"/>
          <w:spacing w:val="-2"/>
          <w:sz w:val="28"/>
          <w:szCs w:val="28"/>
        </w:rPr>
        <w:t xml:space="preserve">добыче </w:t>
      </w:r>
      <w:r w:rsidR="00D24C7E">
        <w:rPr>
          <w:snapToGrid/>
          <w:color w:val="000000"/>
          <w:spacing w:val="-2"/>
          <w:sz w:val="28"/>
          <w:szCs w:val="28"/>
        </w:rPr>
        <w:t>нефти и газа</w:t>
      </w:r>
      <w:r w:rsidR="00D24C7E" w:rsidRPr="00DE007F">
        <w:rPr>
          <w:snapToGrid/>
          <w:color w:val="000000"/>
          <w:spacing w:val="-2"/>
          <w:sz w:val="28"/>
          <w:szCs w:val="28"/>
        </w:rPr>
        <w:t>»</w:t>
      </w:r>
      <w:r w:rsidR="00D24C7E">
        <w:rPr>
          <w:snapToGrid/>
          <w:color w:val="000000"/>
          <w:spacing w:val="-2"/>
          <w:sz w:val="28"/>
          <w:szCs w:val="28"/>
        </w:rPr>
        <w:t xml:space="preserve"> </w:t>
      </w:r>
      <w:r w:rsidR="0011700A" w:rsidRPr="00DE007F">
        <w:rPr>
          <w:snapToGrid/>
          <w:color w:val="000000"/>
          <w:spacing w:val="-2"/>
          <w:sz w:val="28"/>
          <w:szCs w:val="28"/>
        </w:rPr>
        <w:t>определяет одного победителя.</w:t>
      </w:r>
    </w:p>
    <w:p w:rsidR="0011700A" w:rsidRPr="0011700A" w:rsidRDefault="006E0043" w:rsidP="0011700A">
      <w:pPr>
        <w:shd w:val="clear" w:color="auto" w:fill="FFFFFF"/>
        <w:ind w:firstLine="708"/>
        <w:jc w:val="both"/>
        <w:rPr>
          <w:snapToGrid/>
          <w:spacing w:val="-2"/>
          <w:sz w:val="28"/>
          <w:szCs w:val="28"/>
        </w:rPr>
      </w:pPr>
      <w:r w:rsidRPr="00DE007F">
        <w:rPr>
          <w:snapToGrid/>
          <w:sz w:val="28"/>
          <w:szCs w:val="28"/>
        </w:rPr>
        <w:t>Р</w:t>
      </w:r>
      <w:r w:rsidR="0011700A" w:rsidRPr="00DE007F">
        <w:rPr>
          <w:snapToGrid/>
          <w:sz w:val="28"/>
          <w:szCs w:val="28"/>
        </w:rPr>
        <w:t xml:space="preserve">ешение </w:t>
      </w:r>
      <w:r w:rsidRPr="00DE007F">
        <w:rPr>
          <w:snapToGrid/>
          <w:sz w:val="28"/>
          <w:szCs w:val="28"/>
        </w:rPr>
        <w:t xml:space="preserve">региональной </w:t>
      </w:r>
      <w:r w:rsidR="0011700A" w:rsidRPr="00DE007F">
        <w:rPr>
          <w:snapToGrid/>
          <w:sz w:val="28"/>
          <w:szCs w:val="28"/>
        </w:rPr>
        <w:t>экспертной группы о победителе регионального</w:t>
      </w:r>
      <w:r w:rsidR="0011700A" w:rsidRPr="0011700A">
        <w:rPr>
          <w:snapToGrid/>
          <w:sz w:val="28"/>
          <w:szCs w:val="28"/>
        </w:rPr>
        <w:t xml:space="preserve"> этапа </w:t>
      </w:r>
      <w:r w:rsidR="0011700A">
        <w:rPr>
          <w:snapToGrid/>
          <w:sz w:val="28"/>
          <w:szCs w:val="28"/>
        </w:rPr>
        <w:t>К</w:t>
      </w:r>
      <w:r w:rsidR="0011700A" w:rsidRPr="0011700A">
        <w:rPr>
          <w:snapToGrid/>
          <w:sz w:val="28"/>
          <w:szCs w:val="28"/>
        </w:rPr>
        <w:t>онкурса и о номинировании победителя регионального этапа</w:t>
      </w:r>
      <w:r w:rsidR="002221CE">
        <w:rPr>
          <w:snapToGrid/>
          <w:sz w:val="28"/>
          <w:szCs w:val="28"/>
        </w:rPr>
        <w:br/>
      </w:r>
      <w:r w:rsidR="0011700A" w:rsidRPr="0011700A">
        <w:rPr>
          <w:snapToGrid/>
          <w:sz w:val="28"/>
          <w:szCs w:val="28"/>
        </w:rPr>
        <w:t>на федеральный уровень оформляется протоколом</w:t>
      </w:r>
      <w:r w:rsidR="0011700A">
        <w:rPr>
          <w:snapToGrid/>
          <w:sz w:val="28"/>
          <w:szCs w:val="28"/>
        </w:rPr>
        <w:t xml:space="preserve"> по форме </w:t>
      </w:r>
      <w:r w:rsidR="0011700A" w:rsidRPr="0011700A">
        <w:rPr>
          <w:snapToGrid/>
          <w:sz w:val="28"/>
          <w:szCs w:val="28"/>
        </w:rPr>
        <w:t>приложени</w:t>
      </w:r>
      <w:r w:rsidR="0011700A">
        <w:rPr>
          <w:snapToGrid/>
          <w:sz w:val="28"/>
          <w:szCs w:val="28"/>
        </w:rPr>
        <w:t>я</w:t>
      </w:r>
      <w:r w:rsidR="0011700A" w:rsidRPr="0011700A">
        <w:rPr>
          <w:snapToGrid/>
          <w:sz w:val="28"/>
          <w:szCs w:val="28"/>
        </w:rPr>
        <w:t xml:space="preserve"> № 1</w:t>
      </w:r>
      <w:r w:rsidR="0011700A">
        <w:rPr>
          <w:snapToGrid/>
          <w:sz w:val="28"/>
          <w:szCs w:val="28"/>
        </w:rPr>
        <w:t xml:space="preserve"> к настоящему Положению, который</w:t>
      </w:r>
      <w:r w:rsidR="0011700A" w:rsidRPr="0011700A">
        <w:rPr>
          <w:snapToGrid/>
          <w:sz w:val="28"/>
          <w:szCs w:val="28"/>
        </w:rPr>
        <w:t xml:space="preserve"> утверждается председателем региональной конкурсной комисси</w:t>
      </w:r>
      <w:r w:rsidR="0011700A">
        <w:rPr>
          <w:snapToGrid/>
          <w:sz w:val="28"/>
          <w:szCs w:val="28"/>
        </w:rPr>
        <w:t>и</w:t>
      </w:r>
      <w:r w:rsidR="0011700A" w:rsidRPr="0011700A">
        <w:rPr>
          <w:snapToGrid/>
          <w:sz w:val="28"/>
          <w:szCs w:val="28"/>
        </w:rPr>
        <w:t>.</w:t>
      </w:r>
    </w:p>
    <w:p w:rsidR="00285FC6" w:rsidRDefault="00285FC6" w:rsidP="00144510">
      <w:pPr>
        <w:shd w:val="clear" w:color="auto" w:fill="FFFFFF"/>
        <w:ind w:firstLine="708"/>
        <w:jc w:val="both"/>
        <w:rPr>
          <w:snapToGrid/>
          <w:sz w:val="28"/>
          <w:szCs w:val="28"/>
        </w:rPr>
      </w:pPr>
    </w:p>
    <w:p w:rsidR="00285FC6" w:rsidRPr="00562C52" w:rsidRDefault="00285FC6" w:rsidP="00285FC6">
      <w:pPr>
        <w:keepNext/>
        <w:spacing w:line="264" w:lineRule="auto"/>
        <w:jc w:val="center"/>
        <w:outlineLvl w:val="2"/>
        <w:rPr>
          <w:b/>
          <w:bCs/>
          <w:snapToGrid/>
          <w:sz w:val="28"/>
          <w:szCs w:val="28"/>
        </w:rPr>
      </w:pPr>
      <w:r w:rsidRPr="00562C52">
        <w:rPr>
          <w:b/>
          <w:bCs/>
          <w:snapToGrid/>
          <w:sz w:val="28"/>
          <w:szCs w:val="28"/>
        </w:rPr>
        <w:t>I</w:t>
      </w:r>
      <w:r>
        <w:rPr>
          <w:b/>
          <w:bCs/>
          <w:snapToGrid/>
          <w:sz w:val="28"/>
          <w:szCs w:val="28"/>
          <w:lang w:val="en-US"/>
        </w:rPr>
        <w:t>V</w:t>
      </w:r>
      <w:r w:rsidRPr="00562C52">
        <w:rPr>
          <w:b/>
          <w:bCs/>
          <w:snapToGrid/>
          <w:sz w:val="28"/>
          <w:szCs w:val="28"/>
        </w:rPr>
        <w:t xml:space="preserve">. Организация </w:t>
      </w:r>
      <w:r>
        <w:rPr>
          <w:b/>
          <w:bCs/>
          <w:snapToGrid/>
          <w:sz w:val="28"/>
          <w:szCs w:val="28"/>
        </w:rPr>
        <w:t>и проведение федерального этапа К</w:t>
      </w:r>
      <w:r w:rsidRPr="00562C52">
        <w:rPr>
          <w:b/>
          <w:bCs/>
          <w:snapToGrid/>
          <w:sz w:val="28"/>
          <w:szCs w:val="28"/>
        </w:rPr>
        <w:t>онкурса</w:t>
      </w:r>
    </w:p>
    <w:p w:rsidR="00285FC6" w:rsidRDefault="00285FC6" w:rsidP="00144510">
      <w:pPr>
        <w:shd w:val="clear" w:color="auto" w:fill="FFFFFF"/>
        <w:ind w:firstLine="708"/>
        <w:jc w:val="both"/>
        <w:rPr>
          <w:snapToGrid/>
          <w:sz w:val="28"/>
          <w:szCs w:val="28"/>
        </w:rPr>
      </w:pPr>
    </w:p>
    <w:p w:rsidR="00285FC6" w:rsidRDefault="00285FC6" w:rsidP="00285FC6">
      <w:pPr>
        <w:shd w:val="clear" w:color="auto" w:fill="FFFFFF"/>
        <w:ind w:firstLine="708"/>
        <w:jc w:val="both"/>
        <w:rPr>
          <w:snapToGrid/>
          <w:color w:val="000000"/>
          <w:spacing w:val="-2"/>
          <w:sz w:val="28"/>
          <w:szCs w:val="28"/>
        </w:rPr>
      </w:pPr>
      <w:r w:rsidRPr="005810BB">
        <w:rPr>
          <w:snapToGrid/>
          <w:sz w:val="28"/>
          <w:szCs w:val="28"/>
        </w:rPr>
        <w:t>4</w:t>
      </w:r>
      <w:r w:rsidR="00562C52" w:rsidRPr="005810BB">
        <w:rPr>
          <w:snapToGrid/>
          <w:sz w:val="28"/>
          <w:szCs w:val="28"/>
        </w:rPr>
        <w:t>.1.</w:t>
      </w:r>
      <w:r w:rsidRPr="005810BB">
        <w:rPr>
          <w:snapToGrid/>
          <w:sz w:val="28"/>
          <w:szCs w:val="28"/>
        </w:rPr>
        <w:t> Ф</w:t>
      </w:r>
      <w:r w:rsidR="00562C52" w:rsidRPr="005810BB">
        <w:rPr>
          <w:snapToGrid/>
          <w:color w:val="000000"/>
          <w:spacing w:val="-2"/>
          <w:sz w:val="28"/>
          <w:szCs w:val="28"/>
        </w:rPr>
        <w:t>едеральн</w:t>
      </w:r>
      <w:r w:rsidRPr="005810BB">
        <w:rPr>
          <w:snapToGrid/>
          <w:color w:val="000000"/>
          <w:spacing w:val="-2"/>
          <w:sz w:val="28"/>
          <w:szCs w:val="28"/>
        </w:rPr>
        <w:t>ый</w:t>
      </w:r>
      <w:r w:rsidR="00562C52" w:rsidRPr="005810BB">
        <w:rPr>
          <w:snapToGrid/>
          <w:color w:val="000000"/>
          <w:spacing w:val="-2"/>
          <w:sz w:val="28"/>
          <w:szCs w:val="28"/>
        </w:rPr>
        <w:t xml:space="preserve"> этап</w:t>
      </w:r>
      <w:r w:rsidRPr="005810BB">
        <w:rPr>
          <w:snapToGrid/>
          <w:color w:val="000000"/>
          <w:spacing w:val="-2"/>
          <w:sz w:val="28"/>
          <w:szCs w:val="28"/>
        </w:rPr>
        <w:t xml:space="preserve"> </w:t>
      </w:r>
      <w:r w:rsidR="00715216" w:rsidRPr="005810BB">
        <w:rPr>
          <w:snapToGrid/>
          <w:color w:val="000000"/>
          <w:spacing w:val="-2"/>
          <w:sz w:val="28"/>
          <w:szCs w:val="28"/>
        </w:rPr>
        <w:t>К</w:t>
      </w:r>
      <w:r w:rsidRPr="005810BB">
        <w:rPr>
          <w:snapToGrid/>
          <w:color w:val="000000"/>
          <w:spacing w:val="-2"/>
          <w:sz w:val="28"/>
          <w:szCs w:val="28"/>
        </w:rPr>
        <w:t xml:space="preserve">онкурса проводится </w:t>
      </w:r>
      <w:r w:rsidR="00DA0CB8" w:rsidRPr="00DA0CB8">
        <w:rPr>
          <w:snapToGrid/>
          <w:color w:val="000000"/>
          <w:spacing w:val="-2"/>
          <w:sz w:val="28"/>
          <w:szCs w:val="28"/>
          <w:highlight w:val="cyan"/>
        </w:rPr>
        <w:t>0</w:t>
      </w:r>
      <w:r w:rsidR="00693A40" w:rsidRPr="00DA0CB8">
        <w:rPr>
          <w:snapToGrid/>
          <w:color w:val="000000"/>
          <w:spacing w:val="-2"/>
          <w:sz w:val="28"/>
          <w:szCs w:val="28"/>
          <w:highlight w:val="cyan"/>
        </w:rPr>
        <w:t>1</w:t>
      </w:r>
      <w:r w:rsidR="00D01C26" w:rsidRPr="00DA0CB8">
        <w:rPr>
          <w:snapToGrid/>
          <w:color w:val="000000"/>
          <w:spacing w:val="-2"/>
          <w:sz w:val="28"/>
          <w:szCs w:val="28"/>
          <w:highlight w:val="cyan"/>
        </w:rPr>
        <w:t>-</w:t>
      </w:r>
      <w:r w:rsidR="00DA0CB8" w:rsidRPr="00DA0CB8">
        <w:rPr>
          <w:snapToGrid/>
          <w:color w:val="000000"/>
          <w:spacing w:val="-2"/>
          <w:sz w:val="28"/>
          <w:szCs w:val="28"/>
          <w:highlight w:val="cyan"/>
        </w:rPr>
        <w:t>0</w:t>
      </w:r>
      <w:r w:rsidR="00693A40" w:rsidRPr="00DA0CB8">
        <w:rPr>
          <w:snapToGrid/>
          <w:color w:val="000000"/>
          <w:spacing w:val="-2"/>
          <w:sz w:val="28"/>
          <w:szCs w:val="28"/>
          <w:highlight w:val="cyan"/>
        </w:rPr>
        <w:t>2</w:t>
      </w:r>
      <w:r w:rsidR="00D01C26" w:rsidRPr="00DA0CB8">
        <w:rPr>
          <w:snapToGrid/>
          <w:color w:val="000000"/>
          <w:spacing w:val="-2"/>
          <w:sz w:val="28"/>
          <w:szCs w:val="28"/>
          <w:highlight w:val="cyan"/>
        </w:rPr>
        <w:t xml:space="preserve"> </w:t>
      </w:r>
      <w:r w:rsidR="00693A40" w:rsidRPr="00DA0CB8">
        <w:rPr>
          <w:snapToGrid/>
          <w:color w:val="000000"/>
          <w:spacing w:val="-2"/>
          <w:sz w:val="28"/>
          <w:szCs w:val="28"/>
          <w:highlight w:val="cyan"/>
        </w:rPr>
        <w:t>но</w:t>
      </w:r>
      <w:bookmarkStart w:id="0" w:name="_GoBack"/>
      <w:bookmarkEnd w:id="0"/>
      <w:r w:rsidR="005810BB" w:rsidRPr="00DA0CB8">
        <w:rPr>
          <w:snapToGrid/>
          <w:color w:val="000000"/>
          <w:spacing w:val="-2"/>
          <w:sz w:val="28"/>
          <w:szCs w:val="28"/>
          <w:highlight w:val="cyan"/>
        </w:rPr>
        <w:t>ября</w:t>
      </w:r>
      <w:r w:rsidRPr="005810BB">
        <w:rPr>
          <w:snapToGrid/>
          <w:spacing w:val="-2"/>
          <w:sz w:val="28"/>
          <w:szCs w:val="28"/>
        </w:rPr>
        <w:t xml:space="preserve"> 201</w:t>
      </w:r>
      <w:r w:rsidR="009C7D8A" w:rsidRPr="005810BB">
        <w:rPr>
          <w:snapToGrid/>
          <w:spacing w:val="-2"/>
          <w:sz w:val="28"/>
          <w:szCs w:val="28"/>
        </w:rPr>
        <w:t>8</w:t>
      </w:r>
      <w:r w:rsidRPr="005810BB">
        <w:rPr>
          <w:snapToGrid/>
          <w:spacing w:val="-2"/>
          <w:sz w:val="28"/>
          <w:szCs w:val="28"/>
        </w:rPr>
        <w:t xml:space="preserve"> г</w:t>
      </w:r>
      <w:r w:rsidR="00D24C7E">
        <w:rPr>
          <w:snapToGrid/>
          <w:spacing w:val="-2"/>
          <w:sz w:val="28"/>
          <w:szCs w:val="28"/>
        </w:rPr>
        <w:t>.</w:t>
      </w:r>
      <w:r w:rsidR="00D24C7E">
        <w:rPr>
          <w:snapToGrid/>
          <w:spacing w:val="-2"/>
          <w:sz w:val="28"/>
          <w:szCs w:val="28"/>
        </w:rPr>
        <w:br/>
      </w:r>
      <w:r w:rsidRPr="005810BB">
        <w:rPr>
          <w:snapToGrid/>
          <w:color w:val="000000"/>
          <w:spacing w:val="-2"/>
          <w:sz w:val="28"/>
          <w:szCs w:val="28"/>
        </w:rPr>
        <w:t>в г</w:t>
      </w:r>
      <w:r w:rsidR="00D24C7E">
        <w:rPr>
          <w:snapToGrid/>
          <w:color w:val="000000"/>
          <w:spacing w:val="-2"/>
          <w:sz w:val="28"/>
          <w:szCs w:val="28"/>
        </w:rPr>
        <w:t xml:space="preserve">. </w:t>
      </w:r>
      <w:r w:rsidR="0058595E" w:rsidRPr="005810BB">
        <w:rPr>
          <w:snapToGrid/>
          <w:color w:val="000000"/>
          <w:spacing w:val="-2"/>
          <w:sz w:val="28"/>
          <w:szCs w:val="28"/>
        </w:rPr>
        <w:t xml:space="preserve">Ноябрьск </w:t>
      </w:r>
      <w:r w:rsidRPr="005810BB">
        <w:rPr>
          <w:snapToGrid/>
          <w:color w:val="000000"/>
          <w:spacing w:val="-2"/>
          <w:sz w:val="28"/>
          <w:szCs w:val="28"/>
        </w:rPr>
        <w:t>на базе</w:t>
      </w:r>
      <w:r w:rsidR="0058595E" w:rsidRPr="005810BB">
        <w:rPr>
          <w:snapToGrid/>
          <w:color w:val="000000"/>
          <w:spacing w:val="-2"/>
          <w:sz w:val="28"/>
          <w:szCs w:val="28"/>
        </w:rPr>
        <w:t xml:space="preserve"> </w:t>
      </w:r>
      <w:r w:rsidR="0058595E" w:rsidRPr="005810BB">
        <w:rPr>
          <w:snapToGrid/>
          <w:sz w:val="28"/>
          <w:szCs w:val="28"/>
        </w:rPr>
        <w:t>АО «Газпромнефть-Н</w:t>
      </w:r>
      <w:r w:rsidR="005810BB" w:rsidRPr="005810BB">
        <w:rPr>
          <w:snapToGrid/>
          <w:sz w:val="28"/>
          <w:szCs w:val="28"/>
        </w:rPr>
        <w:t>НГ</w:t>
      </w:r>
      <w:r w:rsidR="0058595E" w:rsidRPr="005810BB">
        <w:rPr>
          <w:snapToGrid/>
          <w:sz w:val="28"/>
          <w:szCs w:val="28"/>
        </w:rPr>
        <w:t>»</w:t>
      </w:r>
      <w:r w:rsidR="00F00EA1">
        <w:rPr>
          <w:snapToGrid/>
          <w:sz w:val="28"/>
          <w:szCs w:val="28"/>
        </w:rPr>
        <w:t xml:space="preserve"> </w:t>
      </w:r>
      <w:r w:rsidR="00F00EA1" w:rsidRPr="00E71B36">
        <w:rPr>
          <w:snapToGrid/>
          <w:sz w:val="28"/>
          <w:szCs w:val="28"/>
        </w:rPr>
        <w:t>по адресу</w:t>
      </w:r>
      <w:r w:rsidR="00F00EA1">
        <w:rPr>
          <w:snapToGrid/>
          <w:sz w:val="28"/>
          <w:szCs w:val="28"/>
        </w:rPr>
        <w:t>:</w:t>
      </w:r>
      <w:r w:rsidR="00F00EA1" w:rsidRPr="00E71B36">
        <w:rPr>
          <w:snapToGrid/>
          <w:sz w:val="28"/>
          <w:szCs w:val="28"/>
        </w:rPr>
        <w:t xml:space="preserve"> Я</w:t>
      </w:r>
      <w:r w:rsidR="00F00EA1">
        <w:rPr>
          <w:snapToGrid/>
          <w:sz w:val="28"/>
          <w:szCs w:val="28"/>
        </w:rPr>
        <w:t>мало-Ненецкий автономный округ</w:t>
      </w:r>
      <w:r w:rsidR="00F00EA1" w:rsidRPr="00E71B36">
        <w:rPr>
          <w:snapToGrid/>
          <w:sz w:val="28"/>
          <w:szCs w:val="28"/>
        </w:rPr>
        <w:t xml:space="preserve">, г. Ноябрьск, ул. Ленина, </w:t>
      </w:r>
      <w:r w:rsidR="00F00EA1" w:rsidRPr="009225B8">
        <w:rPr>
          <w:snapToGrid/>
          <w:sz w:val="28"/>
          <w:szCs w:val="28"/>
          <w:highlight w:val="yellow"/>
        </w:rPr>
        <w:t>д. 5</w:t>
      </w:r>
      <w:r w:rsidR="009225B8" w:rsidRPr="009225B8">
        <w:rPr>
          <w:snapToGrid/>
          <w:sz w:val="28"/>
          <w:szCs w:val="28"/>
          <w:highlight w:val="yellow"/>
        </w:rPr>
        <w:t>9/87</w:t>
      </w:r>
      <w:r w:rsidR="0058595E" w:rsidRPr="009225B8">
        <w:rPr>
          <w:snapToGrid/>
          <w:sz w:val="28"/>
          <w:szCs w:val="28"/>
          <w:highlight w:val="yellow"/>
        </w:rPr>
        <w:t>.</w:t>
      </w:r>
    </w:p>
    <w:p w:rsidR="00EE45FA" w:rsidRPr="00E71B36" w:rsidRDefault="00EE45FA" w:rsidP="0011700A">
      <w:pPr>
        <w:shd w:val="clear" w:color="auto" w:fill="FFFFFF"/>
        <w:ind w:firstLine="708"/>
        <w:jc w:val="both"/>
        <w:rPr>
          <w:snapToGrid/>
          <w:sz w:val="28"/>
          <w:szCs w:val="28"/>
        </w:rPr>
      </w:pPr>
      <w:r w:rsidRPr="00E71B36">
        <w:rPr>
          <w:snapToGrid/>
          <w:sz w:val="28"/>
          <w:szCs w:val="28"/>
        </w:rPr>
        <w:t>Теоретическая часть конкурса проводится</w:t>
      </w:r>
      <w:r w:rsidR="000F5583" w:rsidRPr="00E71B36">
        <w:rPr>
          <w:snapToGrid/>
          <w:sz w:val="28"/>
          <w:szCs w:val="28"/>
        </w:rPr>
        <w:t xml:space="preserve"> в здании</w:t>
      </w:r>
      <w:r w:rsidR="0015484D" w:rsidRPr="00E71B36">
        <w:rPr>
          <w:snapToGrid/>
          <w:sz w:val="28"/>
          <w:szCs w:val="28"/>
        </w:rPr>
        <w:br/>
      </w:r>
      <w:r w:rsidR="000F5583" w:rsidRPr="00E71B36">
        <w:rPr>
          <w:snapToGrid/>
          <w:sz w:val="28"/>
          <w:szCs w:val="28"/>
        </w:rPr>
        <w:t>АБК</w:t>
      </w:r>
      <w:r w:rsidR="0015484D" w:rsidRPr="00E71B36">
        <w:rPr>
          <w:snapToGrid/>
          <w:sz w:val="28"/>
          <w:szCs w:val="28"/>
        </w:rPr>
        <w:t> </w:t>
      </w:r>
      <w:r w:rsidR="000F5583" w:rsidRPr="00E71B36">
        <w:rPr>
          <w:snapToGrid/>
          <w:sz w:val="28"/>
          <w:szCs w:val="28"/>
        </w:rPr>
        <w:t>АО «</w:t>
      </w:r>
      <w:proofErr w:type="spellStart"/>
      <w:r w:rsidR="000F5583" w:rsidRPr="00E71B36">
        <w:rPr>
          <w:snapToGrid/>
          <w:sz w:val="28"/>
          <w:szCs w:val="28"/>
        </w:rPr>
        <w:t>Газпромнефть</w:t>
      </w:r>
      <w:proofErr w:type="spellEnd"/>
      <w:r w:rsidR="000F5583" w:rsidRPr="00E71B36">
        <w:rPr>
          <w:snapToGrid/>
          <w:sz w:val="28"/>
          <w:szCs w:val="28"/>
        </w:rPr>
        <w:t>-ННГ</w:t>
      </w:r>
      <w:r w:rsidR="003A7E9E" w:rsidRPr="00E71B36">
        <w:rPr>
          <w:snapToGrid/>
          <w:sz w:val="28"/>
          <w:szCs w:val="28"/>
        </w:rPr>
        <w:t>»</w:t>
      </w:r>
      <w:r w:rsidR="000F5583" w:rsidRPr="00E71B36">
        <w:rPr>
          <w:snapToGrid/>
          <w:sz w:val="28"/>
          <w:szCs w:val="28"/>
        </w:rPr>
        <w:t xml:space="preserve"> </w:t>
      </w:r>
      <w:proofErr w:type="spellStart"/>
      <w:r w:rsidR="000F5583" w:rsidRPr="00E71B36">
        <w:rPr>
          <w:snapToGrid/>
          <w:sz w:val="28"/>
          <w:szCs w:val="28"/>
        </w:rPr>
        <w:t>ГеоНАЦ</w:t>
      </w:r>
      <w:proofErr w:type="spellEnd"/>
      <w:r w:rsidR="003A7E9E" w:rsidRPr="00E71B36">
        <w:rPr>
          <w:snapToGrid/>
          <w:sz w:val="28"/>
          <w:szCs w:val="28"/>
        </w:rPr>
        <w:t xml:space="preserve"> по адресу</w:t>
      </w:r>
      <w:r w:rsidR="00D24C7E">
        <w:rPr>
          <w:snapToGrid/>
          <w:sz w:val="28"/>
          <w:szCs w:val="28"/>
        </w:rPr>
        <w:t>:</w:t>
      </w:r>
      <w:r w:rsidR="000F5583" w:rsidRPr="00E71B36">
        <w:rPr>
          <w:snapToGrid/>
          <w:sz w:val="28"/>
          <w:szCs w:val="28"/>
        </w:rPr>
        <w:t xml:space="preserve"> Я</w:t>
      </w:r>
      <w:r w:rsidR="00E71B36">
        <w:rPr>
          <w:snapToGrid/>
          <w:sz w:val="28"/>
          <w:szCs w:val="28"/>
        </w:rPr>
        <w:t>мало-Ненецкий автономный округ</w:t>
      </w:r>
      <w:r w:rsidR="000F5583" w:rsidRPr="00E71B36">
        <w:rPr>
          <w:snapToGrid/>
          <w:sz w:val="28"/>
          <w:szCs w:val="28"/>
        </w:rPr>
        <w:t>, г.</w:t>
      </w:r>
      <w:r w:rsidR="0015484D" w:rsidRPr="00E71B36">
        <w:rPr>
          <w:snapToGrid/>
          <w:sz w:val="28"/>
          <w:szCs w:val="28"/>
        </w:rPr>
        <w:t> </w:t>
      </w:r>
      <w:r w:rsidR="000F5583" w:rsidRPr="00E71B36">
        <w:rPr>
          <w:snapToGrid/>
          <w:sz w:val="28"/>
          <w:szCs w:val="28"/>
        </w:rPr>
        <w:t>Ноябрьск, ул.</w:t>
      </w:r>
      <w:r w:rsidR="0015484D" w:rsidRPr="00E71B36">
        <w:rPr>
          <w:snapToGrid/>
          <w:sz w:val="28"/>
          <w:szCs w:val="28"/>
        </w:rPr>
        <w:t> </w:t>
      </w:r>
      <w:r w:rsidR="000F5583" w:rsidRPr="00E71B36">
        <w:rPr>
          <w:snapToGrid/>
          <w:sz w:val="28"/>
          <w:szCs w:val="28"/>
        </w:rPr>
        <w:t xml:space="preserve">Ленина, </w:t>
      </w:r>
      <w:r w:rsidR="00D24C7E">
        <w:rPr>
          <w:snapToGrid/>
          <w:sz w:val="28"/>
          <w:szCs w:val="28"/>
        </w:rPr>
        <w:t xml:space="preserve">д. </w:t>
      </w:r>
      <w:r w:rsidR="000F5583" w:rsidRPr="00E71B36">
        <w:rPr>
          <w:snapToGrid/>
          <w:sz w:val="28"/>
          <w:szCs w:val="28"/>
        </w:rPr>
        <w:t>51.</w:t>
      </w:r>
    </w:p>
    <w:p w:rsidR="000F5583" w:rsidRDefault="000F5583" w:rsidP="0011700A">
      <w:pPr>
        <w:shd w:val="clear" w:color="auto" w:fill="FFFFFF"/>
        <w:ind w:firstLine="708"/>
        <w:jc w:val="both"/>
        <w:rPr>
          <w:bCs/>
          <w:snapToGrid/>
          <w:color w:val="000000"/>
          <w:spacing w:val="-2"/>
          <w:sz w:val="28"/>
          <w:szCs w:val="28"/>
        </w:rPr>
      </w:pPr>
      <w:r w:rsidRPr="00E71B36">
        <w:rPr>
          <w:snapToGrid/>
          <w:sz w:val="28"/>
          <w:szCs w:val="28"/>
        </w:rPr>
        <w:t>Площадка для выполнения практического задания располагается на кустовой площадке Спорышевского нефтяного месторождения.</w:t>
      </w:r>
      <w:r>
        <w:rPr>
          <w:snapToGrid/>
          <w:sz w:val="28"/>
          <w:szCs w:val="28"/>
        </w:rPr>
        <w:t xml:space="preserve"> </w:t>
      </w:r>
    </w:p>
    <w:p w:rsidR="0011700A" w:rsidRPr="0011700A" w:rsidRDefault="0011700A" w:rsidP="0011700A">
      <w:pPr>
        <w:shd w:val="clear" w:color="auto" w:fill="FFFFFF"/>
        <w:ind w:firstLine="708"/>
        <w:jc w:val="both"/>
        <w:rPr>
          <w:bCs/>
          <w:snapToGrid/>
          <w:color w:val="000000"/>
          <w:spacing w:val="-2"/>
          <w:sz w:val="28"/>
          <w:szCs w:val="28"/>
        </w:rPr>
      </w:pPr>
      <w:r w:rsidRPr="0011700A">
        <w:rPr>
          <w:bCs/>
          <w:snapToGrid/>
          <w:color w:val="000000"/>
          <w:spacing w:val="-2"/>
          <w:sz w:val="28"/>
          <w:szCs w:val="28"/>
        </w:rPr>
        <w:t>Площадк</w:t>
      </w:r>
      <w:r w:rsidR="00EE45FA">
        <w:rPr>
          <w:bCs/>
          <w:snapToGrid/>
          <w:color w:val="000000"/>
          <w:spacing w:val="-2"/>
          <w:sz w:val="28"/>
          <w:szCs w:val="28"/>
        </w:rPr>
        <w:t>и</w:t>
      </w:r>
      <w:r w:rsidRPr="0011700A">
        <w:rPr>
          <w:bCs/>
          <w:snapToGrid/>
          <w:color w:val="000000"/>
          <w:spacing w:val="-2"/>
          <w:sz w:val="28"/>
          <w:szCs w:val="28"/>
        </w:rPr>
        <w:t xml:space="preserve"> проведения федерального этапа </w:t>
      </w:r>
      <w:r w:rsidR="0019353B">
        <w:rPr>
          <w:bCs/>
          <w:snapToGrid/>
          <w:color w:val="000000"/>
          <w:spacing w:val="-2"/>
          <w:sz w:val="28"/>
          <w:szCs w:val="28"/>
        </w:rPr>
        <w:t>К</w:t>
      </w:r>
      <w:r w:rsidRPr="0011700A">
        <w:rPr>
          <w:bCs/>
          <w:snapToGrid/>
          <w:color w:val="000000"/>
          <w:spacing w:val="-2"/>
          <w:sz w:val="28"/>
          <w:szCs w:val="28"/>
        </w:rPr>
        <w:t>онкурса оформля</w:t>
      </w:r>
      <w:r w:rsidR="00EE45FA">
        <w:rPr>
          <w:bCs/>
          <w:snapToGrid/>
          <w:color w:val="000000"/>
          <w:spacing w:val="-2"/>
          <w:sz w:val="28"/>
          <w:szCs w:val="28"/>
        </w:rPr>
        <w:t>ю</w:t>
      </w:r>
      <w:r w:rsidRPr="0011700A">
        <w:rPr>
          <w:bCs/>
          <w:snapToGrid/>
          <w:color w:val="000000"/>
          <w:spacing w:val="-2"/>
          <w:sz w:val="28"/>
          <w:szCs w:val="28"/>
        </w:rPr>
        <w:t>тся</w:t>
      </w:r>
      <w:r w:rsidRPr="0011700A">
        <w:rPr>
          <w:bCs/>
          <w:snapToGrid/>
          <w:color w:val="000000"/>
          <w:spacing w:val="-2"/>
          <w:sz w:val="28"/>
          <w:szCs w:val="28"/>
        </w:rPr>
        <w:br/>
        <w:t xml:space="preserve">в соответствии с символикой </w:t>
      </w:r>
      <w:r w:rsidR="0019353B">
        <w:rPr>
          <w:bCs/>
          <w:snapToGrid/>
          <w:color w:val="000000"/>
          <w:spacing w:val="-2"/>
          <w:sz w:val="28"/>
          <w:szCs w:val="28"/>
        </w:rPr>
        <w:t>К</w:t>
      </w:r>
      <w:r w:rsidRPr="0011700A">
        <w:rPr>
          <w:bCs/>
          <w:snapToGrid/>
          <w:color w:val="000000"/>
          <w:spacing w:val="-2"/>
          <w:sz w:val="28"/>
          <w:szCs w:val="28"/>
        </w:rPr>
        <w:t>онкурса.</w:t>
      </w:r>
    </w:p>
    <w:p w:rsidR="00562C52" w:rsidRPr="00A61F7C" w:rsidRDefault="00715216" w:rsidP="00144510">
      <w:pPr>
        <w:ind w:firstLine="708"/>
        <w:jc w:val="both"/>
        <w:rPr>
          <w:rFonts w:cs="Arial"/>
          <w:bCs/>
          <w:snapToGrid/>
          <w:sz w:val="28"/>
          <w:szCs w:val="28"/>
        </w:rPr>
      </w:pPr>
      <w:r w:rsidRPr="00A61F7C">
        <w:rPr>
          <w:snapToGrid/>
          <w:sz w:val="28"/>
          <w:szCs w:val="28"/>
        </w:rPr>
        <w:t>4</w:t>
      </w:r>
      <w:r w:rsidR="00562C52" w:rsidRPr="00A61F7C">
        <w:rPr>
          <w:snapToGrid/>
          <w:sz w:val="28"/>
          <w:szCs w:val="28"/>
        </w:rPr>
        <w:t>.</w:t>
      </w:r>
      <w:r w:rsidRPr="00A61F7C">
        <w:rPr>
          <w:snapToGrid/>
          <w:sz w:val="28"/>
          <w:szCs w:val="28"/>
        </w:rPr>
        <w:t>2. </w:t>
      </w:r>
      <w:r w:rsidR="00562C52" w:rsidRPr="00A61F7C">
        <w:rPr>
          <w:snapToGrid/>
          <w:sz w:val="28"/>
          <w:szCs w:val="28"/>
        </w:rPr>
        <w:t xml:space="preserve">В целях организации и проведения </w:t>
      </w:r>
      <w:r w:rsidR="0011700A" w:rsidRPr="00A61F7C">
        <w:rPr>
          <w:snapToGrid/>
          <w:sz w:val="28"/>
          <w:szCs w:val="28"/>
        </w:rPr>
        <w:t>федерального этапа Конкурса</w:t>
      </w:r>
      <w:r w:rsidR="00562C52" w:rsidRPr="00A61F7C">
        <w:rPr>
          <w:snapToGrid/>
          <w:sz w:val="28"/>
          <w:szCs w:val="28"/>
        </w:rPr>
        <w:t xml:space="preserve"> формируется </w:t>
      </w:r>
      <w:r w:rsidR="00FC499B" w:rsidRPr="00A61F7C">
        <w:rPr>
          <w:snapToGrid/>
          <w:sz w:val="28"/>
          <w:szCs w:val="28"/>
        </w:rPr>
        <w:t>Ц</w:t>
      </w:r>
      <w:r w:rsidR="00DE601E" w:rsidRPr="00A61F7C">
        <w:rPr>
          <w:snapToGrid/>
          <w:sz w:val="28"/>
          <w:szCs w:val="28"/>
        </w:rPr>
        <w:t>ентральная конкурсная комиссия</w:t>
      </w:r>
      <w:r w:rsidR="0011700A" w:rsidRPr="00A61F7C">
        <w:rPr>
          <w:snapToGrid/>
          <w:sz w:val="28"/>
          <w:szCs w:val="28"/>
        </w:rPr>
        <w:t xml:space="preserve"> </w:t>
      </w:r>
      <w:r w:rsidR="00562C52" w:rsidRPr="00A61F7C">
        <w:rPr>
          <w:snapToGrid/>
          <w:sz w:val="28"/>
          <w:szCs w:val="28"/>
        </w:rPr>
        <w:t>с участием представителей Минтруда России,</w:t>
      </w:r>
      <w:r w:rsidR="00697F9A" w:rsidRPr="00A61F7C">
        <w:rPr>
          <w:rFonts w:cs="Arial"/>
          <w:bCs/>
          <w:snapToGrid/>
          <w:sz w:val="28"/>
          <w:szCs w:val="28"/>
        </w:rPr>
        <w:t xml:space="preserve"> </w:t>
      </w:r>
      <w:r w:rsidR="0058595E" w:rsidRPr="00A61F7C">
        <w:rPr>
          <w:rFonts w:cs="Arial"/>
          <w:bCs/>
          <w:snapToGrid/>
          <w:sz w:val="28"/>
          <w:szCs w:val="28"/>
        </w:rPr>
        <w:t>П</w:t>
      </w:r>
      <w:r w:rsidR="00562C52" w:rsidRPr="00A61F7C">
        <w:rPr>
          <w:rFonts w:cs="Arial"/>
          <w:bCs/>
          <w:snapToGrid/>
          <w:sz w:val="28"/>
          <w:szCs w:val="28"/>
        </w:rPr>
        <w:t xml:space="preserve">равительства </w:t>
      </w:r>
      <w:r w:rsidR="00DE1415" w:rsidRPr="00A61F7C">
        <w:rPr>
          <w:rFonts w:cs="Arial"/>
          <w:bCs/>
          <w:snapToGrid/>
          <w:sz w:val="28"/>
          <w:szCs w:val="28"/>
        </w:rPr>
        <w:t>Ямало-Ненецкого автономного округа</w:t>
      </w:r>
      <w:r w:rsidR="00FC499B" w:rsidRPr="00A61F7C">
        <w:rPr>
          <w:rFonts w:cs="Arial"/>
          <w:bCs/>
          <w:snapToGrid/>
          <w:sz w:val="28"/>
          <w:szCs w:val="28"/>
        </w:rPr>
        <w:t xml:space="preserve">, </w:t>
      </w:r>
      <w:r w:rsidR="00AA4CA8" w:rsidRPr="00A61F7C">
        <w:rPr>
          <w:sz w:val="28"/>
          <w:szCs w:val="28"/>
        </w:rPr>
        <w:t>Союза организаций профсоюзов Ямало-Ненецкого автономного округа</w:t>
      </w:r>
      <w:r w:rsidR="00AA4CA8" w:rsidRPr="00A61F7C">
        <w:rPr>
          <w:rFonts w:cs="Arial"/>
          <w:bCs/>
          <w:snapToGrid/>
          <w:sz w:val="28"/>
          <w:szCs w:val="28"/>
        </w:rPr>
        <w:t xml:space="preserve"> </w:t>
      </w:r>
      <w:r w:rsidR="00FC499B" w:rsidRPr="00A61F7C">
        <w:rPr>
          <w:rFonts w:cs="Arial"/>
          <w:bCs/>
          <w:snapToGrid/>
          <w:sz w:val="28"/>
          <w:szCs w:val="28"/>
        </w:rPr>
        <w:t xml:space="preserve">и </w:t>
      </w:r>
      <w:r w:rsidR="00AA4CA8" w:rsidRPr="00A61F7C">
        <w:rPr>
          <w:sz w:val="28"/>
          <w:szCs w:val="28"/>
        </w:rPr>
        <w:t>Ассоциации работодателей Ямало-Ненецкого автономного округа</w:t>
      </w:r>
      <w:r w:rsidR="008D1B58">
        <w:rPr>
          <w:rFonts w:cs="Arial"/>
          <w:bCs/>
          <w:snapToGrid/>
          <w:sz w:val="28"/>
          <w:szCs w:val="28"/>
        </w:rPr>
        <w:t>.</w:t>
      </w:r>
    </w:p>
    <w:p w:rsidR="00562C52" w:rsidRPr="0011700A" w:rsidRDefault="00562C52" w:rsidP="00144510">
      <w:pPr>
        <w:ind w:firstLine="709"/>
        <w:jc w:val="both"/>
        <w:rPr>
          <w:rFonts w:cs="Arial"/>
          <w:bCs/>
          <w:snapToGrid/>
          <w:sz w:val="28"/>
          <w:szCs w:val="28"/>
        </w:rPr>
      </w:pPr>
      <w:r w:rsidRPr="0011700A">
        <w:rPr>
          <w:rFonts w:cs="Arial"/>
          <w:bCs/>
          <w:snapToGrid/>
          <w:sz w:val="28"/>
          <w:szCs w:val="28"/>
        </w:rPr>
        <w:t xml:space="preserve">Правительство </w:t>
      </w:r>
      <w:r w:rsidR="008D5546">
        <w:rPr>
          <w:rFonts w:cs="Arial"/>
          <w:bCs/>
          <w:snapToGrid/>
          <w:sz w:val="28"/>
          <w:szCs w:val="28"/>
        </w:rPr>
        <w:t>Ямало-Ненецкого автономного округа</w:t>
      </w:r>
      <w:r w:rsidRPr="0011700A">
        <w:rPr>
          <w:rFonts w:cs="Arial"/>
          <w:bCs/>
          <w:snapToGrid/>
          <w:sz w:val="28"/>
          <w:szCs w:val="28"/>
        </w:rPr>
        <w:t xml:space="preserve"> оказывает организационное</w:t>
      </w:r>
      <w:r w:rsidR="008D5546">
        <w:rPr>
          <w:rFonts w:cs="Arial"/>
          <w:bCs/>
          <w:snapToGrid/>
          <w:sz w:val="28"/>
          <w:szCs w:val="28"/>
        </w:rPr>
        <w:t xml:space="preserve"> </w:t>
      </w:r>
      <w:r w:rsidR="0019353B">
        <w:rPr>
          <w:rFonts w:cs="Arial"/>
          <w:bCs/>
          <w:snapToGrid/>
          <w:sz w:val="28"/>
          <w:szCs w:val="28"/>
        </w:rPr>
        <w:t xml:space="preserve">и финансовое </w:t>
      </w:r>
      <w:r w:rsidRPr="0011700A">
        <w:rPr>
          <w:rFonts w:cs="Arial"/>
          <w:bCs/>
          <w:snapToGrid/>
          <w:sz w:val="28"/>
          <w:szCs w:val="28"/>
        </w:rPr>
        <w:t xml:space="preserve">содействие в проведении </w:t>
      </w:r>
      <w:r w:rsidR="00697F9A">
        <w:rPr>
          <w:rFonts w:cs="Arial"/>
          <w:bCs/>
          <w:snapToGrid/>
          <w:sz w:val="28"/>
          <w:szCs w:val="28"/>
        </w:rPr>
        <w:t xml:space="preserve">Конкурса, обеспечивает </w:t>
      </w:r>
      <w:r w:rsidR="0019353B" w:rsidRPr="0019353B">
        <w:rPr>
          <w:rFonts w:cs="Arial"/>
          <w:bCs/>
          <w:snapToGrid/>
          <w:sz w:val="28"/>
          <w:szCs w:val="28"/>
        </w:rPr>
        <w:t>подготовку рабочих мест для выполнения конкурсных заданий согласно требованиями нормам охраны труда, а также организацию питания</w:t>
      </w:r>
      <w:r w:rsidR="00E82892">
        <w:rPr>
          <w:rFonts w:cs="Arial"/>
          <w:bCs/>
          <w:snapToGrid/>
          <w:sz w:val="28"/>
          <w:szCs w:val="28"/>
        </w:rPr>
        <w:t>,</w:t>
      </w:r>
      <w:r w:rsidR="0019353B" w:rsidRPr="0019353B">
        <w:rPr>
          <w:rFonts w:cs="Arial"/>
          <w:bCs/>
          <w:snapToGrid/>
          <w:sz w:val="28"/>
          <w:szCs w:val="28"/>
        </w:rPr>
        <w:t xml:space="preserve"> культурного</w:t>
      </w:r>
      <w:r w:rsidR="008D5546">
        <w:rPr>
          <w:rFonts w:cs="Arial"/>
          <w:bCs/>
          <w:snapToGrid/>
          <w:sz w:val="28"/>
          <w:szCs w:val="28"/>
        </w:rPr>
        <w:t xml:space="preserve"> </w:t>
      </w:r>
      <w:r w:rsidR="0019353B" w:rsidRPr="0019353B">
        <w:rPr>
          <w:rFonts w:cs="Arial"/>
          <w:bCs/>
          <w:snapToGrid/>
          <w:sz w:val="28"/>
          <w:szCs w:val="28"/>
        </w:rPr>
        <w:t xml:space="preserve">и медицинского обслуживания участников </w:t>
      </w:r>
      <w:r w:rsidR="0019353B">
        <w:rPr>
          <w:rFonts w:cs="Arial"/>
          <w:bCs/>
          <w:snapToGrid/>
          <w:sz w:val="28"/>
          <w:szCs w:val="28"/>
        </w:rPr>
        <w:t>К</w:t>
      </w:r>
      <w:r w:rsidR="0019353B" w:rsidRPr="0019353B">
        <w:rPr>
          <w:rFonts w:cs="Arial"/>
          <w:bCs/>
          <w:snapToGrid/>
          <w:sz w:val="28"/>
          <w:szCs w:val="28"/>
        </w:rPr>
        <w:t>онкурса.</w:t>
      </w:r>
    </w:p>
    <w:p w:rsidR="001111C0" w:rsidRPr="001111C0" w:rsidRDefault="00715216" w:rsidP="00DE304D">
      <w:pPr>
        <w:tabs>
          <w:tab w:val="center" w:pos="5037"/>
        </w:tabs>
        <w:ind w:firstLine="720"/>
        <w:jc w:val="both"/>
        <w:rPr>
          <w:snapToGrid/>
          <w:sz w:val="28"/>
          <w:szCs w:val="28"/>
        </w:rPr>
      </w:pPr>
      <w:r w:rsidRPr="00715216">
        <w:rPr>
          <w:rFonts w:cs="Arial"/>
          <w:bCs/>
          <w:snapToGrid/>
          <w:sz w:val="28"/>
          <w:szCs w:val="28"/>
        </w:rPr>
        <w:t>4.</w:t>
      </w:r>
      <w:r>
        <w:rPr>
          <w:rFonts w:cs="Arial"/>
          <w:bCs/>
          <w:snapToGrid/>
          <w:sz w:val="28"/>
          <w:szCs w:val="28"/>
        </w:rPr>
        <w:t>3</w:t>
      </w:r>
      <w:r w:rsidRPr="00715216">
        <w:rPr>
          <w:rFonts w:cs="Arial"/>
          <w:bCs/>
          <w:snapToGrid/>
          <w:sz w:val="28"/>
          <w:szCs w:val="28"/>
        </w:rPr>
        <w:t>. </w:t>
      </w:r>
      <w:r w:rsidR="00562C52" w:rsidRPr="00DE304D">
        <w:rPr>
          <w:snapToGrid/>
          <w:sz w:val="28"/>
          <w:szCs w:val="28"/>
          <w:highlight w:val="yellow"/>
        </w:rPr>
        <w:t xml:space="preserve">В федеральном этапе </w:t>
      </w:r>
      <w:r w:rsidRPr="00DE304D">
        <w:rPr>
          <w:snapToGrid/>
          <w:sz w:val="28"/>
          <w:szCs w:val="28"/>
          <w:highlight w:val="yellow"/>
        </w:rPr>
        <w:t>К</w:t>
      </w:r>
      <w:r w:rsidR="00562C52" w:rsidRPr="00DE304D">
        <w:rPr>
          <w:snapToGrid/>
          <w:sz w:val="28"/>
          <w:szCs w:val="28"/>
          <w:highlight w:val="yellow"/>
        </w:rPr>
        <w:t>онкурса</w:t>
      </w:r>
      <w:r w:rsidR="00DE304D" w:rsidRPr="00DE304D">
        <w:rPr>
          <w:snapToGrid/>
          <w:sz w:val="28"/>
          <w:szCs w:val="28"/>
          <w:highlight w:val="yellow"/>
        </w:rPr>
        <w:t xml:space="preserve"> от каждого субъекта Российской Федерации может</w:t>
      </w:r>
      <w:r w:rsidR="00562C52" w:rsidRPr="00DE304D">
        <w:rPr>
          <w:snapToGrid/>
          <w:sz w:val="28"/>
          <w:szCs w:val="28"/>
          <w:highlight w:val="yellow"/>
        </w:rPr>
        <w:t xml:space="preserve"> прин</w:t>
      </w:r>
      <w:r w:rsidR="00DE304D" w:rsidRPr="00DE304D">
        <w:rPr>
          <w:snapToGrid/>
          <w:sz w:val="28"/>
          <w:szCs w:val="28"/>
          <w:highlight w:val="yellow"/>
        </w:rPr>
        <w:t>ять</w:t>
      </w:r>
      <w:r w:rsidR="00562C52" w:rsidRPr="00DE304D">
        <w:rPr>
          <w:snapToGrid/>
          <w:sz w:val="28"/>
          <w:szCs w:val="28"/>
          <w:highlight w:val="yellow"/>
        </w:rPr>
        <w:t xml:space="preserve"> участие</w:t>
      </w:r>
      <w:r w:rsidR="00DE304D" w:rsidRPr="00DE304D">
        <w:rPr>
          <w:snapToGrid/>
          <w:sz w:val="28"/>
          <w:szCs w:val="28"/>
          <w:highlight w:val="yellow"/>
        </w:rPr>
        <w:t xml:space="preserve"> не более двух человек в лице</w:t>
      </w:r>
      <w:r w:rsidR="00562C52" w:rsidRPr="00DE304D">
        <w:rPr>
          <w:snapToGrid/>
          <w:sz w:val="28"/>
          <w:szCs w:val="28"/>
          <w:highlight w:val="yellow"/>
        </w:rPr>
        <w:t xml:space="preserve"> победител</w:t>
      </w:r>
      <w:r w:rsidR="00DE304D" w:rsidRPr="00DE304D">
        <w:rPr>
          <w:snapToGrid/>
          <w:sz w:val="28"/>
          <w:szCs w:val="28"/>
          <w:highlight w:val="yellow"/>
        </w:rPr>
        <w:t>я</w:t>
      </w:r>
      <w:r w:rsidR="00562C52" w:rsidRPr="00DE304D">
        <w:rPr>
          <w:snapToGrid/>
          <w:sz w:val="28"/>
          <w:szCs w:val="28"/>
          <w:highlight w:val="yellow"/>
        </w:rPr>
        <w:t xml:space="preserve"> региональн</w:t>
      </w:r>
      <w:r w:rsidR="00DE304D" w:rsidRPr="00DE304D">
        <w:rPr>
          <w:snapToGrid/>
          <w:sz w:val="28"/>
          <w:szCs w:val="28"/>
          <w:highlight w:val="yellow"/>
        </w:rPr>
        <w:t>ого этапа</w:t>
      </w:r>
      <w:r w:rsidR="00562C52" w:rsidRPr="00DE304D">
        <w:rPr>
          <w:snapToGrid/>
          <w:sz w:val="28"/>
          <w:szCs w:val="28"/>
          <w:highlight w:val="yellow"/>
        </w:rPr>
        <w:t xml:space="preserve"> </w:t>
      </w:r>
      <w:r w:rsidRPr="00DE304D">
        <w:rPr>
          <w:snapToGrid/>
          <w:sz w:val="28"/>
          <w:szCs w:val="28"/>
          <w:highlight w:val="yellow"/>
        </w:rPr>
        <w:t>К</w:t>
      </w:r>
      <w:r w:rsidR="00562C52" w:rsidRPr="00DE304D">
        <w:rPr>
          <w:snapToGrid/>
          <w:sz w:val="28"/>
          <w:szCs w:val="28"/>
          <w:highlight w:val="yellow"/>
        </w:rPr>
        <w:t xml:space="preserve">онкурса </w:t>
      </w:r>
      <w:r w:rsidR="00DE304D" w:rsidRPr="00DE304D">
        <w:rPr>
          <w:snapToGrid/>
          <w:sz w:val="28"/>
          <w:szCs w:val="28"/>
          <w:highlight w:val="yellow"/>
        </w:rPr>
        <w:t xml:space="preserve">в </w:t>
      </w:r>
      <w:r w:rsidR="00562C52" w:rsidRPr="00DE304D">
        <w:rPr>
          <w:snapToGrid/>
          <w:sz w:val="28"/>
          <w:szCs w:val="28"/>
          <w:highlight w:val="yellow"/>
        </w:rPr>
        <w:t>субъект</w:t>
      </w:r>
      <w:r w:rsidR="00DE304D" w:rsidRPr="00DE304D">
        <w:rPr>
          <w:snapToGrid/>
          <w:sz w:val="28"/>
          <w:szCs w:val="28"/>
          <w:highlight w:val="yellow"/>
        </w:rPr>
        <w:t>е</w:t>
      </w:r>
      <w:r w:rsidR="00562C52" w:rsidRPr="00DE304D">
        <w:rPr>
          <w:snapToGrid/>
          <w:sz w:val="28"/>
          <w:szCs w:val="28"/>
          <w:highlight w:val="yellow"/>
        </w:rPr>
        <w:t xml:space="preserve"> Российской Федерации,</w:t>
      </w:r>
      <w:r w:rsidR="00DE304D" w:rsidRPr="00DE304D">
        <w:rPr>
          <w:snapToGrid/>
          <w:sz w:val="28"/>
          <w:szCs w:val="28"/>
          <w:highlight w:val="yellow"/>
        </w:rPr>
        <w:t xml:space="preserve"> а также </w:t>
      </w:r>
      <w:r w:rsidR="00F331E9" w:rsidRPr="00DE304D">
        <w:rPr>
          <w:snapToGrid/>
          <w:sz w:val="28"/>
          <w:szCs w:val="28"/>
          <w:highlight w:val="yellow"/>
        </w:rPr>
        <w:t>победителя отраслевого Конкурса в субъект</w:t>
      </w:r>
      <w:r w:rsidR="00F331E9">
        <w:rPr>
          <w:snapToGrid/>
          <w:sz w:val="28"/>
          <w:szCs w:val="28"/>
          <w:highlight w:val="yellow"/>
        </w:rPr>
        <w:t>е</w:t>
      </w:r>
      <w:r w:rsidR="00F331E9" w:rsidRPr="00DE304D">
        <w:rPr>
          <w:snapToGrid/>
          <w:sz w:val="28"/>
          <w:szCs w:val="28"/>
          <w:highlight w:val="yellow"/>
        </w:rPr>
        <w:t xml:space="preserve"> Российской Федерации </w:t>
      </w:r>
      <w:r w:rsidR="00DE304D" w:rsidRPr="00DE304D">
        <w:rPr>
          <w:snapToGrid/>
          <w:sz w:val="28"/>
          <w:szCs w:val="28"/>
          <w:highlight w:val="yellow"/>
        </w:rPr>
        <w:t>по предложению общероссийских отраслевых объединений работодателей.</w:t>
      </w:r>
      <w:r w:rsidR="001111C0" w:rsidRPr="001111C0">
        <w:rPr>
          <w:snapToGrid/>
          <w:sz w:val="28"/>
          <w:szCs w:val="28"/>
        </w:rPr>
        <w:t xml:space="preserve"> </w:t>
      </w:r>
      <w:r w:rsidR="00DE304D">
        <w:rPr>
          <w:snapToGrid/>
          <w:sz w:val="28"/>
          <w:szCs w:val="28"/>
        </w:rPr>
        <w:t xml:space="preserve"> </w:t>
      </w:r>
    </w:p>
    <w:p w:rsidR="008A2208" w:rsidRPr="00BD19C4" w:rsidRDefault="008A2208" w:rsidP="008A2208">
      <w:pPr>
        <w:tabs>
          <w:tab w:val="left" w:pos="360"/>
        </w:tabs>
        <w:ind w:firstLine="720"/>
        <w:jc w:val="both"/>
        <w:rPr>
          <w:spacing w:val="-2"/>
          <w:sz w:val="28"/>
          <w:szCs w:val="28"/>
        </w:rPr>
      </w:pPr>
      <w:r w:rsidRPr="00B2465D">
        <w:rPr>
          <w:spacing w:val="-2"/>
          <w:sz w:val="28"/>
          <w:szCs w:val="28"/>
        </w:rPr>
        <w:t xml:space="preserve">Максимальное количество участников </w:t>
      </w:r>
      <w:r w:rsidR="0058595E" w:rsidRPr="005810BB">
        <w:rPr>
          <w:spacing w:val="-2"/>
          <w:sz w:val="28"/>
          <w:szCs w:val="28"/>
        </w:rPr>
        <w:t>3</w:t>
      </w:r>
      <w:r w:rsidR="00A61F7C" w:rsidRPr="005810BB">
        <w:rPr>
          <w:spacing w:val="-2"/>
          <w:sz w:val="28"/>
          <w:szCs w:val="28"/>
        </w:rPr>
        <w:t>5</w:t>
      </w:r>
      <w:r w:rsidRPr="005810BB">
        <w:rPr>
          <w:spacing w:val="-2"/>
          <w:sz w:val="28"/>
          <w:szCs w:val="28"/>
        </w:rPr>
        <w:t xml:space="preserve"> человек.</w:t>
      </w:r>
    </w:p>
    <w:p w:rsidR="0097568E" w:rsidRPr="0011700A" w:rsidRDefault="000A61A6" w:rsidP="0097568E">
      <w:pPr>
        <w:tabs>
          <w:tab w:val="center" w:pos="5037"/>
        </w:tabs>
        <w:ind w:firstLine="720"/>
        <w:jc w:val="both"/>
        <w:rPr>
          <w:snapToGrid/>
          <w:spacing w:val="-5"/>
          <w:sz w:val="28"/>
          <w:szCs w:val="28"/>
        </w:rPr>
      </w:pPr>
      <w:r>
        <w:rPr>
          <w:snapToGrid/>
          <w:spacing w:val="-1"/>
          <w:sz w:val="28"/>
          <w:szCs w:val="28"/>
        </w:rPr>
        <w:t>4.4.</w:t>
      </w:r>
      <w:r w:rsidRPr="000A61A6">
        <w:rPr>
          <w:snapToGrid/>
          <w:spacing w:val="-5"/>
          <w:sz w:val="28"/>
          <w:szCs w:val="28"/>
        </w:rPr>
        <w:t xml:space="preserve"> </w:t>
      </w:r>
      <w:proofErr w:type="gramStart"/>
      <w:r w:rsidR="0097568E" w:rsidRPr="0011700A">
        <w:rPr>
          <w:snapToGrid/>
          <w:spacing w:val="-1"/>
          <w:sz w:val="28"/>
          <w:szCs w:val="28"/>
        </w:rPr>
        <w:t xml:space="preserve">Для участия в федеральном этапе Конкурса уполномоченный орган исполнительной власти субъекта Российской Федерации в срок до 17:00 часов московского времени </w:t>
      </w:r>
      <w:r w:rsidR="00693A40" w:rsidRPr="00693A40">
        <w:rPr>
          <w:snapToGrid/>
          <w:spacing w:val="-1"/>
          <w:sz w:val="28"/>
          <w:szCs w:val="28"/>
          <w:highlight w:val="cyan"/>
        </w:rPr>
        <w:t>1</w:t>
      </w:r>
      <w:r w:rsidR="00DA0CB8">
        <w:rPr>
          <w:snapToGrid/>
          <w:spacing w:val="-1"/>
          <w:sz w:val="28"/>
          <w:szCs w:val="28"/>
          <w:highlight w:val="cyan"/>
        </w:rPr>
        <w:t>2</w:t>
      </w:r>
      <w:r w:rsidR="0097568E" w:rsidRPr="00693A40">
        <w:rPr>
          <w:snapToGrid/>
          <w:spacing w:val="-1"/>
          <w:sz w:val="28"/>
          <w:szCs w:val="28"/>
          <w:highlight w:val="cyan"/>
        </w:rPr>
        <w:t xml:space="preserve"> </w:t>
      </w:r>
      <w:r w:rsidR="00693A40" w:rsidRPr="00693A40">
        <w:rPr>
          <w:snapToGrid/>
          <w:spacing w:val="-1"/>
          <w:sz w:val="28"/>
          <w:szCs w:val="28"/>
          <w:highlight w:val="cyan"/>
        </w:rPr>
        <w:t>ок</w:t>
      </w:r>
      <w:r w:rsidR="006241E2" w:rsidRPr="00693A40">
        <w:rPr>
          <w:snapToGrid/>
          <w:spacing w:val="-1"/>
          <w:sz w:val="28"/>
          <w:szCs w:val="28"/>
          <w:highlight w:val="cyan"/>
        </w:rPr>
        <w:t>тября</w:t>
      </w:r>
      <w:r w:rsidR="0097568E" w:rsidRPr="00F24366">
        <w:rPr>
          <w:snapToGrid/>
          <w:spacing w:val="-1"/>
          <w:sz w:val="28"/>
          <w:szCs w:val="28"/>
        </w:rPr>
        <w:t xml:space="preserve"> 2018 г</w:t>
      </w:r>
      <w:r w:rsidR="008D1B58" w:rsidRPr="00F24366">
        <w:rPr>
          <w:snapToGrid/>
          <w:spacing w:val="-1"/>
          <w:sz w:val="28"/>
          <w:szCs w:val="28"/>
        </w:rPr>
        <w:t>.</w:t>
      </w:r>
      <w:r w:rsidR="0097568E" w:rsidRPr="0058595E">
        <w:rPr>
          <w:snapToGrid/>
          <w:spacing w:val="-1"/>
          <w:sz w:val="28"/>
          <w:szCs w:val="28"/>
        </w:rPr>
        <w:t xml:space="preserve"> </w:t>
      </w:r>
      <w:r w:rsidR="0097568E" w:rsidRPr="0011700A">
        <w:rPr>
          <w:snapToGrid/>
          <w:spacing w:val="-1"/>
          <w:sz w:val="28"/>
          <w:szCs w:val="28"/>
        </w:rPr>
        <w:t xml:space="preserve">представляет ответственному секретарю </w:t>
      </w:r>
      <w:r w:rsidR="0097568E" w:rsidRPr="00FC499B">
        <w:rPr>
          <w:snapToGrid/>
          <w:spacing w:val="-1"/>
          <w:sz w:val="28"/>
          <w:szCs w:val="28"/>
        </w:rPr>
        <w:t xml:space="preserve">Центральной конкурсной комиссии </w:t>
      </w:r>
      <w:r w:rsidR="0097568E" w:rsidRPr="0011700A">
        <w:rPr>
          <w:snapToGrid/>
          <w:spacing w:val="-1"/>
          <w:sz w:val="28"/>
          <w:szCs w:val="28"/>
        </w:rPr>
        <w:t>на бумажном носителе</w:t>
      </w:r>
      <w:r w:rsidR="0097568E">
        <w:rPr>
          <w:snapToGrid/>
          <w:spacing w:val="-1"/>
          <w:sz w:val="28"/>
          <w:szCs w:val="28"/>
        </w:rPr>
        <w:br/>
      </w:r>
      <w:r w:rsidR="0097568E" w:rsidRPr="0011700A">
        <w:rPr>
          <w:snapToGrid/>
          <w:spacing w:val="-1"/>
          <w:sz w:val="28"/>
          <w:szCs w:val="28"/>
        </w:rPr>
        <w:t xml:space="preserve">в конверте заявку на участие номинанта </w:t>
      </w:r>
      <w:r w:rsidR="0097568E" w:rsidRPr="0011700A">
        <w:rPr>
          <w:snapToGrid/>
          <w:spacing w:val="-5"/>
          <w:sz w:val="28"/>
          <w:szCs w:val="28"/>
        </w:rPr>
        <w:t>в федеральном этапе Конкурса</w:t>
      </w:r>
      <w:r w:rsidR="0097568E">
        <w:rPr>
          <w:snapToGrid/>
          <w:spacing w:val="-5"/>
          <w:sz w:val="28"/>
          <w:szCs w:val="28"/>
        </w:rPr>
        <w:br/>
      </w:r>
      <w:r w:rsidR="0097568E" w:rsidRPr="0011700A">
        <w:rPr>
          <w:snapToGrid/>
          <w:spacing w:val="-5"/>
          <w:sz w:val="28"/>
          <w:szCs w:val="28"/>
        </w:rPr>
        <w:t>по форме приложения №</w:t>
      </w:r>
      <w:r w:rsidR="00E71B36">
        <w:rPr>
          <w:snapToGrid/>
          <w:spacing w:val="-5"/>
          <w:sz w:val="28"/>
          <w:szCs w:val="28"/>
        </w:rPr>
        <w:t> </w:t>
      </w:r>
      <w:r w:rsidR="0097568E">
        <w:rPr>
          <w:snapToGrid/>
          <w:spacing w:val="-5"/>
          <w:sz w:val="28"/>
          <w:szCs w:val="28"/>
        </w:rPr>
        <w:t>2</w:t>
      </w:r>
      <w:r w:rsidR="0097568E" w:rsidRPr="0011700A">
        <w:rPr>
          <w:snapToGrid/>
          <w:spacing w:val="-5"/>
          <w:sz w:val="28"/>
          <w:szCs w:val="28"/>
        </w:rPr>
        <w:t xml:space="preserve"> к настоящему Положению</w:t>
      </w:r>
      <w:r w:rsidR="0097568E">
        <w:rPr>
          <w:snapToGrid/>
          <w:spacing w:val="-5"/>
          <w:sz w:val="28"/>
          <w:szCs w:val="28"/>
        </w:rPr>
        <w:t xml:space="preserve"> и прилагаемые к ней документы:</w:t>
      </w:r>
      <w:proofErr w:type="gramEnd"/>
    </w:p>
    <w:p w:rsidR="0097568E" w:rsidRDefault="0097568E" w:rsidP="0097568E">
      <w:pPr>
        <w:ind w:firstLine="720"/>
        <w:jc w:val="both"/>
        <w:rPr>
          <w:snapToGrid/>
          <w:sz w:val="28"/>
          <w:szCs w:val="28"/>
        </w:rPr>
      </w:pPr>
      <w:r w:rsidRPr="00697F9A">
        <w:rPr>
          <w:snapToGrid/>
          <w:sz w:val="28"/>
          <w:szCs w:val="28"/>
        </w:rPr>
        <w:t>- </w:t>
      </w:r>
      <w:r w:rsidRPr="00830450">
        <w:rPr>
          <w:snapToGrid/>
          <w:sz w:val="28"/>
          <w:szCs w:val="28"/>
        </w:rPr>
        <w:t xml:space="preserve">личный листок по учету кадров </w:t>
      </w:r>
      <w:r>
        <w:rPr>
          <w:snapToGrid/>
          <w:sz w:val="28"/>
          <w:szCs w:val="28"/>
        </w:rPr>
        <w:t xml:space="preserve">номинанта </w:t>
      </w:r>
      <w:r w:rsidRPr="00830450">
        <w:rPr>
          <w:snapToGrid/>
          <w:sz w:val="28"/>
          <w:szCs w:val="28"/>
        </w:rPr>
        <w:t xml:space="preserve">с указанием </w:t>
      </w:r>
      <w:r>
        <w:rPr>
          <w:snapToGrid/>
          <w:sz w:val="28"/>
          <w:szCs w:val="28"/>
        </w:rPr>
        <w:t xml:space="preserve">его </w:t>
      </w:r>
      <w:r w:rsidRPr="00830450">
        <w:rPr>
          <w:snapToGrid/>
          <w:sz w:val="28"/>
          <w:szCs w:val="28"/>
        </w:rPr>
        <w:t>паспортны</w:t>
      </w:r>
      <w:r>
        <w:rPr>
          <w:snapToGrid/>
          <w:sz w:val="28"/>
          <w:szCs w:val="28"/>
        </w:rPr>
        <w:t>х данных и контактного телефона;</w:t>
      </w:r>
    </w:p>
    <w:p w:rsidR="0097568E" w:rsidRPr="00830450" w:rsidRDefault="0097568E" w:rsidP="0097568E">
      <w:pPr>
        <w:ind w:firstLine="720"/>
        <w:jc w:val="both"/>
        <w:rPr>
          <w:snapToGrid/>
          <w:sz w:val="28"/>
          <w:szCs w:val="28"/>
        </w:rPr>
      </w:pPr>
      <w:r w:rsidRPr="00697F9A">
        <w:rPr>
          <w:snapToGrid/>
          <w:sz w:val="28"/>
          <w:szCs w:val="28"/>
        </w:rPr>
        <w:t>- </w:t>
      </w:r>
      <w:r w:rsidRPr="00830450">
        <w:rPr>
          <w:snapToGrid/>
          <w:sz w:val="28"/>
          <w:szCs w:val="28"/>
        </w:rPr>
        <w:t xml:space="preserve">цветная или черно-белая фотография 4x6 см </w:t>
      </w:r>
      <w:r>
        <w:rPr>
          <w:snapToGrid/>
          <w:sz w:val="28"/>
          <w:szCs w:val="28"/>
        </w:rPr>
        <w:t>номинанта</w:t>
      </w:r>
      <w:r w:rsidRPr="00830450">
        <w:rPr>
          <w:snapToGrid/>
          <w:sz w:val="28"/>
          <w:szCs w:val="28"/>
        </w:rPr>
        <w:t>;</w:t>
      </w:r>
    </w:p>
    <w:p w:rsidR="0097568E" w:rsidRPr="00830450" w:rsidRDefault="0097568E" w:rsidP="0097568E">
      <w:pPr>
        <w:autoSpaceDE w:val="0"/>
        <w:autoSpaceDN w:val="0"/>
        <w:adjustRightInd w:val="0"/>
        <w:ind w:firstLine="709"/>
        <w:jc w:val="both"/>
        <w:rPr>
          <w:snapToGrid/>
          <w:sz w:val="28"/>
          <w:szCs w:val="28"/>
        </w:rPr>
      </w:pPr>
      <w:r w:rsidRPr="00697F9A">
        <w:rPr>
          <w:snapToGrid/>
          <w:sz w:val="28"/>
          <w:szCs w:val="28"/>
        </w:rPr>
        <w:t>- </w:t>
      </w:r>
      <w:r w:rsidRPr="00830450">
        <w:rPr>
          <w:snapToGrid/>
          <w:sz w:val="28"/>
          <w:szCs w:val="28"/>
        </w:rPr>
        <w:t>копия свидетельства о начальном, среднем профессиональном образовании или копия аттестата об общем образовании</w:t>
      </w:r>
      <w:r>
        <w:rPr>
          <w:snapToGrid/>
          <w:sz w:val="28"/>
          <w:szCs w:val="28"/>
        </w:rPr>
        <w:t xml:space="preserve"> номинанта, при наличии – </w:t>
      </w:r>
      <w:r w:rsidRPr="00830450">
        <w:rPr>
          <w:snapToGrid/>
          <w:sz w:val="28"/>
          <w:szCs w:val="28"/>
        </w:rPr>
        <w:t>копия диплома о</w:t>
      </w:r>
      <w:r>
        <w:rPr>
          <w:snapToGrid/>
          <w:sz w:val="28"/>
          <w:szCs w:val="28"/>
        </w:rPr>
        <w:t xml:space="preserve"> высшем</w:t>
      </w:r>
      <w:r w:rsidRPr="00830450">
        <w:rPr>
          <w:snapToGrid/>
          <w:sz w:val="28"/>
          <w:szCs w:val="28"/>
        </w:rPr>
        <w:t xml:space="preserve"> образовании; </w:t>
      </w:r>
    </w:p>
    <w:p w:rsidR="0097568E" w:rsidRPr="00830450" w:rsidRDefault="0097568E" w:rsidP="0097568E">
      <w:pPr>
        <w:autoSpaceDE w:val="0"/>
        <w:autoSpaceDN w:val="0"/>
        <w:adjustRightInd w:val="0"/>
        <w:ind w:firstLine="709"/>
        <w:jc w:val="both"/>
        <w:rPr>
          <w:snapToGrid/>
          <w:sz w:val="28"/>
          <w:szCs w:val="28"/>
        </w:rPr>
      </w:pPr>
      <w:r w:rsidRPr="00697F9A">
        <w:rPr>
          <w:snapToGrid/>
          <w:sz w:val="28"/>
          <w:szCs w:val="28"/>
        </w:rPr>
        <w:t>- </w:t>
      </w:r>
      <w:r w:rsidRPr="00830450">
        <w:rPr>
          <w:snapToGrid/>
          <w:sz w:val="28"/>
          <w:szCs w:val="28"/>
        </w:rPr>
        <w:t>копии дипломов, свидетельств, сертификатов, удостоверений</w:t>
      </w:r>
      <w:r>
        <w:rPr>
          <w:snapToGrid/>
          <w:sz w:val="28"/>
          <w:szCs w:val="28"/>
        </w:rPr>
        <w:br/>
      </w:r>
      <w:r w:rsidRPr="00830450">
        <w:rPr>
          <w:snapToGrid/>
          <w:sz w:val="28"/>
          <w:szCs w:val="28"/>
        </w:rPr>
        <w:t>о повышении квалификации, переподготовке (при наличии)</w:t>
      </w:r>
      <w:r>
        <w:rPr>
          <w:snapToGrid/>
          <w:sz w:val="28"/>
          <w:szCs w:val="28"/>
        </w:rPr>
        <w:t xml:space="preserve"> номинанта</w:t>
      </w:r>
      <w:r w:rsidRPr="00830450">
        <w:rPr>
          <w:snapToGrid/>
          <w:sz w:val="28"/>
          <w:szCs w:val="28"/>
        </w:rPr>
        <w:t>;</w:t>
      </w:r>
    </w:p>
    <w:p w:rsidR="0097568E" w:rsidRPr="00830450" w:rsidRDefault="0097568E" w:rsidP="0097568E">
      <w:pPr>
        <w:autoSpaceDE w:val="0"/>
        <w:autoSpaceDN w:val="0"/>
        <w:adjustRightInd w:val="0"/>
        <w:ind w:firstLine="709"/>
        <w:jc w:val="both"/>
        <w:rPr>
          <w:snapToGrid/>
          <w:sz w:val="28"/>
          <w:szCs w:val="28"/>
        </w:rPr>
      </w:pPr>
      <w:r w:rsidRPr="00697F9A">
        <w:rPr>
          <w:snapToGrid/>
          <w:sz w:val="28"/>
          <w:szCs w:val="28"/>
        </w:rPr>
        <w:t>- </w:t>
      </w:r>
      <w:r w:rsidRPr="00830450">
        <w:rPr>
          <w:snapToGrid/>
          <w:sz w:val="28"/>
          <w:szCs w:val="28"/>
        </w:rPr>
        <w:t>краткая информация об основных резуль</w:t>
      </w:r>
      <w:r>
        <w:rPr>
          <w:snapToGrid/>
          <w:sz w:val="28"/>
          <w:szCs w:val="28"/>
        </w:rPr>
        <w:t xml:space="preserve">татах деятельности организации, в которой работает номинант, </w:t>
      </w:r>
      <w:r w:rsidRPr="00830450">
        <w:rPr>
          <w:snapToGrid/>
          <w:sz w:val="28"/>
          <w:szCs w:val="28"/>
        </w:rPr>
        <w:t>за последние два</w:t>
      </w:r>
      <w:r>
        <w:rPr>
          <w:snapToGrid/>
          <w:sz w:val="28"/>
          <w:szCs w:val="28"/>
        </w:rPr>
        <w:t xml:space="preserve"> года</w:t>
      </w:r>
      <w:r w:rsidRPr="00830450">
        <w:rPr>
          <w:snapToGrid/>
          <w:sz w:val="28"/>
          <w:szCs w:val="28"/>
        </w:rPr>
        <w:t>;</w:t>
      </w:r>
    </w:p>
    <w:p w:rsidR="0097568E" w:rsidRPr="00830450" w:rsidRDefault="0097568E" w:rsidP="0097568E">
      <w:pPr>
        <w:autoSpaceDE w:val="0"/>
        <w:autoSpaceDN w:val="0"/>
        <w:adjustRightInd w:val="0"/>
        <w:ind w:firstLine="709"/>
        <w:jc w:val="both"/>
        <w:rPr>
          <w:snapToGrid/>
          <w:sz w:val="28"/>
          <w:szCs w:val="28"/>
        </w:rPr>
      </w:pPr>
      <w:r w:rsidRPr="00697F9A">
        <w:rPr>
          <w:snapToGrid/>
          <w:sz w:val="28"/>
          <w:szCs w:val="28"/>
        </w:rPr>
        <w:t>- </w:t>
      </w:r>
      <w:r w:rsidRPr="00830450">
        <w:rPr>
          <w:snapToGrid/>
          <w:sz w:val="28"/>
          <w:szCs w:val="28"/>
        </w:rPr>
        <w:t xml:space="preserve">сведения о внедрении </w:t>
      </w:r>
      <w:r>
        <w:rPr>
          <w:snapToGrid/>
          <w:sz w:val="28"/>
          <w:szCs w:val="28"/>
        </w:rPr>
        <w:t>номинантом</w:t>
      </w:r>
      <w:r w:rsidRPr="00830450">
        <w:rPr>
          <w:snapToGrid/>
          <w:sz w:val="28"/>
          <w:szCs w:val="28"/>
        </w:rPr>
        <w:t xml:space="preserve"> или при его непосредственном участии передовых технологий (при наличии</w:t>
      </w:r>
      <w:r>
        <w:rPr>
          <w:snapToGrid/>
          <w:sz w:val="28"/>
          <w:szCs w:val="28"/>
        </w:rPr>
        <w:t>,</w:t>
      </w:r>
      <w:r w:rsidRPr="00830450">
        <w:rPr>
          <w:snapToGrid/>
          <w:sz w:val="28"/>
          <w:szCs w:val="28"/>
        </w:rPr>
        <w:t xml:space="preserve"> указать каких), копии рационализаторских предложений (при наличии);</w:t>
      </w:r>
    </w:p>
    <w:p w:rsidR="0097568E" w:rsidRPr="00830450" w:rsidRDefault="0097568E" w:rsidP="0097568E">
      <w:pPr>
        <w:autoSpaceDE w:val="0"/>
        <w:autoSpaceDN w:val="0"/>
        <w:adjustRightInd w:val="0"/>
        <w:ind w:firstLine="709"/>
        <w:jc w:val="both"/>
        <w:rPr>
          <w:snapToGrid/>
          <w:sz w:val="28"/>
          <w:szCs w:val="28"/>
        </w:rPr>
      </w:pPr>
      <w:r w:rsidRPr="00697F9A">
        <w:rPr>
          <w:snapToGrid/>
          <w:sz w:val="28"/>
          <w:szCs w:val="28"/>
        </w:rPr>
        <w:t>- </w:t>
      </w:r>
      <w:r w:rsidRPr="00830450">
        <w:rPr>
          <w:snapToGrid/>
          <w:sz w:val="28"/>
          <w:szCs w:val="28"/>
        </w:rPr>
        <w:t>фото</w:t>
      </w:r>
      <w:r>
        <w:rPr>
          <w:snapToGrid/>
          <w:sz w:val="28"/>
          <w:szCs w:val="28"/>
        </w:rPr>
        <w:t>-</w:t>
      </w:r>
      <w:r w:rsidRPr="00830450">
        <w:rPr>
          <w:snapToGrid/>
          <w:sz w:val="28"/>
          <w:szCs w:val="28"/>
        </w:rPr>
        <w:t xml:space="preserve"> и видеоматериалы, характеризующие работу </w:t>
      </w:r>
      <w:r>
        <w:rPr>
          <w:snapToGrid/>
          <w:sz w:val="28"/>
          <w:szCs w:val="28"/>
        </w:rPr>
        <w:t>номинанта</w:t>
      </w:r>
      <w:r w:rsidRPr="00830450">
        <w:rPr>
          <w:snapToGrid/>
          <w:sz w:val="28"/>
          <w:szCs w:val="28"/>
        </w:rPr>
        <w:t xml:space="preserve">, в том числе на электронных носителях (при наличии этих материалов); </w:t>
      </w:r>
    </w:p>
    <w:p w:rsidR="0097568E" w:rsidRPr="00830450" w:rsidRDefault="0097568E" w:rsidP="0097568E">
      <w:pPr>
        <w:autoSpaceDE w:val="0"/>
        <w:autoSpaceDN w:val="0"/>
        <w:adjustRightInd w:val="0"/>
        <w:ind w:firstLine="709"/>
        <w:jc w:val="both"/>
        <w:rPr>
          <w:b/>
          <w:i/>
          <w:snapToGrid/>
          <w:sz w:val="28"/>
          <w:szCs w:val="28"/>
        </w:rPr>
      </w:pPr>
      <w:r w:rsidRPr="00697F9A">
        <w:rPr>
          <w:snapToGrid/>
          <w:sz w:val="28"/>
          <w:szCs w:val="28"/>
        </w:rPr>
        <w:t>- </w:t>
      </w:r>
      <w:r w:rsidRPr="00830450">
        <w:rPr>
          <w:snapToGrid/>
          <w:sz w:val="28"/>
          <w:szCs w:val="28"/>
        </w:rPr>
        <w:t xml:space="preserve">характеристика на </w:t>
      </w:r>
      <w:r>
        <w:rPr>
          <w:snapToGrid/>
          <w:sz w:val="28"/>
          <w:szCs w:val="28"/>
        </w:rPr>
        <w:t>номинанта</w:t>
      </w:r>
      <w:r w:rsidRPr="00830450">
        <w:rPr>
          <w:snapToGrid/>
          <w:sz w:val="28"/>
          <w:szCs w:val="28"/>
        </w:rPr>
        <w:t>, отражающая основные итоги профессиональной</w:t>
      </w:r>
      <w:r w:rsidRPr="00830450">
        <w:rPr>
          <w:rFonts w:ascii="Arial" w:hAnsi="Arial" w:cs="Arial"/>
          <w:i/>
          <w:snapToGrid/>
          <w:sz w:val="28"/>
          <w:szCs w:val="28"/>
        </w:rPr>
        <w:t xml:space="preserve"> </w:t>
      </w:r>
      <w:r w:rsidRPr="00830450">
        <w:rPr>
          <w:snapToGrid/>
          <w:sz w:val="28"/>
          <w:szCs w:val="28"/>
        </w:rPr>
        <w:t>деятельности, обучения с указанием конкретных заслуг конкурсанта и профессиональных достижений, наличие наград, дипломов (наименование, дата вручения), стаж работы по конкурсной профессии, квалификаци</w:t>
      </w:r>
      <w:r>
        <w:rPr>
          <w:snapToGrid/>
          <w:sz w:val="28"/>
          <w:szCs w:val="28"/>
        </w:rPr>
        <w:t>ю</w:t>
      </w:r>
      <w:r w:rsidRPr="00830450">
        <w:rPr>
          <w:snapToGrid/>
          <w:sz w:val="28"/>
          <w:szCs w:val="28"/>
        </w:rPr>
        <w:t xml:space="preserve">, участие в конкурсах. К характеристике следует приложить справку об отсутствии у </w:t>
      </w:r>
      <w:r>
        <w:rPr>
          <w:snapToGrid/>
          <w:sz w:val="28"/>
          <w:szCs w:val="28"/>
        </w:rPr>
        <w:t>номин</w:t>
      </w:r>
      <w:r w:rsidR="005810BB">
        <w:rPr>
          <w:snapToGrid/>
          <w:sz w:val="28"/>
          <w:szCs w:val="28"/>
        </w:rPr>
        <w:t>ан</w:t>
      </w:r>
      <w:r>
        <w:rPr>
          <w:snapToGrid/>
          <w:sz w:val="28"/>
          <w:szCs w:val="28"/>
        </w:rPr>
        <w:t>та</w:t>
      </w:r>
      <w:r w:rsidRPr="00830450">
        <w:rPr>
          <w:snapToGrid/>
          <w:sz w:val="28"/>
          <w:szCs w:val="28"/>
        </w:rPr>
        <w:t xml:space="preserve"> дисциплинарных взысканий</w:t>
      </w:r>
      <w:r>
        <w:rPr>
          <w:snapToGrid/>
          <w:sz w:val="28"/>
          <w:szCs w:val="28"/>
        </w:rPr>
        <w:br/>
      </w:r>
      <w:r w:rsidRPr="00830450">
        <w:rPr>
          <w:snapToGrid/>
          <w:sz w:val="28"/>
          <w:szCs w:val="28"/>
        </w:rPr>
        <w:t>и нарушений общественного порядка за последний год;</w:t>
      </w:r>
      <w:r w:rsidRPr="00830450">
        <w:rPr>
          <w:b/>
          <w:i/>
          <w:snapToGrid/>
          <w:sz w:val="28"/>
          <w:szCs w:val="28"/>
        </w:rPr>
        <w:t xml:space="preserve"> </w:t>
      </w:r>
    </w:p>
    <w:p w:rsidR="0097568E" w:rsidRDefault="0097568E" w:rsidP="0097568E">
      <w:pPr>
        <w:autoSpaceDE w:val="0"/>
        <w:autoSpaceDN w:val="0"/>
        <w:adjustRightInd w:val="0"/>
        <w:ind w:firstLine="709"/>
        <w:jc w:val="both"/>
        <w:rPr>
          <w:snapToGrid/>
          <w:sz w:val="28"/>
          <w:szCs w:val="28"/>
        </w:rPr>
      </w:pPr>
      <w:r w:rsidRPr="00697F9A">
        <w:rPr>
          <w:snapToGrid/>
          <w:sz w:val="28"/>
          <w:szCs w:val="28"/>
        </w:rPr>
        <w:t>- </w:t>
      </w:r>
      <w:r w:rsidRPr="00830450">
        <w:rPr>
          <w:snapToGrid/>
          <w:sz w:val="28"/>
          <w:szCs w:val="28"/>
        </w:rPr>
        <w:t xml:space="preserve">протоколы конкурсных комиссий в соответствии с проведенными этапами </w:t>
      </w:r>
      <w:r>
        <w:rPr>
          <w:snapToGrid/>
          <w:sz w:val="28"/>
          <w:szCs w:val="28"/>
        </w:rPr>
        <w:t>К</w:t>
      </w:r>
      <w:r w:rsidRPr="00830450">
        <w:rPr>
          <w:snapToGrid/>
          <w:sz w:val="28"/>
          <w:szCs w:val="28"/>
        </w:rPr>
        <w:t>онкурса;</w:t>
      </w:r>
    </w:p>
    <w:p w:rsidR="0097568E" w:rsidRPr="00830450" w:rsidRDefault="0097568E" w:rsidP="0097568E">
      <w:pPr>
        <w:autoSpaceDE w:val="0"/>
        <w:autoSpaceDN w:val="0"/>
        <w:adjustRightInd w:val="0"/>
        <w:ind w:firstLine="709"/>
        <w:jc w:val="both"/>
        <w:rPr>
          <w:snapToGrid/>
          <w:sz w:val="28"/>
          <w:szCs w:val="28"/>
        </w:rPr>
      </w:pPr>
      <w:r w:rsidRPr="00697F9A">
        <w:rPr>
          <w:snapToGrid/>
          <w:sz w:val="28"/>
          <w:szCs w:val="28"/>
        </w:rPr>
        <w:t>- </w:t>
      </w:r>
      <w:r>
        <w:rPr>
          <w:snapToGrid/>
          <w:sz w:val="28"/>
          <w:szCs w:val="28"/>
        </w:rPr>
        <w:t>протокол о выдвижении номинанта на Конкурс по форме приложения №</w:t>
      </w:r>
      <w:r w:rsidR="00E71B36">
        <w:rPr>
          <w:snapToGrid/>
          <w:sz w:val="28"/>
          <w:szCs w:val="28"/>
        </w:rPr>
        <w:t> </w:t>
      </w:r>
      <w:r>
        <w:rPr>
          <w:snapToGrid/>
          <w:sz w:val="28"/>
          <w:szCs w:val="28"/>
        </w:rPr>
        <w:t>1 к настоящему Положению;</w:t>
      </w:r>
    </w:p>
    <w:p w:rsidR="0097568E" w:rsidRDefault="0097568E" w:rsidP="0097568E">
      <w:pPr>
        <w:ind w:firstLine="709"/>
        <w:jc w:val="both"/>
        <w:rPr>
          <w:snapToGrid/>
          <w:sz w:val="28"/>
          <w:szCs w:val="28"/>
        </w:rPr>
      </w:pPr>
      <w:r w:rsidRPr="00697F9A">
        <w:rPr>
          <w:snapToGrid/>
          <w:sz w:val="28"/>
          <w:szCs w:val="28"/>
        </w:rPr>
        <w:t>- </w:t>
      </w:r>
      <w:r w:rsidRPr="00830450">
        <w:rPr>
          <w:snapToGrid/>
          <w:sz w:val="28"/>
          <w:szCs w:val="28"/>
        </w:rPr>
        <w:t>нотариально заверенная копия выписки из единого государст</w:t>
      </w:r>
      <w:r>
        <w:rPr>
          <w:snapToGrid/>
          <w:sz w:val="28"/>
          <w:szCs w:val="28"/>
        </w:rPr>
        <w:t>венного реестра ю</w:t>
      </w:r>
      <w:r w:rsidR="00FA69B8">
        <w:rPr>
          <w:snapToGrid/>
          <w:sz w:val="28"/>
          <w:szCs w:val="28"/>
        </w:rPr>
        <w:t>ридических лиц;</w:t>
      </w:r>
    </w:p>
    <w:p w:rsidR="00FA69B8" w:rsidRDefault="00FD5C35" w:rsidP="0097568E">
      <w:pPr>
        <w:ind w:firstLine="709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-</w:t>
      </w:r>
      <w:r w:rsidR="00FA69B8" w:rsidRPr="002649B3">
        <w:rPr>
          <w:snapToGrid/>
          <w:sz w:val="28"/>
          <w:szCs w:val="28"/>
        </w:rPr>
        <w:t xml:space="preserve"> согласие на обработку персональных данных</w:t>
      </w:r>
      <w:r>
        <w:rPr>
          <w:snapToGrid/>
          <w:sz w:val="28"/>
          <w:szCs w:val="28"/>
        </w:rPr>
        <w:t>;</w:t>
      </w:r>
    </w:p>
    <w:p w:rsidR="00FD5C35" w:rsidRPr="002649B3" w:rsidRDefault="000123FC" w:rsidP="0097568E">
      <w:pPr>
        <w:ind w:firstLine="709"/>
        <w:jc w:val="both"/>
        <w:rPr>
          <w:snapToGrid/>
          <w:sz w:val="28"/>
          <w:szCs w:val="28"/>
        </w:rPr>
      </w:pPr>
      <w:r w:rsidRPr="00105282">
        <w:rPr>
          <w:snapToGrid/>
          <w:sz w:val="28"/>
          <w:szCs w:val="28"/>
          <w:highlight w:val="yellow"/>
        </w:rPr>
        <w:t>- копия заключения периодического медицинского осмотра работника о пригодности к работе</w:t>
      </w:r>
      <w:r w:rsidR="00FD5C35" w:rsidRPr="00105282">
        <w:rPr>
          <w:snapToGrid/>
          <w:sz w:val="28"/>
          <w:szCs w:val="28"/>
          <w:highlight w:val="yellow"/>
        </w:rPr>
        <w:t xml:space="preserve"> </w:t>
      </w:r>
      <w:r w:rsidRPr="00105282">
        <w:rPr>
          <w:snapToGrid/>
          <w:sz w:val="28"/>
          <w:szCs w:val="28"/>
          <w:highlight w:val="yellow"/>
        </w:rPr>
        <w:t xml:space="preserve">по профессии (дата медицинского осмотра </w:t>
      </w:r>
      <w:r w:rsidR="00B052B9" w:rsidRPr="00105282">
        <w:rPr>
          <w:snapToGrid/>
          <w:sz w:val="28"/>
          <w:szCs w:val="28"/>
          <w:highlight w:val="yellow"/>
        </w:rPr>
        <w:t xml:space="preserve">в промежутке от </w:t>
      </w:r>
      <w:r w:rsidR="00693A40" w:rsidRPr="00693A40">
        <w:rPr>
          <w:snapToGrid/>
          <w:sz w:val="28"/>
          <w:szCs w:val="28"/>
          <w:highlight w:val="cyan"/>
        </w:rPr>
        <w:t>30</w:t>
      </w:r>
      <w:r w:rsidRPr="00693A40">
        <w:rPr>
          <w:snapToGrid/>
          <w:sz w:val="28"/>
          <w:szCs w:val="28"/>
          <w:highlight w:val="cyan"/>
        </w:rPr>
        <w:t>.10.2017</w:t>
      </w:r>
      <w:r w:rsidR="00B052B9" w:rsidRPr="00693A40">
        <w:rPr>
          <w:snapToGrid/>
          <w:sz w:val="28"/>
          <w:szCs w:val="28"/>
          <w:highlight w:val="cyan"/>
        </w:rPr>
        <w:t xml:space="preserve"> до 0</w:t>
      </w:r>
      <w:r w:rsidR="00693A40" w:rsidRPr="00693A40">
        <w:rPr>
          <w:snapToGrid/>
          <w:sz w:val="28"/>
          <w:szCs w:val="28"/>
          <w:highlight w:val="cyan"/>
        </w:rPr>
        <w:t>1</w:t>
      </w:r>
      <w:r w:rsidR="00B052B9" w:rsidRPr="00693A40">
        <w:rPr>
          <w:snapToGrid/>
          <w:sz w:val="28"/>
          <w:szCs w:val="28"/>
          <w:highlight w:val="cyan"/>
        </w:rPr>
        <w:t>.1</w:t>
      </w:r>
      <w:r w:rsidR="00693A40" w:rsidRPr="00693A40">
        <w:rPr>
          <w:snapToGrid/>
          <w:sz w:val="28"/>
          <w:szCs w:val="28"/>
          <w:highlight w:val="cyan"/>
        </w:rPr>
        <w:t>1</w:t>
      </w:r>
      <w:r w:rsidR="00B052B9" w:rsidRPr="00693A40">
        <w:rPr>
          <w:snapToGrid/>
          <w:sz w:val="28"/>
          <w:szCs w:val="28"/>
          <w:highlight w:val="cyan"/>
        </w:rPr>
        <w:t>.2018</w:t>
      </w:r>
      <w:r w:rsidRPr="00105282">
        <w:rPr>
          <w:snapToGrid/>
          <w:sz w:val="28"/>
          <w:szCs w:val="28"/>
          <w:highlight w:val="yellow"/>
        </w:rPr>
        <w:t>)</w:t>
      </w:r>
      <w:r w:rsidR="00105282">
        <w:rPr>
          <w:snapToGrid/>
          <w:sz w:val="28"/>
          <w:szCs w:val="28"/>
        </w:rPr>
        <w:t>.</w:t>
      </w:r>
    </w:p>
    <w:p w:rsidR="00C558F0" w:rsidRDefault="0097568E" w:rsidP="00AB4AAB">
      <w:pPr>
        <w:tabs>
          <w:tab w:val="center" w:pos="5037"/>
        </w:tabs>
        <w:ind w:firstLine="720"/>
        <w:jc w:val="both"/>
        <w:rPr>
          <w:bCs/>
          <w:sz w:val="28"/>
          <w:szCs w:val="28"/>
        </w:rPr>
      </w:pPr>
      <w:r>
        <w:rPr>
          <w:snapToGrid/>
          <w:spacing w:val="-5"/>
          <w:sz w:val="28"/>
          <w:szCs w:val="28"/>
        </w:rPr>
        <w:t xml:space="preserve">4.5. </w:t>
      </w:r>
      <w:r w:rsidR="00C558F0" w:rsidRPr="005139D7">
        <w:rPr>
          <w:bCs/>
          <w:sz w:val="28"/>
          <w:szCs w:val="28"/>
        </w:rPr>
        <w:t xml:space="preserve">Для подтверждения участия в федеральном этапе </w:t>
      </w:r>
      <w:r w:rsidR="00C558F0">
        <w:rPr>
          <w:bCs/>
          <w:sz w:val="28"/>
          <w:szCs w:val="28"/>
        </w:rPr>
        <w:t>К</w:t>
      </w:r>
      <w:r w:rsidR="00C558F0" w:rsidRPr="005139D7">
        <w:rPr>
          <w:bCs/>
          <w:sz w:val="28"/>
          <w:szCs w:val="28"/>
        </w:rPr>
        <w:t xml:space="preserve">онкурса необходимо </w:t>
      </w:r>
      <w:r w:rsidR="00C558F0">
        <w:rPr>
          <w:bCs/>
          <w:sz w:val="28"/>
          <w:szCs w:val="28"/>
        </w:rPr>
        <w:t xml:space="preserve">заполнить </w:t>
      </w:r>
      <w:r w:rsidR="00C558F0" w:rsidRPr="005139D7">
        <w:rPr>
          <w:bCs/>
          <w:sz w:val="28"/>
          <w:szCs w:val="28"/>
        </w:rPr>
        <w:t>заяв</w:t>
      </w:r>
      <w:r w:rsidR="00C558F0">
        <w:rPr>
          <w:bCs/>
          <w:sz w:val="28"/>
          <w:szCs w:val="28"/>
        </w:rPr>
        <w:t>ление</w:t>
      </w:r>
      <w:r w:rsidR="00C558F0" w:rsidRPr="005139D7">
        <w:rPr>
          <w:bCs/>
          <w:sz w:val="28"/>
          <w:szCs w:val="28"/>
        </w:rPr>
        <w:t xml:space="preserve"> на участие </w:t>
      </w:r>
      <w:r w:rsidR="00C558F0">
        <w:rPr>
          <w:bCs/>
          <w:sz w:val="28"/>
          <w:szCs w:val="28"/>
        </w:rPr>
        <w:t xml:space="preserve">в </w:t>
      </w:r>
      <w:r w:rsidR="00C558F0" w:rsidRPr="005139D7">
        <w:rPr>
          <w:bCs/>
          <w:sz w:val="28"/>
          <w:szCs w:val="28"/>
        </w:rPr>
        <w:t xml:space="preserve">федеральном этапе </w:t>
      </w:r>
      <w:r w:rsidR="00C558F0">
        <w:rPr>
          <w:bCs/>
          <w:sz w:val="28"/>
          <w:szCs w:val="28"/>
        </w:rPr>
        <w:t>К</w:t>
      </w:r>
      <w:r w:rsidR="00C558F0" w:rsidRPr="005139D7">
        <w:rPr>
          <w:bCs/>
          <w:sz w:val="28"/>
          <w:szCs w:val="28"/>
        </w:rPr>
        <w:t>онкурса</w:t>
      </w:r>
      <w:r w:rsidR="00C558F0">
        <w:rPr>
          <w:bCs/>
          <w:sz w:val="28"/>
          <w:szCs w:val="28"/>
        </w:rPr>
        <w:t xml:space="preserve"> и направить его</w:t>
      </w:r>
      <w:r w:rsidR="00C558F0" w:rsidRPr="00033682">
        <w:rPr>
          <w:color w:val="FF0000"/>
          <w:spacing w:val="-5"/>
          <w:sz w:val="28"/>
          <w:szCs w:val="28"/>
        </w:rPr>
        <w:t xml:space="preserve"> </w:t>
      </w:r>
      <w:r w:rsidR="00C558F0" w:rsidRPr="00BA4D16">
        <w:rPr>
          <w:spacing w:val="-5"/>
          <w:sz w:val="28"/>
          <w:szCs w:val="28"/>
        </w:rPr>
        <w:t>с пакетом сканированных копий документов</w:t>
      </w:r>
      <w:r w:rsidR="00C558F0">
        <w:rPr>
          <w:spacing w:val="-5"/>
          <w:sz w:val="28"/>
          <w:szCs w:val="28"/>
        </w:rPr>
        <w:t>,</w:t>
      </w:r>
      <w:r w:rsidR="00C558F0" w:rsidRPr="00BA4D16">
        <w:rPr>
          <w:spacing w:val="-5"/>
          <w:sz w:val="28"/>
          <w:szCs w:val="28"/>
        </w:rPr>
        <w:t xml:space="preserve"> </w:t>
      </w:r>
      <w:r w:rsidR="00C558F0">
        <w:rPr>
          <w:bCs/>
          <w:sz w:val="28"/>
          <w:szCs w:val="28"/>
        </w:rPr>
        <w:t>указанных в п. 4.4. настоящего Положения</w:t>
      </w:r>
      <w:r w:rsidR="00C558F0" w:rsidRPr="00BA4D16">
        <w:rPr>
          <w:spacing w:val="-5"/>
          <w:sz w:val="28"/>
          <w:szCs w:val="28"/>
        </w:rPr>
        <w:t xml:space="preserve"> (в формате PDF, JPEG)</w:t>
      </w:r>
      <w:r w:rsidR="00C558F0">
        <w:rPr>
          <w:spacing w:val="-5"/>
          <w:sz w:val="28"/>
          <w:szCs w:val="28"/>
        </w:rPr>
        <w:t>,</w:t>
      </w:r>
      <w:r w:rsidR="00C558F0" w:rsidRPr="00BA4D16">
        <w:rPr>
          <w:spacing w:val="-5"/>
          <w:sz w:val="28"/>
          <w:szCs w:val="28"/>
        </w:rPr>
        <w:t xml:space="preserve"> на адрес электронной почты:</w:t>
      </w:r>
      <w:r w:rsidR="00C558F0" w:rsidRPr="00BA4D16">
        <w:rPr>
          <w:sz w:val="28"/>
          <w:szCs w:val="28"/>
        </w:rPr>
        <w:t xml:space="preserve"> </w:t>
      </w:r>
      <w:proofErr w:type="gramStart"/>
      <w:r w:rsidR="00A471DB" w:rsidRPr="00473F6E">
        <w:rPr>
          <w:b/>
          <w:bCs/>
          <w:sz w:val="28"/>
          <w:szCs w:val="28"/>
          <w:lang w:val="en-US"/>
        </w:rPr>
        <w:t>SYGorelov</w:t>
      </w:r>
      <w:r w:rsidR="00A471DB" w:rsidRPr="00473F6E">
        <w:rPr>
          <w:b/>
          <w:bCs/>
          <w:sz w:val="28"/>
          <w:szCs w:val="28"/>
        </w:rPr>
        <w:t>@</w:t>
      </w:r>
      <w:r w:rsidR="00A471DB" w:rsidRPr="00473F6E">
        <w:rPr>
          <w:b/>
          <w:bCs/>
          <w:sz w:val="28"/>
          <w:szCs w:val="28"/>
          <w:lang w:val="en-US"/>
        </w:rPr>
        <w:t>dprr</w:t>
      </w:r>
      <w:r w:rsidR="00A471DB" w:rsidRPr="00473F6E">
        <w:rPr>
          <w:b/>
          <w:bCs/>
          <w:sz w:val="28"/>
          <w:szCs w:val="28"/>
        </w:rPr>
        <w:t>.</w:t>
      </w:r>
      <w:r w:rsidR="00A471DB" w:rsidRPr="00473F6E">
        <w:rPr>
          <w:b/>
          <w:bCs/>
          <w:sz w:val="28"/>
          <w:szCs w:val="28"/>
          <w:lang w:val="en-US"/>
        </w:rPr>
        <w:t>yanao</w:t>
      </w:r>
      <w:r w:rsidR="00A471DB" w:rsidRPr="00473F6E">
        <w:rPr>
          <w:b/>
          <w:bCs/>
          <w:sz w:val="28"/>
          <w:szCs w:val="28"/>
        </w:rPr>
        <w:t>.</w:t>
      </w:r>
      <w:r w:rsidR="00A471DB" w:rsidRPr="00473F6E">
        <w:rPr>
          <w:b/>
          <w:bCs/>
          <w:sz w:val="28"/>
          <w:szCs w:val="28"/>
          <w:lang w:val="en-US"/>
        </w:rPr>
        <w:t>ru</w:t>
      </w:r>
      <w:r w:rsidR="00C558F0" w:rsidRPr="00473F6E">
        <w:rPr>
          <w:bCs/>
          <w:sz w:val="28"/>
          <w:szCs w:val="28"/>
        </w:rPr>
        <w:t>.</w:t>
      </w:r>
      <w:r w:rsidR="00C558F0" w:rsidRPr="002649B3">
        <w:rPr>
          <w:bCs/>
          <w:sz w:val="28"/>
          <w:szCs w:val="28"/>
        </w:rPr>
        <w:t xml:space="preserve"> Электронное заявление необходимо для</w:t>
      </w:r>
      <w:r w:rsidR="00C558F0" w:rsidRPr="00BA4D16">
        <w:rPr>
          <w:bCs/>
          <w:sz w:val="28"/>
          <w:szCs w:val="28"/>
        </w:rPr>
        <w:t xml:space="preserve"> предварительной регистрации уч</w:t>
      </w:r>
      <w:r w:rsidR="00C558F0" w:rsidRPr="005139D7">
        <w:rPr>
          <w:bCs/>
          <w:sz w:val="28"/>
          <w:szCs w:val="28"/>
        </w:rPr>
        <w:t>аст</w:t>
      </w:r>
      <w:r w:rsidR="00C558F0">
        <w:rPr>
          <w:bCs/>
          <w:sz w:val="28"/>
          <w:szCs w:val="28"/>
        </w:rPr>
        <w:t xml:space="preserve">ника и </w:t>
      </w:r>
      <w:r w:rsidR="00C558F0" w:rsidRPr="005139D7">
        <w:rPr>
          <w:bCs/>
          <w:sz w:val="28"/>
          <w:szCs w:val="28"/>
        </w:rPr>
        <w:t>не является основанием для фактического участия</w:t>
      </w:r>
      <w:r w:rsidR="00C558F0">
        <w:rPr>
          <w:bCs/>
          <w:sz w:val="28"/>
          <w:szCs w:val="28"/>
        </w:rPr>
        <w:t xml:space="preserve"> заявителя при отсутствии оригиналов документов, указанных в п. 3.4.</w:t>
      </w:r>
      <w:proofErr w:type="gramEnd"/>
      <w:r w:rsidR="00C558F0">
        <w:rPr>
          <w:bCs/>
          <w:sz w:val="28"/>
          <w:szCs w:val="28"/>
        </w:rPr>
        <w:t xml:space="preserve"> настоящего Положения, или несоблюдении прочих условий участия в федеральном этапе Конкурса в соответствии с настоящим Положением</w:t>
      </w:r>
      <w:r w:rsidR="00C558F0" w:rsidRPr="005139D7">
        <w:rPr>
          <w:bCs/>
          <w:sz w:val="28"/>
          <w:szCs w:val="28"/>
        </w:rPr>
        <w:t>.</w:t>
      </w:r>
    </w:p>
    <w:p w:rsidR="000A61A6" w:rsidRPr="00562C52" w:rsidRDefault="000A61A6" w:rsidP="000A61A6">
      <w:pPr>
        <w:shd w:val="clear" w:color="auto" w:fill="FFFFFF"/>
        <w:ind w:firstLine="708"/>
        <w:jc w:val="both"/>
        <w:rPr>
          <w:snapToGrid/>
          <w:color w:val="000000"/>
          <w:spacing w:val="-1"/>
          <w:sz w:val="28"/>
          <w:szCs w:val="28"/>
        </w:rPr>
      </w:pPr>
      <w:r w:rsidRPr="00562C52">
        <w:rPr>
          <w:snapToGrid/>
          <w:color w:val="000000"/>
          <w:spacing w:val="-5"/>
          <w:sz w:val="28"/>
          <w:szCs w:val="28"/>
        </w:rPr>
        <w:t>Данный пакет сканированных копий документов, направленный</w:t>
      </w:r>
      <w:r>
        <w:rPr>
          <w:snapToGrid/>
          <w:color w:val="000000"/>
          <w:spacing w:val="-5"/>
          <w:sz w:val="28"/>
          <w:szCs w:val="28"/>
        </w:rPr>
        <w:br/>
      </w:r>
      <w:r w:rsidRPr="00562C52">
        <w:rPr>
          <w:snapToGrid/>
          <w:color w:val="000000"/>
          <w:spacing w:val="-5"/>
          <w:sz w:val="28"/>
          <w:szCs w:val="28"/>
        </w:rPr>
        <w:t>по электронной почте, не является основанием для фактического участия</w:t>
      </w:r>
      <w:r w:rsidRPr="00562C52">
        <w:rPr>
          <w:snapToGrid/>
          <w:color w:val="000000"/>
          <w:spacing w:val="-5"/>
          <w:sz w:val="28"/>
          <w:szCs w:val="28"/>
        </w:rPr>
        <w:br/>
        <w:t xml:space="preserve">в </w:t>
      </w:r>
      <w:r>
        <w:rPr>
          <w:snapToGrid/>
          <w:color w:val="000000"/>
          <w:spacing w:val="-5"/>
          <w:sz w:val="28"/>
          <w:szCs w:val="28"/>
        </w:rPr>
        <w:t>К</w:t>
      </w:r>
      <w:r w:rsidRPr="00562C52">
        <w:rPr>
          <w:snapToGrid/>
          <w:color w:val="000000"/>
          <w:spacing w:val="-5"/>
          <w:sz w:val="28"/>
          <w:szCs w:val="28"/>
        </w:rPr>
        <w:t>онкурсе, а служит в качестве предварительной регистраци</w:t>
      </w:r>
      <w:r>
        <w:rPr>
          <w:snapToGrid/>
          <w:color w:val="000000"/>
          <w:spacing w:val="-5"/>
          <w:sz w:val="28"/>
          <w:szCs w:val="28"/>
        </w:rPr>
        <w:t>и</w:t>
      </w:r>
      <w:r w:rsidRPr="00562C52">
        <w:rPr>
          <w:snapToGrid/>
          <w:color w:val="000000"/>
          <w:spacing w:val="-5"/>
          <w:sz w:val="28"/>
          <w:szCs w:val="28"/>
        </w:rPr>
        <w:t xml:space="preserve"> участия.</w:t>
      </w:r>
    </w:p>
    <w:p w:rsidR="00AB4AAB" w:rsidRDefault="000A61A6" w:rsidP="000A61A6">
      <w:pPr>
        <w:shd w:val="clear" w:color="auto" w:fill="FFFFFF"/>
        <w:ind w:firstLine="709"/>
        <w:jc w:val="both"/>
        <w:rPr>
          <w:snapToGrid/>
          <w:sz w:val="28"/>
          <w:szCs w:val="28"/>
        </w:rPr>
      </w:pPr>
      <w:r w:rsidRPr="00562C52">
        <w:rPr>
          <w:snapToGrid/>
          <w:sz w:val="28"/>
          <w:szCs w:val="28"/>
        </w:rPr>
        <w:t>Полученные после окончания установленного срока конверты</w:t>
      </w:r>
      <w:r w:rsidRPr="00562C52">
        <w:rPr>
          <w:snapToGrid/>
          <w:sz w:val="28"/>
          <w:szCs w:val="28"/>
        </w:rPr>
        <w:br/>
        <w:t xml:space="preserve">с заявками на участие в </w:t>
      </w:r>
      <w:r>
        <w:rPr>
          <w:snapToGrid/>
          <w:sz w:val="28"/>
          <w:szCs w:val="28"/>
        </w:rPr>
        <w:t>К</w:t>
      </w:r>
      <w:r w:rsidRPr="00562C52">
        <w:rPr>
          <w:snapToGrid/>
          <w:sz w:val="28"/>
          <w:szCs w:val="28"/>
        </w:rPr>
        <w:t>онкурсе не вскрываются, заявки отклоняются, материалы с заявками не подлежат возврату</w:t>
      </w:r>
      <w:r w:rsidR="00AB4AAB">
        <w:rPr>
          <w:snapToGrid/>
          <w:sz w:val="28"/>
          <w:szCs w:val="28"/>
        </w:rPr>
        <w:t>.</w:t>
      </w:r>
    </w:p>
    <w:p w:rsidR="000A61A6" w:rsidRDefault="00AB4AAB" w:rsidP="000A61A6">
      <w:pPr>
        <w:shd w:val="clear" w:color="auto" w:fill="FFFFFF"/>
        <w:ind w:firstLine="709"/>
        <w:jc w:val="both"/>
        <w:rPr>
          <w:snapToGrid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Не допускается замена участников федерального этапа Конкурса без согласования с Центральной конкурсной комиссией</w:t>
      </w:r>
      <w:r w:rsidR="000A61A6" w:rsidRPr="00562C52">
        <w:rPr>
          <w:snapToGrid/>
          <w:sz w:val="28"/>
          <w:szCs w:val="28"/>
        </w:rPr>
        <w:t>.</w:t>
      </w:r>
    </w:p>
    <w:p w:rsidR="00C73C07" w:rsidRPr="004A6A1E" w:rsidRDefault="00C73C07" w:rsidP="00C73C07">
      <w:pPr>
        <w:ind w:firstLine="708"/>
        <w:jc w:val="both"/>
        <w:rPr>
          <w:rFonts w:cs="Arial"/>
          <w:sz w:val="28"/>
          <w:szCs w:val="28"/>
          <w:highlight w:val="yellow"/>
        </w:rPr>
      </w:pPr>
      <w:r w:rsidRPr="004A6A1E">
        <w:rPr>
          <w:rFonts w:cs="Arial"/>
          <w:sz w:val="28"/>
          <w:szCs w:val="28"/>
        </w:rPr>
        <w:t>4.6. Условия проведения Конкурса, информация о ходе Конкурса освещаются в средствах массовой информации, печатных изданиях и электронных средствах информации.</w:t>
      </w:r>
    </w:p>
    <w:p w:rsidR="00562C52" w:rsidRPr="0079148C" w:rsidRDefault="00A74B25" w:rsidP="00144510">
      <w:pPr>
        <w:autoSpaceDE w:val="0"/>
        <w:autoSpaceDN w:val="0"/>
        <w:adjustRightInd w:val="0"/>
        <w:ind w:firstLine="709"/>
        <w:jc w:val="both"/>
        <w:rPr>
          <w:snapToGrid/>
          <w:sz w:val="28"/>
          <w:szCs w:val="28"/>
        </w:rPr>
      </w:pPr>
      <w:r w:rsidRPr="00A74B25">
        <w:rPr>
          <w:bCs/>
          <w:snapToGrid/>
          <w:sz w:val="28"/>
          <w:szCs w:val="28"/>
        </w:rPr>
        <w:t>4.</w:t>
      </w:r>
      <w:r w:rsidR="00C73C07">
        <w:rPr>
          <w:bCs/>
          <w:snapToGrid/>
          <w:sz w:val="28"/>
          <w:szCs w:val="28"/>
        </w:rPr>
        <w:t>7</w:t>
      </w:r>
      <w:r w:rsidRPr="00A74B25">
        <w:rPr>
          <w:bCs/>
          <w:snapToGrid/>
          <w:sz w:val="28"/>
          <w:szCs w:val="28"/>
        </w:rPr>
        <w:t>. </w:t>
      </w:r>
      <w:r w:rsidR="00562C52" w:rsidRPr="00562C52">
        <w:rPr>
          <w:snapToGrid/>
          <w:sz w:val="28"/>
          <w:szCs w:val="28"/>
        </w:rPr>
        <w:t xml:space="preserve">Для рассмотрения заявок и документов, представленных субъектами Российской Федерации, </w:t>
      </w:r>
      <w:r w:rsidR="00562C52" w:rsidRPr="0079148C">
        <w:rPr>
          <w:snapToGrid/>
          <w:sz w:val="28"/>
          <w:szCs w:val="28"/>
        </w:rPr>
        <w:t xml:space="preserve">формируется </w:t>
      </w:r>
      <w:r w:rsidR="00FD6DE9">
        <w:rPr>
          <w:snapToGrid/>
          <w:sz w:val="28"/>
          <w:szCs w:val="28"/>
        </w:rPr>
        <w:t xml:space="preserve">Экспертная </w:t>
      </w:r>
      <w:r w:rsidR="0079148C" w:rsidRPr="0079148C">
        <w:rPr>
          <w:snapToGrid/>
          <w:sz w:val="28"/>
          <w:szCs w:val="28"/>
        </w:rPr>
        <w:t>р</w:t>
      </w:r>
      <w:r w:rsidR="00562C52" w:rsidRPr="0079148C">
        <w:rPr>
          <w:snapToGrid/>
          <w:sz w:val="28"/>
          <w:szCs w:val="28"/>
        </w:rPr>
        <w:t>абочая группа</w:t>
      </w:r>
      <w:r w:rsidR="00FC499B" w:rsidRPr="0079148C">
        <w:rPr>
          <w:snapToGrid/>
          <w:sz w:val="28"/>
          <w:szCs w:val="28"/>
        </w:rPr>
        <w:t xml:space="preserve"> Центральной конкурсной комиссии</w:t>
      </w:r>
      <w:r w:rsidR="00FE1091">
        <w:rPr>
          <w:snapToGrid/>
          <w:sz w:val="28"/>
          <w:szCs w:val="28"/>
        </w:rPr>
        <w:t xml:space="preserve"> (далее – рабочая группа)</w:t>
      </w:r>
      <w:r w:rsidR="00FC499B" w:rsidRPr="0079148C">
        <w:rPr>
          <w:snapToGrid/>
          <w:sz w:val="28"/>
          <w:szCs w:val="28"/>
        </w:rPr>
        <w:t>, состоящая из председателя и членов рабочей группы</w:t>
      </w:r>
      <w:r w:rsidR="0079148C" w:rsidRPr="0079148C">
        <w:rPr>
          <w:snapToGrid/>
          <w:sz w:val="28"/>
          <w:szCs w:val="28"/>
        </w:rPr>
        <w:t>.</w:t>
      </w:r>
    </w:p>
    <w:p w:rsidR="00562C52" w:rsidRPr="0079148C" w:rsidRDefault="00562C52" w:rsidP="00144510">
      <w:pPr>
        <w:ind w:firstLine="720"/>
        <w:jc w:val="both"/>
        <w:rPr>
          <w:snapToGrid/>
          <w:sz w:val="28"/>
          <w:szCs w:val="28"/>
        </w:rPr>
      </w:pPr>
      <w:r w:rsidRPr="0079148C">
        <w:rPr>
          <w:snapToGrid/>
          <w:sz w:val="28"/>
          <w:szCs w:val="28"/>
        </w:rPr>
        <w:t xml:space="preserve">Вскрытие конвертов с заявками участников </w:t>
      </w:r>
      <w:r w:rsidR="00A74B25" w:rsidRPr="0079148C">
        <w:rPr>
          <w:snapToGrid/>
          <w:sz w:val="28"/>
          <w:szCs w:val="28"/>
        </w:rPr>
        <w:t>К</w:t>
      </w:r>
      <w:r w:rsidRPr="0079148C">
        <w:rPr>
          <w:snapToGrid/>
          <w:sz w:val="28"/>
          <w:szCs w:val="28"/>
        </w:rPr>
        <w:t>онкурса проводится рабочей группой.</w:t>
      </w:r>
    </w:p>
    <w:p w:rsidR="00562C52" w:rsidRPr="0079148C" w:rsidRDefault="00562C52" w:rsidP="00144510">
      <w:pPr>
        <w:ind w:firstLine="709"/>
        <w:jc w:val="both"/>
        <w:rPr>
          <w:snapToGrid/>
          <w:sz w:val="28"/>
          <w:szCs w:val="28"/>
        </w:rPr>
      </w:pPr>
      <w:bookmarkStart w:id="1" w:name="_Ref125771274"/>
      <w:r w:rsidRPr="0079148C">
        <w:rPr>
          <w:snapToGrid/>
          <w:sz w:val="28"/>
          <w:szCs w:val="28"/>
        </w:rPr>
        <w:t xml:space="preserve">При вскрытии конвертов с заявками на участие в </w:t>
      </w:r>
      <w:r w:rsidR="00A74B25" w:rsidRPr="0079148C">
        <w:rPr>
          <w:snapToGrid/>
          <w:sz w:val="28"/>
          <w:szCs w:val="28"/>
        </w:rPr>
        <w:t>К</w:t>
      </w:r>
      <w:r w:rsidRPr="0079148C">
        <w:rPr>
          <w:snapToGrid/>
          <w:sz w:val="28"/>
          <w:szCs w:val="28"/>
        </w:rPr>
        <w:t xml:space="preserve">онкурсе объявляются: </w:t>
      </w:r>
      <w:r w:rsidR="00A92B99">
        <w:rPr>
          <w:snapToGrid/>
          <w:sz w:val="28"/>
          <w:szCs w:val="28"/>
        </w:rPr>
        <w:t>ф</w:t>
      </w:r>
      <w:r w:rsidRPr="0079148C">
        <w:rPr>
          <w:snapToGrid/>
          <w:sz w:val="28"/>
          <w:szCs w:val="28"/>
        </w:rPr>
        <w:t xml:space="preserve">амилия, </w:t>
      </w:r>
      <w:r w:rsidR="00A92B99">
        <w:rPr>
          <w:snapToGrid/>
          <w:sz w:val="28"/>
          <w:szCs w:val="28"/>
        </w:rPr>
        <w:t>и</w:t>
      </w:r>
      <w:r w:rsidRPr="0079148C">
        <w:rPr>
          <w:snapToGrid/>
          <w:sz w:val="28"/>
          <w:szCs w:val="28"/>
        </w:rPr>
        <w:t xml:space="preserve">мя, </w:t>
      </w:r>
      <w:r w:rsidR="00A92B99">
        <w:rPr>
          <w:snapToGrid/>
          <w:sz w:val="28"/>
          <w:szCs w:val="28"/>
        </w:rPr>
        <w:t>о</w:t>
      </w:r>
      <w:r w:rsidRPr="0079148C">
        <w:rPr>
          <w:snapToGrid/>
          <w:sz w:val="28"/>
          <w:szCs w:val="28"/>
        </w:rPr>
        <w:t>тчество участника, наименование юридического лица (филиала юридического лица), юридический</w:t>
      </w:r>
      <w:r w:rsidR="00473F6E">
        <w:rPr>
          <w:snapToGrid/>
          <w:sz w:val="28"/>
          <w:szCs w:val="28"/>
        </w:rPr>
        <w:t xml:space="preserve"> </w:t>
      </w:r>
      <w:r w:rsidRPr="0079148C">
        <w:rPr>
          <w:snapToGrid/>
          <w:sz w:val="28"/>
          <w:szCs w:val="28"/>
        </w:rPr>
        <w:t xml:space="preserve">и фактический адреса заявителя. </w:t>
      </w:r>
      <w:bookmarkEnd w:id="1"/>
      <w:r w:rsidRPr="0079148C">
        <w:rPr>
          <w:snapToGrid/>
          <w:sz w:val="28"/>
          <w:szCs w:val="28"/>
        </w:rPr>
        <w:t>Проверяется наличие необходимых сведений и документов участника.</w:t>
      </w:r>
    </w:p>
    <w:p w:rsidR="00562C52" w:rsidRPr="0079148C" w:rsidRDefault="00562C52" w:rsidP="00144510">
      <w:pPr>
        <w:ind w:firstLine="709"/>
        <w:jc w:val="both"/>
        <w:rPr>
          <w:snapToGrid/>
          <w:sz w:val="28"/>
          <w:szCs w:val="28"/>
        </w:rPr>
      </w:pPr>
      <w:r w:rsidRPr="0079148C">
        <w:rPr>
          <w:snapToGrid/>
          <w:sz w:val="28"/>
          <w:szCs w:val="28"/>
        </w:rPr>
        <w:t xml:space="preserve">Рабочая группа ведет протокол вскрытия конвертов </w:t>
      </w:r>
      <w:r w:rsidR="00A74B25" w:rsidRPr="0079148C">
        <w:rPr>
          <w:snapToGrid/>
          <w:sz w:val="28"/>
          <w:szCs w:val="28"/>
        </w:rPr>
        <w:t>по форме приложения</w:t>
      </w:r>
      <w:r w:rsidRPr="0079148C">
        <w:rPr>
          <w:snapToGrid/>
          <w:sz w:val="28"/>
          <w:szCs w:val="28"/>
        </w:rPr>
        <w:t xml:space="preserve"> №</w:t>
      </w:r>
      <w:r w:rsidR="000831C8">
        <w:rPr>
          <w:snapToGrid/>
          <w:sz w:val="28"/>
          <w:szCs w:val="28"/>
        </w:rPr>
        <w:t> </w:t>
      </w:r>
      <w:r w:rsidRPr="0079148C">
        <w:rPr>
          <w:snapToGrid/>
          <w:sz w:val="28"/>
          <w:szCs w:val="28"/>
        </w:rPr>
        <w:t>3</w:t>
      </w:r>
      <w:r w:rsidR="00A74B25" w:rsidRPr="0079148C">
        <w:rPr>
          <w:snapToGrid/>
          <w:sz w:val="28"/>
          <w:szCs w:val="28"/>
        </w:rPr>
        <w:t xml:space="preserve"> к настоящему Положению, </w:t>
      </w:r>
      <w:r w:rsidRPr="0079148C">
        <w:rPr>
          <w:snapToGrid/>
          <w:sz w:val="28"/>
          <w:szCs w:val="28"/>
        </w:rPr>
        <w:t xml:space="preserve">в который заносятся результаты рассмотрения заявок на участие в </w:t>
      </w:r>
      <w:r w:rsidR="00FB6BDF" w:rsidRPr="0079148C">
        <w:rPr>
          <w:snapToGrid/>
          <w:sz w:val="28"/>
          <w:szCs w:val="28"/>
        </w:rPr>
        <w:t>К</w:t>
      </w:r>
      <w:r w:rsidRPr="0079148C">
        <w:rPr>
          <w:snapToGrid/>
          <w:sz w:val="28"/>
          <w:szCs w:val="28"/>
        </w:rPr>
        <w:t>онкурсе</w:t>
      </w:r>
      <w:r w:rsidR="00FB6BDF" w:rsidRPr="0079148C">
        <w:rPr>
          <w:snapToGrid/>
          <w:sz w:val="28"/>
          <w:szCs w:val="28"/>
        </w:rPr>
        <w:t xml:space="preserve"> </w:t>
      </w:r>
      <w:r w:rsidRPr="0079148C">
        <w:rPr>
          <w:snapToGrid/>
          <w:sz w:val="28"/>
          <w:szCs w:val="28"/>
        </w:rPr>
        <w:t>о допуске или не</w:t>
      </w:r>
      <w:r w:rsidR="005810BB">
        <w:rPr>
          <w:snapToGrid/>
          <w:sz w:val="28"/>
          <w:szCs w:val="28"/>
        </w:rPr>
        <w:t xml:space="preserve"> </w:t>
      </w:r>
      <w:r w:rsidRPr="0079148C">
        <w:rPr>
          <w:snapToGrid/>
          <w:sz w:val="28"/>
          <w:szCs w:val="28"/>
        </w:rPr>
        <w:t xml:space="preserve">допуске участника к участию в </w:t>
      </w:r>
      <w:r w:rsidR="00FB6BDF" w:rsidRPr="0079148C">
        <w:rPr>
          <w:snapToGrid/>
          <w:sz w:val="28"/>
          <w:szCs w:val="28"/>
        </w:rPr>
        <w:t>К</w:t>
      </w:r>
      <w:r w:rsidRPr="0079148C">
        <w:rPr>
          <w:snapToGrid/>
          <w:sz w:val="28"/>
          <w:szCs w:val="28"/>
        </w:rPr>
        <w:t xml:space="preserve">онкурсе. Протокол утверждается председателем </w:t>
      </w:r>
      <w:r w:rsidR="00322E0B">
        <w:rPr>
          <w:snapToGrid/>
          <w:sz w:val="28"/>
          <w:szCs w:val="28"/>
        </w:rPr>
        <w:t>рабочей группы</w:t>
      </w:r>
      <w:r w:rsidRPr="0079148C">
        <w:rPr>
          <w:snapToGrid/>
          <w:sz w:val="28"/>
          <w:szCs w:val="28"/>
        </w:rPr>
        <w:t>.</w:t>
      </w:r>
    </w:p>
    <w:p w:rsidR="00562C52" w:rsidRPr="00562C52" w:rsidRDefault="00562C52" w:rsidP="00144510">
      <w:pPr>
        <w:ind w:firstLine="720"/>
        <w:jc w:val="both"/>
        <w:rPr>
          <w:snapToGrid/>
          <w:sz w:val="28"/>
          <w:szCs w:val="28"/>
        </w:rPr>
      </w:pPr>
      <w:r w:rsidRPr="00562C52">
        <w:rPr>
          <w:snapToGrid/>
          <w:sz w:val="28"/>
          <w:szCs w:val="28"/>
        </w:rPr>
        <w:t>В случае</w:t>
      </w:r>
      <w:proofErr w:type="gramStart"/>
      <w:r w:rsidR="00322E0B">
        <w:rPr>
          <w:snapToGrid/>
          <w:sz w:val="28"/>
          <w:szCs w:val="28"/>
        </w:rPr>
        <w:t>,</w:t>
      </w:r>
      <w:proofErr w:type="gramEnd"/>
      <w:r w:rsidRPr="00562C52">
        <w:rPr>
          <w:snapToGrid/>
          <w:sz w:val="28"/>
          <w:szCs w:val="28"/>
        </w:rPr>
        <w:t xml:space="preserve"> если в заявке на участие в </w:t>
      </w:r>
      <w:r w:rsidR="00FB6BDF">
        <w:rPr>
          <w:snapToGrid/>
          <w:sz w:val="28"/>
          <w:szCs w:val="28"/>
        </w:rPr>
        <w:t>К</w:t>
      </w:r>
      <w:r w:rsidRPr="00562C52">
        <w:rPr>
          <w:snapToGrid/>
          <w:sz w:val="28"/>
          <w:szCs w:val="28"/>
        </w:rPr>
        <w:t xml:space="preserve">онкурсе представлены не все документы, предусмотренные настоящим </w:t>
      </w:r>
      <w:r w:rsidR="00FB6BDF">
        <w:rPr>
          <w:snapToGrid/>
          <w:sz w:val="28"/>
          <w:szCs w:val="28"/>
        </w:rPr>
        <w:t>П</w:t>
      </w:r>
      <w:r w:rsidRPr="00562C52">
        <w:rPr>
          <w:snapToGrid/>
          <w:sz w:val="28"/>
          <w:szCs w:val="28"/>
        </w:rPr>
        <w:t>оложением, а также если установлено наличие недостоверных данных, указанных в заявке</w:t>
      </w:r>
      <w:r w:rsidR="002221CE">
        <w:rPr>
          <w:snapToGrid/>
          <w:sz w:val="28"/>
          <w:szCs w:val="28"/>
        </w:rPr>
        <w:br/>
      </w:r>
      <w:r w:rsidRPr="00562C52">
        <w:rPr>
          <w:snapToGrid/>
          <w:sz w:val="28"/>
          <w:szCs w:val="28"/>
        </w:rPr>
        <w:t>и прилагаемых материалах и документах, заявка отклоняется с указанием</w:t>
      </w:r>
      <w:r w:rsidR="0031135A">
        <w:rPr>
          <w:snapToGrid/>
          <w:sz w:val="28"/>
          <w:szCs w:val="28"/>
        </w:rPr>
        <w:br/>
      </w:r>
      <w:r w:rsidR="00FB6BDF" w:rsidRPr="00FB6BDF">
        <w:rPr>
          <w:snapToGrid/>
          <w:sz w:val="28"/>
          <w:szCs w:val="28"/>
        </w:rPr>
        <w:t>в протоколе</w:t>
      </w:r>
      <w:r w:rsidRPr="00562C52">
        <w:rPr>
          <w:snapToGrid/>
          <w:sz w:val="28"/>
          <w:szCs w:val="28"/>
        </w:rPr>
        <w:t xml:space="preserve"> оснований отклонения.</w:t>
      </w:r>
    </w:p>
    <w:p w:rsidR="00562C52" w:rsidRPr="00562C52" w:rsidRDefault="00562C52" w:rsidP="00144510">
      <w:pPr>
        <w:ind w:firstLine="709"/>
        <w:jc w:val="both"/>
        <w:rPr>
          <w:snapToGrid/>
          <w:sz w:val="28"/>
          <w:szCs w:val="28"/>
        </w:rPr>
      </w:pPr>
      <w:r w:rsidRPr="00562C52">
        <w:rPr>
          <w:snapToGrid/>
          <w:sz w:val="28"/>
          <w:szCs w:val="28"/>
        </w:rPr>
        <w:t xml:space="preserve">С учетом результатов рассмотрения материалов на участие в </w:t>
      </w:r>
      <w:r w:rsidR="0019353B">
        <w:rPr>
          <w:snapToGrid/>
          <w:sz w:val="28"/>
          <w:szCs w:val="28"/>
        </w:rPr>
        <w:t>К</w:t>
      </w:r>
      <w:r w:rsidRPr="00562C52">
        <w:rPr>
          <w:snapToGrid/>
          <w:sz w:val="28"/>
          <w:szCs w:val="28"/>
        </w:rPr>
        <w:t xml:space="preserve">онкурсе </w:t>
      </w:r>
      <w:r w:rsidR="0019353B">
        <w:rPr>
          <w:snapToGrid/>
          <w:sz w:val="28"/>
          <w:szCs w:val="28"/>
        </w:rPr>
        <w:t xml:space="preserve">в </w:t>
      </w:r>
      <w:r w:rsidR="0019353B" w:rsidRPr="0019353B">
        <w:rPr>
          <w:snapToGrid/>
          <w:sz w:val="28"/>
          <w:szCs w:val="28"/>
        </w:rPr>
        <w:t>протокол</w:t>
      </w:r>
      <w:r w:rsidR="0019353B">
        <w:rPr>
          <w:snapToGrid/>
          <w:sz w:val="28"/>
          <w:szCs w:val="28"/>
        </w:rPr>
        <w:t>е</w:t>
      </w:r>
      <w:r w:rsidR="0019353B" w:rsidRPr="0019353B">
        <w:rPr>
          <w:snapToGrid/>
          <w:sz w:val="28"/>
          <w:szCs w:val="28"/>
        </w:rPr>
        <w:t xml:space="preserve"> вскрытия конвертов </w:t>
      </w:r>
      <w:r w:rsidR="0019353B">
        <w:rPr>
          <w:snapToGrid/>
          <w:sz w:val="28"/>
          <w:szCs w:val="28"/>
        </w:rPr>
        <w:t>(</w:t>
      </w:r>
      <w:r w:rsidR="0019353B" w:rsidRPr="0019353B">
        <w:rPr>
          <w:snapToGrid/>
          <w:sz w:val="28"/>
          <w:szCs w:val="28"/>
        </w:rPr>
        <w:t>по форме приложения №</w:t>
      </w:r>
      <w:r w:rsidR="000831C8">
        <w:rPr>
          <w:snapToGrid/>
          <w:sz w:val="28"/>
          <w:szCs w:val="28"/>
        </w:rPr>
        <w:t> </w:t>
      </w:r>
      <w:r w:rsidR="0019353B" w:rsidRPr="0019353B">
        <w:rPr>
          <w:snapToGrid/>
          <w:sz w:val="28"/>
          <w:szCs w:val="28"/>
        </w:rPr>
        <w:t>3 к настоящему Положению</w:t>
      </w:r>
      <w:r w:rsidR="0019353B">
        <w:rPr>
          <w:snapToGrid/>
          <w:sz w:val="28"/>
          <w:szCs w:val="28"/>
        </w:rPr>
        <w:t>)</w:t>
      </w:r>
      <w:r w:rsidRPr="00562C52">
        <w:rPr>
          <w:snapToGrid/>
          <w:sz w:val="28"/>
          <w:szCs w:val="28"/>
        </w:rPr>
        <w:t xml:space="preserve"> формируется перечень участников для участия</w:t>
      </w:r>
      <w:r w:rsidR="00FB6BDF">
        <w:rPr>
          <w:snapToGrid/>
          <w:sz w:val="28"/>
          <w:szCs w:val="28"/>
        </w:rPr>
        <w:t xml:space="preserve"> </w:t>
      </w:r>
      <w:r w:rsidRPr="00562C52">
        <w:rPr>
          <w:snapToGrid/>
          <w:sz w:val="28"/>
          <w:szCs w:val="28"/>
        </w:rPr>
        <w:t xml:space="preserve">в </w:t>
      </w:r>
      <w:r w:rsidR="0019353B">
        <w:rPr>
          <w:snapToGrid/>
          <w:sz w:val="28"/>
          <w:szCs w:val="28"/>
        </w:rPr>
        <w:t>К</w:t>
      </w:r>
      <w:r w:rsidRPr="00562C52">
        <w:rPr>
          <w:snapToGrid/>
          <w:sz w:val="28"/>
          <w:szCs w:val="28"/>
        </w:rPr>
        <w:t>онкурсе.</w:t>
      </w:r>
      <w:r w:rsidR="002221CE">
        <w:rPr>
          <w:snapToGrid/>
          <w:sz w:val="28"/>
          <w:szCs w:val="28"/>
        </w:rPr>
        <w:br/>
      </w:r>
      <w:r w:rsidR="001E2E16">
        <w:rPr>
          <w:snapToGrid/>
          <w:sz w:val="28"/>
          <w:szCs w:val="28"/>
        </w:rPr>
        <w:t>Д</w:t>
      </w:r>
      <w:r w:rsidRPr="00562C52">
        <w:rPr>
          <w:snapToGrid/>
          <w:sz w:val="28"/>
          <w:szCs w:val="28"/>
        </w:rPr>
        <w:t xml:space="preserve">о </w:t>
      </w:r>
      <w:r w:rsidR="00473F6E" w:rsidRPr="00693A40">
        <w:rPr>
          <w:snapToGrid/>
          <w:sz w:val="28"/>
          <w:szCs w:val="28"/>
          <w:highlight w:val="cyan"/>
        </w:rPr>
        <w:t>2</w:t>
      </w:r>
      <w:r w:rsidR="00693A40" w:rsidRPr="00693A40">
        <w:rPr>
          <w:snapToGrid/>
          <w:sz w:val="28"/>
          <w:szCs w:val="28"/>
          <w:highlight w:val="cyan"/>
        </w:rPr>
        <w:t>3</w:t>
      </w:r>
      <w:r w:rsidR="00510F42" w:rsidRPr="00693A40">
        <w:rPr>
          <w:snapToGrid/>
          <w:sz w:val="28"/>
          <w:szCs w:val="28"/>
          <w:highlight w:val="cyan"/>
        </w:rPr>
        <w:t xml:space="preserve"> </w:t>
      </w:r>
      <w:r w:rsidR="00693A40" w:rsidRPr="00693A40">
        <w:rPr>
          <w:snapToGrid/>
          <w:sz w:val="28"/>
          <w:szCs w:val="28"/>
          <w:highlight w:val="cyan"/>
        </w:rPr>
        <w:t>октя</w:t>
      </w:r>
      <w:r w:rsidR="00FA69B8" w:rsidRPr="00693A40">
        <w:rPr>
          <w:snapToGrid/>
          <w:sz w:val="28"/>
          <w:szCs w:val="28"/>
          <w:highlight w:val="cyan"/>
        </w:rPr>
        <w:t>бря</w:t>
      </w:r>
      <w:r w:rsidRPr="005810BB">
        <w:rPr>
          <w:snapToGrid/>
          <w:sz w:val="28"/>
          <w:szCs w:val="28"/>
        </w:rPr>
        <w:t xml:space="preserve"> 201</w:t>
      </w:r>
      <w:r w:rsidR="001E2E16" w:rsidRPr="005810BB">
        <w:rPr>
          <w:snapToGrid/>
          <w:sz w:val="28"/>
          <w:szCs w:val="28"/>
        </w:rPr>
        <w:t>8</w:t>
      </w:r>
      <w:r w:rsidRPr="005810BB">
        <w:rPr>
          <w:snapToGrid/>
          <w:sz w:val="28"/>
          <w:szCs w:val="28"/>
        </w:rPr>
        <w:t xml:space="preserve"> г</w:t>
      </w:r>
      <w:r w:rsidR="001E2E16" w:rsidRPr="005810BB">
        <w:rPr>
          <w:snapToGrid/>
          <w:sz w:val="28"/>
          <w:szCs w:val="28"/>
        </w:rPr>
        <w:t>ода</w:t>
      </w:r>
      <w:r w:rsidRPr="00562C52">
        <w:rPr>
          <w:snapToGrid/>
          <w:sz w:val="28"/>
          <w:szCs w:val="28"/>
        </w:rPr>
        <w:t xml:space="preserve"> </w:t>
      </w:r>
      <w:r w:rsidRPr="00497663">
        <w:rPr>
          <w:snapToGrid/>
          <w:sz w:val="28"/>
          <w:szCs w:val="28"/>
        </w:rPr>
        <w:t xml:space="preserve">на </w:t>
      </w:r>
      <w:r w:rsidRPr="002649B3">
        <w:rPr>
          <w:snapToGrid/>
          <w:sz w:val="28"/>
          <w:szCs w:val="28"/>
        </w:rPr>
        <w:t>официальном сайте</w:t>
      </w:r>
      <w:r w:rsidR="00F25663" w:rsidRPr="002649B3">
        <w:rPr>
          <w:snapToGrid/>
          <w:sz w:val="28"/>
          <w:szCs w:val="28"/>
        </w:rPr>
        <w:t xml:space="preserve"> департамента экономики Ямало-Ненецкого автономного округа (https://de.yanao.ru/)</w:t>
      </w:r>
      <w:r w:rsidR="00497663" w:rsidRPr="002649B3">
        <w:rPr>
          <w:snapToGrid/>
          <w:sz w:val="28"/>
          <w:szCs w:val="28"/>
        </w:rPr>
        <w:t xml:space="preserve"> </w:t>
      </w:r>
      <w:r w:rsidRPr="002649B3">
        <w:rPr>
          <w:snapToGrid/>
          <w:sz w:val="28"/>
          <w:szCs w:val="28"/>
        </w:rPr>
        <w:t>публикуется</w:t>
      </w:r>
      <w:r w:rsidRPr="00562C52">
        <w:rPr>
          <w:snapToGrid/>
          <w:sz w:val="28"/>
          <w:szCs w:val="28"/>
        </w:rPr>
        <w:t xml:space="preserve"> список кандидатов для участия в федеральном этапе </w:t>
      </w:r>
      <w:r w:rsidR="00FB6BDF">
        <w:rPr>
          <w:snapToGrid/>
          <w:sz w:val="28"/>
          <w:szCs w:val="28"/>
        </w:rPr>
        <w:t>К</w:t>
      </w:r>
      <w:r w:rsidRPr="00562C52">
        <w:rPr>
          <w:snapToGrid/>
          <w:sz w:val="28"/>
          <w:szCs w:val="28"/>
        </w:rPr>
        <w:t xml:space="preserve">онкурса. </w:t>
      </w:r>
    </w:p>
    <w:p w:rsidR="00562C52" w:rsidRPr="00562C52" w:rsidRDefault="00562C52" w:rsidP="00144510">
      <w:pPr>
        <w:ind w:firstLine="709"/>
        <w:jc w:val="both"/>
        <w:rPr>
          <w:snapToGrid/>
          <w:sz w:val="28"/>
          <w:szCs w:val="28"/>
        </w:rPr>
      </w:pPr>
      <w:r w:rsidRPr="00562C52">
        <w:rPr>
          <w:snapToGrid/>
          <w:sz w:val="28"/>
          <w:szCs w:val="28"/>
        </w:rPr>
        <w:t xml:space="preserve">Заявки с материалами для участия в федеральном этапе </w:t>
      </w:r>
      <w:r w:rsidR="00FB6BDF">
        <w:rPr>
          <w:snapToGrid/>
          <w:sz w:val="28"/>
          <w:szCs w:val="28"/>
        </w:rPr>
        <w:t>К</w:t>
      </w:r>
      <w:r w:rsidRPr="00562C52">
        <w:rPr>
          <w:snapToGrid/>
          <w:sz w:val="28"/>
          <w:szCs w:val="28"/>
        </w:rPr>
        <w:t>онкурса заявителям не возвращаются.</w:t>
      </w:r>
    </w:p>
    <w:p w:rsidR="00AB4AAB" w:rsidRPr="00486FDC" w:rsidRDefault="00715216" w:rsidP="000123FC">
      <w:pPr>
        <w:ind w:firstLine="709"/>
        <w:jc w:val="both"/>
        <w:rPr>
          <w:sz w:val="28"/>
          <w:szCs w:val="28"/>
        </w:rPr>
      </w:pPr>
      <w:r w:rsidRPr="0092626D">
        <w:rPr>
          <w:snapToGrid/>
          <w:sz w:val="28"/>
          <w:szCs w:val="28"/>
          <w:highlight w:val="yellow"/>
        </w:rPr>
        <w:t>4.</w:t>
      </w:r>
      <w:r w:rsidR="0092626D" w:rsidRPr="0092626D">
        <w:rPr>
          <w:snapToGrid/>
          <w:sz w:val="28"/>
          <w:szCs w:val="28"/>
          <w:highlight w:val="yellow"/>
        </w:rPr>
        <w:t>8</w:t>
      </w:r>
      <w:r w:rsidRPr="0092626D">
        <w:rPr>
          <w:snapToGrid/>
          <w:sz w:val="28"/>
          <w:szCs w:val="28"/>
          <w:highlight w:val="yellow"/>
        </w:rPr>
        <w:t>.</w:t>
      </w:r>
      <w:r w:rsidRPr="00486FDC">
        <w:rPr>
          <w:snapToGrid/>
          <w:sz w:val="28"/>
          <w:szCs w:val="28"/>
        </w:rPr>
        <w:t> </w:t>
      </w:r>
      <w:proofErr w:type="gramStart"/>
      <w:r w:rsidR="00562C52" w:rsidRPr="00486FDC">
        <w:rPr>
          <w:snapToGrid/>
          <w:sz w:val="28"/>
          <w:szCs w:val="28"/>
        </w:rPr>
        <w:t xml:space="preserve">Организации, направившие работника для участия в федеральном этапе </w:t>
      </w:r>
      <w:r w:rsidR="00FB6BDF" w:rsidRPr="00486FDC">
        <w:rPr>
          <w:snapToGrid/>
          <w:sz w:val="28"/>
          <w:szCs w:val="28"/>
        </w:rPr>
        <w:t>К</w:t>
      </w:r>
      <w:r w:rsidR="00562C52" w:rsidRPr="00486FDC">
        <w:rPr>
          <w:snapToGrid/>
          <w:sz w:val="28"/>
          <w:szCs w:val="28"/>
        </w:rPr>
        <w:t xml:space="preserve">онкурса, обеспечивают его </w:t>
      </w:r>
      <w:r w:rsidR="00A940BA">
        <w:rPr>
          <w:snapToGrid/>
          <w:sz w:val="28"/>
          <w:szCs w:val="28"/>
        </w:rPr>
        <w:t xml:space="preserve">и </w:t>
      </w:r>
      <w:r w:rsidR="00A940BA" w:rsidRPr="00105282">
        <w:rPr>
          <w:snapToGrid/>
          <w:sz w:val="28"/>
          <w:szCs w:val="28"/>
          <w:highlight w:val="yellow"/>
        </w:rPr>
        <w:t xml:space="preserve">сопровождающих участника лиц </w:t>
      </w:r>
      <w:r w:rsidR="0046203C" w:rsidRPr="00105282">
        <w:rPr>
          <w:snapToGrid/>
          <w:sz w:val="28"/>
          <w:szCs w:val="28"/>
          <w:highlight w:val="yellow"/>
        </w:rPr>
        <w:t xml:space="preserve">спецодеждой </w:t>
      </w:r>
      <w:r w:rsidR="000123FC" w:rsidRPr="00105282">
        <w:rPr>
          <w:snapToGrid/>
          <w:sz w:val="28"/>
          <w:szCs w:val="28"/>
          <w:highlight w:val="yellow"/>
        </w:rPr>
        <w:t xml:space="preserve">(костюм - </w:t>
      </w:r>
      <w:proofErr w:type="spellStart"/>
      <w:r w:rsidR="000123FC" w:rsidRPr="00105282">
        <w:rPr>
          <w:snapToGrid/>
          <w:sz w:val="28"/>
          <w:szCs w:val="28"/>
          <w:highlight w:val="yellow"/>
        </w:rPr>
        <w:t>масловодоотталкивающая</w:t>
      </w:r>
      <w:proofErr w:type="spellEnd"/>
      <w:r w:rsidR="000123FC" w:rsidRPr="00105282">
        <w:rPr>
          <w:snapToGrid/>
          <w:sz w:val="28"/>
          <w:szCs w:val="28"/>
          <w:highlight w:val="yellow"/>
        </w:rPr>
        <w:t>, огнезащитная отделка, антистатическая нить)</w:t>
      </w:r>
      <w:r w:rsidR="000123FC">
        <w:rPr>
          <w:snapToGrid/>
          <w:sz w:val="28"/>
          <w:szCs w:val="28"/>
        </w:rPr>
        <w:t xml:space="preserve"> </w:t>
      </w:r>
      <w:r w:rsidR="0046203C" w:rsidRPr="00486FDC">
        <w:rPr>
          <w:snapToGrid/>
          <w:sz w:val="28"/>
          <w:szCs w:val="28"/>
        </w:rPr>
        <w:t xml:space="preserve">с </w:t>
      </w:r>
      <w:r w:rsidR="0046203C" w:rsidRPr="00486FDC">
        <w:rPr>
          <w:sz w:val="28"/>
          <w:szCs w:val="28"/>
        </w:rPr>
        <w:t>фирменной символикой организации</w:t>
      </w:r>
      <w:r w:rsidR="00486FDC" w:rsidRPr="00486FDC">
        <w:rPr>
          <w:sz w:val="28"/>
          <w:szCs w:val="28"/>
        </w:rPr>
        <w:t xml:space="preserve">, </w:t>
      </w:r>
      <w:r w:rsidR="00486FDC" w:rsidRPr="00486FDC">
        <w:rPr>
          <w:sz w:val="28"/>
          <w:szCs w:val="28"/>
          <w:highlight w:val="yellow"/>
        </w:rPr>
        <w:t xml:space="preserve">специальной </w:t>
      </w:r>
      <w:r w:rsidR="00486FDC" w:rsidRPr="00105282">
        <w:rPr>
          <w:sz w:val="28"/>
          <w:szCs w:val="28"/>
          <w:highlight w:val="yellow"/>
        </w:rPr>
        <w:t>обувью</w:t>
      </w:r>
      <w:r w:rsidR="00AB4AAB" w:rsidRPr="00105282">
        <w:rPr>
          <w:sz w:val="28"/>
          <w:szCs w:val="28"/>
          <w:highlight w:val="yellow"/>
        </w:rPr>
        <w:t xml:space="preserve"> </w:t>
      </w:r>
      <w:r w:rsidR="000123FC" w:rsidRPr="00105282">
        <w:rPr>
          <w:sz w:val="28"/>
          <w:szCs w:val="28"/>
          <w:highlight w:val="yellow"/>
        </w:rPr>
        <w:t xml:space="preserve">(ботинки или сапоги кожаные с жестким </w:t>
      </w:r>
      <w:proofErr w:type="spellStart"/>
      <w:r w:rsidR="000123FC" w:rsidRPr="00105282">
        <w:rPr>
          <w:sz w:val="28"/>
          <w:szCs w:val="28"/>
          <w:highlight w:val="yellow"/>
        </w:rPr>
        <w:t>подноском</w:t>
      </w:r>
      <w:proofErr w:type="spellEnd"/>
      <w:r w:rsidR="000123FC" w:rsidRPr="00105282">
        <w:rPr>
          <w:sz w:val="28"/>
          <w:szCs w:val="28"/>
          <w:highlight w:val="yellow"/>
        </w:rPr>
        <w:t xml:space="preserve"> для защиты от нефти и нефтепродуктов)</w:t>
      </w:r>
      <w:r w:rsidR="000123FC">
        <w:rPr>
          <w:sz w:val="28"/>
          <w:szCs w:val="28"/>
        </w:rPr>
        <w:t xml:space="preserve"> </w:t>
      </w:r>
      <w:r w:rsidR="00AB4AAB" w:rsidRPr="00486FDC">
        <w:rPr>
          <w:sz w:val="28"/>
          <w:szCs w:val="28"/>
        </w:rPr>
        <w:t>и средствами индивидуальной защиты</w:t>
      </w:r>
      <w:r w:rsidR="000123FC">
        <w:rPr>
          <w:sz w:val="28"/>
          <w:szCs w:val="28"/>
        </w:rPr>
        <w:t xml:space="preserve"> </w:t>
      </w:r>
      <w:r w:rsidR="00FD7038">
        <w:rPr>
          <w:sz w:val="28"/>
          <w:szCs w:val="28"/>
          <w:highlight w:val="yellow"/>
        </w:rPr>
        <w:t xml:space="preserve">(защитная каска, </w:t>
      </w:r>
      <w:r w:rsidR="000123FC" w:rsidRPr="00105282">
        <w:rPr>
          <w:sz w:val="28"/>
          <w:szCs w:val="28"/>
          <w:highlight w:val="yellow"/>
        </w:rPr>
        <w:t>перчатки резиновые или из полимерных материалов, защитные очки)</w:t>
      </w:r>
      <w:r w:rsidR="00BA191A" w:rsidRPr="00105282">
        <w:rPr>
          <w:sz w:val="28"/>
          <w:szCs w:val="28"/>
          <w:highlight w:val="yellow"/>
        </w:rPr>
        <w:t>.</w:t>
      </w:r>
      <w:proofErr w:type="gramEnd"/>
    </w:p>
    <w:p w:rsidR="00EC7081" w:rsidRDefault="00562C52" w:rsidP="00144510">
      <w:pPr>
        <w:ind w:firstLine="709"/>
        <w:jc w:val="both"/>
        <w:rPr>
          <w:snapToGrid/>
          <w:sz w:val="28"/>
          <w:szCs w:val="28"/>
        </w:rPr>
      </w:pPr>
      <w:r w:rsidRPr="00562C52">
        <w:rPr>
          <w:snapToGrid/>
          <w:sz w:val="28"/>
          <w:szCs w:val="28"/>
        </w:rPr>
        <w:t xml:space="preserve">Количество лиц, сопровождающих участника конкурса, не должно превышать </w:t>
      </w:r>
      <w:r w:rsidR="0019353B">
        <w:rPr>
          <w:snapToGrid/>
          <w:sz w:val="28"/>
          <w:szCs w:val="28"/>
        </w:rPr>
        <w:t>двух</w:t>
      </w:r>
      <w:r w:rsidRPr="00562C52">
        <w:rPr>
          <w:snapToGrid/>
          <w:sz w:val="28"/>
          <w:szCs w:val="28"/>
        </w:rPr>
        <w:t xml:space="preserve"> человек. </w:t>
      </w:r>
    </w:p>
    <w:p w:rsidR="00EC7081" w:rsidRPr="00562C52" w:rsidRDefault="00EC7081" w:rsidP="00EC7081">
      <w:pPr>
        <w:ind w:firstLine="709"/>
        <w:jc w:val="both"/>
        <w:rPr>
          <w:snapToGrid/>
          <w:sz w:val="28"/>
          <w:szCs w:val="28"/>
        </w:rPr>
      </w:pPr>
      <w:r w:rsidRPr="00F86DA4">
        <w:rPr>
          <w:snapToGrid/>
          <w:sz w:val="28"/>
          <w:szCs w:val="28"/>
        </w:rPr>
        <w:t>Расходы по проезду к месту проведения Конкурса и на проживание участников Конкурса и сопровождающих лиц осуществляются за счет командировочных средств направляющей организации.</w:t>
      </w:r>
    </w:p>
    <w:p w:rsidR="00FA1565" w:rsidRDefault="00FB6BDF" w:rsidP="00144510">
      <w:pPr>
        <w:ind w:firstLine="709"/>
        <w:jc w:val="both"/>
        <w:rPr>
          <w:snapToGrid/>
          <w:sz w:val="28"/>
          <w:szCs w:val="28"/>
        </w:rPr>
      </w:pPr>
      <w:r w:rsidRPr="0092626D">
        <w:rPr>
          <w:snapToGrid/>
          <w:sz w:val="28"/>
          <w:szCs w:val="28"/>
          <w:highlight w:val="yellow"/>
        </w:rPr>
        <w:t>4.</w:t>
      </w:r>
      <w:r w:rsidR="0092626D" w:rsidRPr="0092626D">
        <w:rPr>
          <w:snapToGrid/>
          <w:sz w:val="28"/>
          <w:szCs w:val="28"/>
          <w:highlight w:val="yellow"/>
        </w:rPr>
        <w:t>9</w:t>
      </w:r>
      <w:r w:rsidRPr="0092626D">
        <w:rPr>
          <w:snapToGrid/>
          <w:sz w:val="28"/>
          <w:szCs w:val="28"/>
          <w:highlight w:val="yellow"/>
        </w:rPr>
        <w:t>.</w:t>
      </w:r>
      <w:r w:rsidRPr="00FB6BDF">
        <w:rPr>
          <w:snapToGrid/>
          <w:sz w:val="28"/>
          <w:szCs w:val="28"/>
        </w:rPr>
        <w:t> </w:t>
      </w:r>
      <w:r w:rsidR="00562C52" w:rsidRPr="00562C52">
        <w:rPr>
          <w:snapToGrid/>
          <w:sz w:val="28"/>
          <w:szCs w:val="28"/>
        </w:rPr>
        <w:t xml:space="preserve">Проведение </w:t>
      </w:r>
      <w:r>
        <w:rPr>
          <w:snapToGrid/>
          <w:sz w:val="28"/>
          <w:szCs w:val="28"/>
        </w:rPr>
        <w:t>К</w:t>
      </w:r>
      <w:r w:rsidR="00562C52" w:rsidRPr="00562C52">
        <w:rPr>
          <w:snapToGrid/>
          <w:sz w:val="28"/>
          <w:szCs w:val="28"/>
        </w:rPr>
        <w:t>онкурса на федерально</w:t>
      </w:r>
      <w:r w:rsidR="00A115B0">
        <w:rPr>
          <w:snapToGrid/>
          <w:sz w:val="28"/>
          <w:szCs w:val="28"/>
        </w:rPr>
        <w:t>м этапе состоит из двух частей: теоретической и практической.</w:t>
      </w:r>
    </w:p>
    <w:p w:rsidR="008D3FAF" w:rsidRPr="00322E0B" w:rsidRDefault="008D3FAF" w:rsidP="008D3FAF">
      <w:pPr>
        <w:ind w:firstLine="709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Для оценки теоретических знаний и практических навыков конкурсантов </w:t>
      </w:r>
      <w:r w:rsidR="00322E0B" w:rsidRPr="00322E0B">
        <w:rPr>
          <w:snapToGrid/>
          <w:sz w:val="28"/>
          <w:szCs w:val="28"/>
        </w:rPr>
        <w:t>Центральной конкурсной комиссией</w:t>
      </w:r>
      <w:r w:rsidRPr="00322E0B">
        <w:rPr>
          <w:snapToGrid/>
          <w:sz w:val="28"/>
          <w:szCs w:val="28"/>
        </w:rPr>
        <w:t xml:space="preserve"> создается </w:t>
      </w:r>
      <w:r w:rsidR="00FE1091">
        <w:rPr>
          <w:snapToGrid/>
          <w:sz w:val="28"/>
          <w:szCs w:val="28"/>
        </w:rPr>
        <w:t>Э</w:t>
      </w:r>
      <w:r w:rsidRPr="00322E0B">
        <w:rPr>
          <w:snapToGrid/>
          <w:sz w:val="28"/>
          <w:szCs w:val="28"/>
        </w:rPr>
        <w:t xml:space="preserve">кспертная </w:t>
      </w:r>
      <w:r w:rsidR="00FE1091">
        <w:rPr>
          <w:snapToGrid/>
          <w:sz w:val="28"/>
          <w:szCs w:val="28"/>
        </w:rPr>
        <w:t>рабочая группа по оценке результатов выполнения конкурсных заданий (далее – экспертная группа)</w:t>
      </w:r>
      <w:r w:rsidRPr="00322E0B">
        <w:rPr>
          <w:snapToGrid/>
          <w:sz w:val="28"/>
          <w:szCs w:val="28"/>
        </w:rPr>
        <w:t>.</w:t>
      </w:r>
    </w:p>
    <w:p w:rsidR="008D3FAF" w:rsidRDefault="008D3FAF" w:rsidP="008D3FAF">
      <w:pPr>
        <w:ind w:firstLine="709"/>
        <w:jc w:val="both"/>
        <w:rPr>
          <w:snapToGrid/>
          <w:sz w:val="28"/>
          <w:szCs w:val="28"/>
        </w:rPr>
      </w:pPr>
      <w:r w:rsidRPr="00322E0B">
        <w:rPr>
          <w:snapToGrid/>
          <w:sz w:val="28"/>
          <w:szCs w:val="28"/>
        </w:rPr>
        <w:t>Экспертная</w:t>
      </w:r>
      <w:r w:rsidR="00527EAF">
        <w:rPr>
          <w:snapToGrid/>
          <w:sz w:val="28"/>
          <w:szCs w:val="28"/>
        </w:rPr>
        <w:t xml:space="preserve"> </w:t>
      </w:r>
      <w:r w:rsidRPr="00322E0B">
        <w:rPr>
          <w:snapToGrid/>
          <w:sz w:val="28"/>
          <w:szCs w:val="28"/>
        </w:rPr>
        <w:t>группа состоит из председателя и членов экспертной группы.</w:t>
      </w:r>
      <w:r w:rsidRPr="008D3FAF">
        <w:rPr>
          <w:snapToGrid/>
          <w:sz w:val="28"/>
          <w:szCs w:val="28"/>
        </w:rPr>
        <w:t xml:space="preserve"> </w:t>
      </w:r>
    </w:p>
    <w:p w:rsidR="008D3FAF" w:rsidRPr="008D3FAF" w:rsidRDefault="008D3FAF" w:rsidP="008D3FAF">
      <w:pPr>
        <w:ind w:firstLine="709"/>
        <w:jc w:val="both"/>
        <w:rPr>
          <w:snapToGrid/>
          <w:sz w:val="28"/>
          <w:szCs w:val="28"/>
        </w:rPr>
      </w:pPr>
      <w:r w:rsidRPr="00322E0B">
        <w:rPr>
          <w:snapToGrid/>
          <w:sz w:val="28"/>
          <w:szCs w:val="28"/>
        </w:rPr>
        <w:t>Экспертная группа</w:t>
      </w:r>
      <w:r w:rsidRPr="008D3FAF">
        <w:rPr>
          <w:snapToGrid/>
          <w:sz w:val="28"/>
          <w:szCs w:val="28"/>
        </w:rPr>
        <w:t xml:space="preserve"> выполняет следующие функции: </w:t>
      </w:r>
    </w:p>
    <w:p w:rsidR="008D3FAF" w:rsidRPr="008D3FAF" w:rsidRDefault="008D3FAF" w:rsidP="008D3FAF">
      <w:pPr>
        <w:ind w:firstLine="680"/>
        <w:jc w:val="both"/>
        <w:rPr>
          <w:snapToGrid/>
          <w:sz w:val="28"/>
          <w:szCs w:val="28"/>
        </w:rPr>
      </w:pPr>
      <w:r w:rsidRPr="008D3FAF">
        <w:rPr>
          <w:snapToGrid/>
          <w:sz w:val="28"/>
          <w:szCs w:val="28"/>
        </w:rPr>
        <w:t>- контролирует правильность выполнения участниками конкурсных заданий, технологии производства работ, время выполнения заданий, соблюдение норм и правил охраны труда;</w:t>
      </w:r>
    </w:p>
    <w:p w:rsidR="008D3FAF" w:rsidRPr="008D3FAF" w:rsidRDefault="008D3FAF" w:rsidP="008D3FAF">
      <w:pPr>
        <w:ind w:firstLine="680"/>
        <w:jc w:val="both"/>
        <w:rPr>
          <w:snapToGrid/>
          <w:sz w:val="28"/>
          <w:szCs w:val="28"/>
        </w:rPr>
      </w:pPr>
      <w:r w:rsidRPr="008D3FAF">
        <w:rPr>
          <w:snapToGrid/>
          <w:sz w:val="28"/>
          <w:szCs w:val="28"/>
        </w:rPr>
        <w:t xml:space="preserve">- обобщает и оценивает результаты работы каждого участника </w:t>
      </w:r>
      <w:r>
        <w:rPr>
          <w:snapToGrid/>
          <w:sz w:val="28"/>
          <w:szCs w:val="28"/>
        </w:rPr>
        <w:t>К</w:t>
      </w:r>
      <w:r w:rsidRPr="008D3FAF">
        <w:rPr>
          <w:snapToGrid/>
          <w:sz w:val="28"/>
          <w:szCs w:val="28"/>
        </w:rPr>
        <w:t xml:space="preserve">онкурса по контролируемым параметрам (баллам); </w:t>
      </w:r>
    </w:p>
    <w:p w:rsidR="008D3FAF" w:rsidRPr="008D3FAF" w:rsidRDefault="008D3FAF" w:rsidP="008D3FAF">
      <w:pPr>
        <w:ind w:firstLine="680"/>
        <w:jc w:val="both"/>
        <w:rPr>
          <w:snapToGrid/>
          <w:sz w:val="28"/>
          <w:szCs w:val="28"/>
        </w:rPr>
      </w:pPr>
      <w:r w:rsidRPr="008D3FAF">
        <w:rPr>
          <w:snapToGrid/>
          <w:sz w:val="28"/>
          <w:szCs w:val="28"/>
        </w:rPr>
        <w:t>- определяет участников, занявших призовые места конкурса.</w:t>
      </w:r>
    </w:p>
    <w:p w:rsidR="008D3FAF" w:rsidRPr="008D3FAF" w:rsidRDefault="008D3FAF" w:rsidP="008D3FAF">
      <w:pPr>
        <w:ind w:firstLine="709"/>
        <w:jc w:val="both"/>
        <w:rPr>
          <w:snapToGrid/>
          <w:sz w:val="28"/>
          <w:szCs w:val="28"/>
        </w:rPr>
      </w:pPr>
      <w:r w:rsidRPr="00322E0B">
        <w:rPr>
          <w:snapToGrid/>
          <w:sz w:val="28"/>
          <w:szCs w:val="28"/>
        </w:rPr>
        <w:t>Экспертная группа</w:t>
      </w:r>
      <w:r w:rsidRPr="008D3FAF">
        <w:rPr>
          <w:snapToGrid/>
          <w:sz w:val="28"/>
          <w:szCs w:val="28"/>
        </w:rPr>
        <w:t xml:space="preserve"> имеет право отстранить от выполнения конкурсных заданий участников </w:t>
      </w:r>
      <w:r>
        <w:rPr>
          <w:snapToGrid/>
          <w:sz w:val="28"/>
          <w:szCs w:val="28"/>
        </w:rPr>
        <w:t>К</w:t>
      </w:r>
      <w:r w:rsidRPr="008D3FAF">
        <w:rPr>
          <w:snapToGrid/>
          <w:sz w:val="28"/>
          <w:szCs w:val="28"/>
        </w:rPr>
        <w:t xml:space="preserve">онкурса в случае несоблюдения </w:t>
      </w:r>
      <w:r>
        <w:rPr>
          <w:snapToGrid/>
          <w:sz w:val="28"/>
          <w:szCs w:val="28"/>
        </w:rPr>
        <w:t xml:space="preserve">ими </w:t>
      </w:r>
      <w:r w:rsidRPr="008D3FAF">
        <w:rPr>
          <w:snapToGrid/>
          <w:sz w:val="28"/>
          <w:szCs w:val="28"/>
        </w:rPr>
        <w:t xml:space="preserve">условий проведения </w:t>
      </w:r>
      <w:r>
        <w:rPr>
          <w:snapToGrid/>
          <w:sz w:val="28"/>
          <w:szCs w:val="28"/>
        </w:rPr>
        <w:t>К</w:t>
      </w:r>
      <w:r w:rsidRPr="008D3FAF">
        <w:rPr>
          <w:snapToGrid/>
          <w:sz w:val="28"/>
          <w:szCs w:val="28"/>
        </w:rPr>
        <w:t xml:space="preserve">онкурса, грубого нарушения технологии выполнения работ, грубых нарушений правил и норм охраны труда, которые могут повлечь причинение вреда здоровью людей, материальный ущерб имуществу организации, на базе которой проводится </w:t>
      </w:r>
      <w:r>
        <w:rPr>
          <w:snapToGrid/>
          <w:sz w:val="28"/>
          <w:szCs w:val="28"/>
        </w:rPr>
        <w:t>К</w:t>
      </w:r>
      <w:r w:rsidRPr="008D3FAF">
        <w:rPr>
          <w:snapToGrid/>
          <w:sz w:val="28"/>
          <w:szCs w:val="28"/>
        </w:rPr>
        <w:t>онкурс.</w:t>
      </w:r>
    </w:p>
    <w:p w:rsidR="00D026E5" w:rsidRDefault="008D3FAF" w:rsidP="008D3FAF">
      <w:pPr>
        <w:ind w:firstLine="709"/>
        <w:jc w:val="both"/>
        <w:rPr>
          <w:snapToGrid/>
          <w:sz w:val="28"/>
          <w:szCs w:val="28"/>
        </w:rPr>
      </w:pPr>
      <w:r w:rsidRPr="008D3FAF">
        <w:rPr>
          <w:snapToGrid/>
          <w:sz w:val="28"/>
          <w:szCs w:val="28"/>
        </w:rPr>
        <w:t xml:space="preserve">Выполнение практического задания оценивается </w:t>
      </w:r>
      <w:r w:rsidRPr="00322E0B">
        <w:rPr>
          <w:snapToGrid/>
          <w:sz w:val="28"/>
          <w:szCs w:val="28"/>
        </w:rPr>
        <w:t xml:space="preserve">членами </w:t>
      </w:r>
      <w:r w:rsidR="000D575E" w:rsidRPr="000D575E">
        <w:rPr>
          <w:snapToGrid/>
          <w:sz w:val="28"/>
          <w:szCs w:val="28"/>
          <w:highlight w:val="yellow"/>
        </w:rPr>
        <w:t>э</w:t>
      </w:r>
      <w:r w:rsidR="00E71B36" w:rsidRPr="000D575E">
        <w:rPr>
          <w:snapToGrid/>
          <w:sz w:val="28"/>
          <w:szCs w:val="28"/>
          <w:highlight w:val="yellow"/>
        </w:rPr>
        <w:t xml:space="preserve">кспертной </w:t>
      </w:r>
      <w:r w:rsidRPr="000D575E">
        <w:rPr>
          <w:snapToGrid/>
          <w:sz w:val="28"/>
          <w:szCs w:val="28"/>
          <w:highlight w:val="yellow"/>
        </w:rPr>
        <w:t>группы</w:t>
      </w:r>
      <w:r w:rsidRPr="00322E0B">
        <w:rPr>
          <w:snapToGrid/>
          <w:sz w:val="28"/>
          <w:szCs w:val="28"/>
        </w:rPr>
        <w:t xml:space="preserve"> </w:t>
      </w:r>
      <w:r w:rsidRPr="008D3FAF">
        <w:rPr>
          <w:snapToGrid/>
          <w:sz w:val="28"/>
          <w:szCs w:val="28"/>
        </w:rPr>
        <w:t xml:space="preserve">с учетом соответствующих критериев оценки. </w:t>
      </w:r>
    </w:p>
    <w:p w:rsidR="008D3FAF" w:rsidRPr="008D3FAF" w:rsidRDefault="008D3FAF" w:rsidP="008D3FAF">
      <w:pPr>
        <w:ind w:firstLine="709"/>
        <w:jc w:val="both"/>
        <w:rPr>
          <w:snapToGrid/>
          <w:sz w:val="28"/>
          <w:szCs w:val="28"/>
        </w:rPr>
      </w:pPr>
      <w:r w:rsidRPr="008D3FAF">
        <w:rPr>
          <w:snapToGrid/>
          <w:sz w:val="28"/>
          <w:szCs w:val="28"/>
        </w:rPr>
        <w:t xml:space="preserve">Оценка результатов участников </w:t>
      </w:r>
      <w:r>
        <w:rPr>
          <w:snapToGrid/>
          <w:sz w:val="28"/>
          <w:szCs w:val="28"/>
        </w:rPr>
        <w:t>К</w:t>
      </w:r>
      <w:r w:rsidRPr="008D3FAF">
        <w:rPr>
          <w:snapToGrid/>
          <w:sz w:val="28"/>
          <w:szCs w:val="28"/>
        </w:rPr>
        <w:t>онкурса осуществляется в баллах</w:t>
      </w:r>
      <w:r w:rsidR="002221CE">
        <w:rPr>
          <w:snapToGrid/>
          <w:sz w:val="28"/>
          <w:szCs w:val="28"/>
        </w:rPr>
        <w:br/>
      </w:r>
      <w:r w:rsidRPr="008D3FAF">
        <w:rPr>
          <w:snapToGrid/>
          <w:sz w:val="28"/>
          <w:szCs w:val="28"/>
        </w:rPr>
        <w:t xml:space="preserve">на основе критериев оценки </w:t>
      </w:r>
      <w:r w:rsidR="000D575E" w:rsidRPr="000D575E">
        <w:rPr>
          <w:snapToGrid/>
          <w:sz w:val="28"/>
          <w:szCs w:val="28"/>
          <w:highlight w:val="yellow"/>
        </w:rPr>
        <w:t xml:space="preserve">выполнения </w:t>
      </w:r>
      <w:r w:rsidRPr="000D575E">
        <w:rPr>
          <w:snapToGrid/>
          <w:sz w:val="28"/>
          <w:szCs w:val="28"/>
          <w:highlight w:val="yellow"/>
        </w:rPr>
        <w:t xml:space="preserve">конкурсных </w:t>
      </w:r>
      <w:r w:rsidR="000D575E" w:rsidRPr="000D575E">
        <w:rPr>
          <w:snapToGrid/>
          <w:sz w:val="28"/>
          <w:szCs w:val="28"/>
          <w:highlight w:val="yellow"/>
        </w:rPr>
        <w:t>заданий</w:t>
      </w:r>
      <w:r w:rsidRPr="008D3FAF">
        <w:rPr>
          <w:snapToGrid/>
          <w:sz w:val="28"/>
          <w:szCs w:val="28"/>
        </w:rPr>
        <w:t>.</w:t>
      </w:r>
    </w:p>
    <w:p w:rsidR="002E1776" w:rsidRPr="00D44AC1" w:rsidRDefault="002E1776" w:rsidP="00C12C6F">
      <w:pPr>
        <w:ind w:firstLine="709"/>
        <w:jc w:val="both"/>
        <w:rPr>
          <w:sz w:val="28"/>
          <w:szCs w:val="28"/>
        </w:rPr>
      </w:pPr>
      <w:r w:rsidRPr="00C45F14">
        <w:rPr>
          <w:sz w:val="28"/>
          <w:szCs w:val="28"/>
          <w:highlight w:val="yellow"/>
        </w:rPr>
        <w:t xml:space="preserve">Штрафные баллы присуждаются за </w:t>
      </w:r>
      <w:r w:rsidR="00C45F14" w:rsidRPr="00C45F14">
        <w:rPr>
          <w:sz w:val="28"/>
          <w:szCs w:val="28"/>
          <w:highlight w:val="yellow"/>
        </w:rPr>
        <w:t xml:space="preserve">нарушение правил техники безопасности, ошибку в технологии ведения работ, </w:t>
      </w:r>
      <w:r w:rsidRPr="00C45F14">
        <w:rPr>
          <w:sz w:val="28"/>
          <w:szCs w:val="28"/>
          <w:highlight w:val="yellow"/>
        </w:rPr>
        <w:t>каждую просроченную минуту от</w:t>
      </w:r>
      <w:r w:rsidR="00C45F14">
        <w:rPr>
          <w:sz w:val="28"/>
          <w:szCs w:val="28"/>
          <w:highlight w:val="yellow"/>
        </w:rPr>
        <w:t xml:space="preserve"> контрольного времени участника</w:t>
      </w:r>
      <w:r w:rsidRPr="00C45F14">
        <w:rPr>
          <w:sz w:val="28"/>
          <w:szCs w:val="28"/>
          <w:highlight w:val="yellow"/>
        </w:rPr>
        <w:t xml:space="preserve">. Участник может быть снят с конкурса за грубые нарушения </w:t>
      </w:r>
      <w:r w:rsidR="00497663" w:rsidRPr="00C45F14">
        <w:rPr>
          <w:sz w:val="28"/>
          <w:szCs w:val="28"/>
          <w:highlight w:val="yellow"/>
        </w:rPr>
        <w:t xml:space="preserve">правил </w:t>
      </w:r>
      <w:r w:rsidR="00C45F14" w:rsidRPr="00C45F14">
        <w:rPr>
          <w:sz w:val="28"/>
          <w:szCs w:val="28"/>
          <w:highlight w:val="yellow"/>
        </w:rPr>
        <w:t xml:space="preserve">техники безопасности </w:t>
      </w:r>
      <w:r w:rsidR="0031135A" w:rsidRPr="00C45F14">
        <w:rPr>
          <w:sz w:val="28"/>
          <w:szCs w:val="28"/>
          <w:highlight w:val="yellow"/>
        </w:rPr>
        <w:t xml:space="preserve">и </w:t>
      </w:r>
      <w:r w:rsidRPr="00C45F14">
        <w:rPr>
          <w:sz w:val="28"/>
          <w:szCs w:val="28"/>
          <w:highlight w:val="yellow"/>
        </w:rPr>
        <w:t>при окончании предельной нормы времени.</w:t>
      </w:r>
    </w:p>
    <w:p w:rsidR="00E455CE" w:rsidRPr="00744CCE" w:rsidRDefault="00E455CE" w:rsidP="00E455CE">
      <w:pPr>
        <w:shd w:val="clear" w:color="auto" w:fill="FFFFFF"/>
        <w:tabs>
          <w:tab w:val="left" w:pos="1620"/>
        </w:tabs>
        <w:ind w:firstLine="709"/>
        <w:jc w:val="both"/>
        <w:rPr>
          <w:snapToGrid/>
          <w:sz w:val="28"/>
          <w:szCs w:val="28"/>
        </w:rPr>
      </w:pPr>
      <w:r w:rsidRPr="00744CCE">
        <w:rPr>
          <w:snapToGrid/>
          <w:sz w:val="28"/>
          <w:szCs w:val="28"/>
        </w:rPr>
        <w:t xml:space="preserve">В целях обеспечения независимой оценки результатов </w:t>
      </w:r>
      <w:r>
        <w:rPr>
          <w:snapToGrid/>
          <w:sz w:val="28"/>
          <w:szCs w:val="28"/>
        </w:rPr>
        <w:t>К</w:t>
      </w:r>
      <w:r w:rsidRPr="00744CCE">
        <w:rPr>
          <w:snapToGrid/>
          <w:sz w:val="28"/>
          <w:szCs w:val="28"/>
        </w:rPr>
        <w:t xml:space="preserve">онкурса, объективности его проведения </w:t>
      </w:r>
      <w:r w:rsidRPr="008C3C55">
        <w:rPr>
          <w:snapToGrid/>
          <w:sz w:val="28"/>
          <w:szCs w:val="28"/>
        </w:rPr>
        <w:t xml:space="preserve">председателем или членами </w:t>
      </w:r>
      <w:r w:rsidR="0083470E" w:rsidRPr="008C3C55">
        <w:rPr>
          <w:snapToGrid/>
          <w:sz w:val="28"/>
          <w:szCs w:val="28"/>
        </w:rPr>
        <w:t>экспертной</w:t>
      </w:r>
      <w:r w:rsidRPr="008C3C55">
        <w:rPr>
          <w:snapToGrid/>
          <w:sz w:val="28"/>
          <w:szCs w:val="28"/>
        </w:rPr>
        <w:t xml:space="preserve"> группы п</w:t>
      </w:r>
      <w:r w:rsidRPr="008C3C55">
        <w:rPr>
          <w:snapToGrid/>
          <w:spacing w:val="-1"/>
          <w:sz w:val="28"/>
          <w:szCs w:val="28"/>
        </w:rPr>
        <w:t>еред началом выпо</w:t>
      </w:r>
      <w:r w:rsidRPr="00744CCE">
        <w:rPr>
          <w:snapToGrid/>
          <w:spacing w:val="-1"/>
          <w:sz w:val="28"/>
          <w:szCs w:val="28"/>
        </w:rPr>
        <w:t>лнения задани</w:t>
      </w:r>
      <w:r>
        <w:rPr>
          <w:snapToGrid/>
          <w:spacing w:val="-1"/>
          <w:sz w:val="28"/>
          <w:szCs w:val="28"/>
        </w:rPr>
        <w:t>й</w:t>
      </w:r>
      <w:r w:rsidRPr="00744CCE">
        <w:rPr>
          <w:snapToGrid/>
          <w:spacing w:val="-1"/>
          <w:sz w:val="28"/>
          <w:szCs w:val="28"/>
        </w:rPr>
        <w:t xml:space="preserve"> </w:t>
      </w:r>
      <w:r w:rsidRPr="00744CCE">
        <w:rPr>
          <w:snapToGrid/>
          <w:sz w:val="28"/>
          <w:szCs w:val="28"/>
        </w:rPr>
        <w:t xml:space="preserve">проводится жеребьёвка участников, по </w:t>
      </w:r>
      <w:r w:rsidRPr="00B45B94">
        <w:rPr>
          <w:snapToGrid/>
          <w:sz w:val="28"/>
          <w:szCs w:val="28"/>
          <w:highlight w:val="yellow"/>
        </w:rPr>
        <w:t xml:space="preserve">результатам </w:t>
      </w:r>
      <w:r w:rsidRPr="00B45B94">
        <w:rPr>
          <w:snapToGrid/>
          <w:spacing w:val="-1"/>
          <w:sz w:val="28"/>
          <w:szCs w:val="28"/>
          <w:highlight w:val="yellow"/>
        </w:rPr>
        <w:t>которой определяется очередность конкурсантов</w:t>
      </w:r>
      <w:r w:rsidRPr="00B45B94">
        <w:rPr>
          <w:snapToGrid/>
          <w:sz w:val="28"/>
          <w:szCs w:val="28"/>
          <w:highlight w:val="yellow"/>
        </w:rPr>
        <w:t>.</w:t>
      </w:r>
    </w:p>
    <w:p w:rsidR="00E455CE" w:rsidRPr="00C31E52" w:rsidRDefault="00E455CE" w:rsidP="00E455CE">
      <w:pPr>
        <w:shd w:val="clear" w:color="auto" w:fill="FFFFFF"/>
        <w:tabs>
          <w:tab w:val="left" w:pos="1620"/>
        </w:tabs>
        <w:ind w:firstLine="709"/>
        <w:jc w:val="both"/>
        <w:rPr>
          <w:snapToGrid/>
          <w:sz w:val="28"/>
          <w:szCs w:val="28"/>
        </w:rPr>
      </w:pPr>
      <w:r w:rsidRPr="00744CCE">
        <w:rPr>
          <w:snapToGrid/>
          <w:sz w:val="28"/>
          <w:szCs w:val="28"/>
        </w:rPr>
        <w:t xml:space="preserve">Каждому участнику </w:t>
      </w:r>
      <w:r>
        <w:rPr>
          <w:snapToGrid/>
          <w:sz w:val="28"/>
          <w:szCs w:val="28"/>
        </w:rPr>
        <w:t>К</w:t>
      </w:r>
      <w:r w:rsidRPr="00744CCE">
        <w:rPr>
          <w:snapToGrid/>
          <w:sz w:val="28"/>
          <w:szCs w:val="28"/>
        </w:rPr>
        <w:t xml:space="preserve">онкурса по итогам жеребьевки присваивается личный номер (код), который </w:t>
      </w:r>
      <w:r w:rsidRPr="00744CCE">
        <w:rPr>
          <w:snapToGrid/>
          <w:spacing w:val="-1"/>
          <w:sz w:val="28"/>
          <w:szCs w:val="28"/>
        </w:rPr>
        <w:t xml:space="preserve">фиксируется в регистрационной ведомости. </w:t>
      </w:r>
      <w:r w:rsidRPr="00744CCE">
        <w:rPr>
          <w:snapToGrid/>
          <w:spacing w:val="-1"/>
          <w:sz w:val="28"/>
          <w:szCs w:val="28"/>
        </w:rPr>
        <w:br/>
        <w:t xml:space="preserve">На протяжении </w:t>
      </w:r>
      <w:r w:rsidR="0019353B">
        <w:rPr>
          <w:snapToGrid/>
          <w:spacing w:val="-1"/>
          <w:sz w:val="28"/>
          <w:szCs w:val="28"/>
        </w:rPr>
        <w:t>К</w:t>
      </w:r>
      <w:r w:rsidRPr="00744CCE">
        <w:rPr>
          <w:snapToGrid/>
          <w:spacing w:val="-1"/>
          <w:sz w:val="28"/>
          <w:szCs w:val="28"/>
        </w:rPr>
        <w:t xml:space="preserve">онкурса все работы, </w:t>
      </w:r>
      <w:r w:rsidRPr="00744CCE">
        <w:rPr>
          <w:snapToGrid/>
          <w:sz w:val="28"/>
          <w:szCs w:val="28"/>
        </w:rPr>
        <w:t xml:space="preserve">выполняемые участником, регистрируются под данным номером. Ведомость с личным номером (кодом) хранится </w:t>
      </w:r>
      <w:r w:rsidRPr="00C31E52">
        <w:rPr>
          <w:snapToGrid/>
          <w:sz w:val="28"/>
          <w:szCs w:val="28"/>
        </w:rPr>
        <w:t xml:space="preserve">у </w:t>
      </w:r>
      <w:r w:rsidRPr="00BA191A">
        <w:rPr>
          <w:snapToGrid/>
          <w:sz w:val="28"/>
          <w:szCs w:val="28"/>
        </w:rPr>
        <w:t xml:space="preserve">председателя </w:t>
      </w:r>
      <w:r w:rsidR="0083470E" w:rsidRPr="00BA191A">
        <w:rPr>
          <w:snapToGrid/>
          <w:sz w:val="28"/>
          <w:szCs w:val="28"/>
        </w:rPr>
        <w:t>экспертно</w:t>
      </w:r>
      <w:r w:rsidRPr="00BA191A">
        <w:rPr>
          <w:snapToGrid/>
          <w:sz w:val="28"/>
          <w:szCs w:val="28"/>
        </w:rPr>
        <w:t>й</w:t>
      </w:r>
      <w:r w:rsidRPr="00C31E52">
        <w:rPr>
          <w:snapToGrid/>
          <w:sz w:val="28"/>
          <w:szCs w:val="28"/>
        </w:rPr>
        <w:t xml:space="preserve"> группы.</w:t>
      </w:r>
    </w:p>
    <w:p w:rsidR="00641EA9" w:rsidRDefault="00744CCE" w:rsidP="00473F6E">
      <w:pPr>
        <w:ind w:firstLine="709"/>
        <w:jc w:val="both"/>
        <w:rPr>
          <w:b/>
          <w:snapToGrid/>
          <w:sz w:val="28"/>
          <w:szCs w:val="28"/>
        </w:rPr>
      </w:pPr>
      <w:r w:rsidRPr="0092626D">
        <w:rPr>
          <w:snapToGrid/>
          <w:sz w:val="28"/>
          <w:szCs w:val="28"/>
          <w:highlight w:val="yellow"/>
        </w:rPr>
        <w:t>4.</w:t>
      </w:r>
      <w:r w:rsidR="0092626D" w:rsidRPr="0092626D">
        <w:rPr>
          <w:snapToGrid/>
          <w:sz w:val="28"/>
          <w:szCs w:val="28"/>
          <w:highlight w:val="yellow"/>
        </w:rPr>
        <w:t>9</w:t>
      </w:r>
      <w:r w:rsidRPr="0092626D">
        <w:rPr>
          <w:snapToGrid/>
          <w:sz w:val="28"/>
          <w:szCs w:val="28"/>
          <w:highlight w:val="yellow"/>
        </w:rPr>
        <w:t>.1.</w:t>
      </w:r>
      <w:r w:rsidR="0083470E">
        <w:rPr>
          <w:snapToGrid/>
          <w:sz w:val="28"/>
          <w:szCs w:val="28"/>
        </w:rPr>
        <w:t> </w:t>
      </w:r>
      <w:r w:rsidR="00641EA9" w:rsidRPr="00641EA9">
        <w:rPr>
          <w:b/>
          <w:snapToGrid/>
          <w:sz w:val="28"/>
          <w:szCs w:val="28"/>
        </w:rPr>
        <w:t>Теоретическое задание.</w:t>
      </w:r>
    </w:p>
    <w:p w:rsidR="00D026E5" w:rsidRPr="004213EB" w:rsidRDefault="00D026E5" w:rsidP="00D026E5">
      <w:pPr>
        <w:ind w:firstLine="709"/>
        <w:jc w:val="both"/>
        <w:rPr>
          <w:snapToGrid/>
          <w:sz w:val="28"/>
          <w:szCs w:val="28"/>
        </w:rPr>
      </w:pPr>
      <w:r w:rsidRPr="008C39AF">
        <w:rPr>
          <w:snapToGrid/>
          <w:sz w:val="28"/>
          <w:szCs w:val="28"/>
          <w:highlight w:val="yellow"/>
        </w:rPr>
        <w:t xml:space="preserve">Теоретическая часть конкурса проводится </w:t>
      </w:r>
      <w:r w:rsidR="008C39AF" w:rsidRPr="008C39AF">
        <w:rPr>
          <w:sz w:val="28"/>
          <w:szCs w:val="28"/>
          <w:highlight w:val="yellow"/>
        </w:rPr>
        <w:t>в форме теста с использованием компьютерной системы тестирования</w:t>
      </w:r>
      <w:r w:rsidR="008C39AF" w:rsidRPr="008C39AF">
        <w:rPr>
          <w:snapToGrid/>
          <w:sz w:val="28"/>
          <w:szCs w:val="28"/>
          <w:highlight w:val="yellow"/>
        </w:rPr>
        <w:t xml:space="preserve"> </w:t>
      </w:r>
      <w:r w:rsidRPr="008C39AF">
        <w:rPr>
          <w:snapToGrid/>
          <w:sz w:val="28"/>
          <w:szCs w:val="28"/>
          <w:highlight w:val="yellow"/>
        </w:rPr>
        <w:t>одновременно со всеми участниками Конкурса.</w:t>
      </w:r>
    </w:p>
    <w:p w:rsidR="00D026E5" w:rsidRPr="00105282" w:rsidRDefault="008C39AF" w:rsidP="008C39AF">
      <w:pPr>
        <w:ind w:firstLine="708"/>
        <w:jc w:val="both"/>
        <w:rPr>
          <w:sz w:val="28"/>
          <w:szCs w:val="28"/>
          <w:highlight w:val="yellow"/>
        </w:rPr>
      </w:pPr>
      <w:r w:rsidRPr="00105282">
        <w:rPr>
          <w:sz w:val="28"/>
          <w:szCs w:val="28"/>
          <w:highlight w:val="yellow"/>
        </w:rPr>
        <w:t xml:space="preserve">Тест содержит </w:t>
      </w:r>
      <w:r w:rsidR="00A940BA" w:rsidRPr="00105282">
        <w:rPr>
          <w:sz w:val="28"/>
          <w:szCs w:val="28"/>
          <w:highlight w:val="yellow"/>
        </w:rPr>
        <w:t>40</w:t>
      </w:r>
      <w:r w:rsidR="00D026E5" w:rsidRPr="00105282">
        <w:rPr>
          <w:sz w:val="28"/>
          <w:szCs w:val="28"/>
          <w:highlight w:val="yellow"/>
        </w:rPr>
        <w:t xml:space="preserve"> (</w:t>
      </w:r>
      <w:r w:rsidR="00A940BA" w:rsidRPr="00105282">
        <w:rPr>
          <w:sz w:val="28"/>
          <w:szCs w:val="28"/>
          <w:highlight w:val="yellow"/>
        </w:rPr>
        <w:t>сорок</w:t>
      </w:r>
      <w:r w:rsidR="00D026E5" w:rsidRPr="00105282">
        <w:rPr>
          <w:sz w:val="28"/>
          <w:szCs w:val="28"/>
          <w:highlight w:val="yellow"/>
        </w:rPr>
        <w:t>) вопросов, из которых:</w:t>
      </w:r>
    </w:p>
    <w:p w:rsidR="00D026E5" w:rsidRPr="00105282" w:rsidRDefault="00D026E5" w:rsidP="00D026E5">
      <w:pPr>
        <w:ind w:firstLine="708"/>
        <w:jc w:val="both"/>
        <w:rPr>
          <w:sz w:val="28"/>
          <w:szCs w:val="28"/>
          <w:highlight w:val="yellow"/>
        </w:rPr>
      </w:pPr>
      <w:r w:rsidRPr="00105282">
        <w:rPr>
          <w:sz w:val="28"/>
          <w:szCs w:val="28"/>
          <w:highlight w:val="yellow"/>
        </w:rPr>
        <w:t xml:space="preserve">- </w:t>
      </w:r>
      <w:r w:rsidR="00A940BA" w:rsidRPr="00105282">
        <w:rPr>
          <w:sz w:val="28"/>
          <w:szCs w:val="28"/>
          <w:highlight w:val="yellow"/>
        </w:rPr>
        <w:t>7</w:t>
      </w:r>
      <w:r w:rsidRPr="00105282">
        <w:rPr>
          <w:sz w:val="28"/>
          <w:szCs w:val="28"/>
          <w:highlight w:val="yellow"/>
        </w:rPr>
        <w:t xml:space="preserve"> (</w:t>
      </w:r>
      <w:r w:rsidR="00A940BA" w:rsidRPr="00105282">
        <w:rPr>
          <w:sz w:val="28"/>
          <w:szCs w:val="28"/>
          <w:highlight w:val="yellow"/>
        </w:rPr>
        <w:t>семь</w:t>
      </w:r>
      <w:r w:rsidRPr="00105282">
        <w:rPr>
          <w:sz w:val="28"/>
          <w:szCs w:val="28"/>
          <w:highlight w:val="yellow"/>
        </w:rPr>
        <w:t>) вопрос</w:t>
      </w:r>
      <w:r w:rsidR="00A940BA" w:rsidRPr="00105282">
        <w:rPr>
          <w:sz w:val="28"/>
          <w:szCs w:val="28"/>
          <w:highlight w:val="yellow"/>
        </w:rPr>
        <w:t xml:space="preserve">ов по охране труда, </w:t>
      </w:r>
      <w:r w:rsidRPr="00105282">
        <w:rPr>
          <w:sz w:val="28"/>
          <w:szCs w:val="28"/>
          <w:highlight w:val="yellow"/>
        </w:rPr>
        <w:t xml:space="preserve">промышленной </w:t>
      </w:r>
      <w:r w:rsidR="00367279" w:rsidRPr="00105282">
        <w:rPr>
          <w:sz w:val="28"/>
          <w:szCs w:val="28"/>
          <w:highlight w:val="yellow"/>
        </w:rPr>
        <w:t xml:space="preserve">и пожарной </w:t>
      </w:r>
      <w:r w:rsidRPr="00105282">
        <w:rPr>
          <w:sz w:val="28"/>
          <w:szCs w:val="28"/>
          <w:highlight w:val="yellow"/>
        </w:rPr>
        <w:t>безопасности</w:t>
      </w:r>
      <w:r w:rsidR="00A940BA" w:rsidRPr="00105282">
        <w:rPr>
          <w:sz w:val="28"/>
          <w:szCs w:val="28"/>
          <w:highlight w:val="yellow"/>
        </w:rPr>
        <w:t xml:space="preserve">, электробезопасности, </w:t>
      </w:r>
      <w:r w:rsidR="00367279" w:rsidRPr="00105282">
        <w:rPr>
          <w:sz w:val="28"/>
          <w:szCs w:val="28"/>
          <w:highlight w:val="yellow"/>
        </w:rPr>
        <w:t>охране окружающей среды и оказании медицинской помощи</w:t>
      </w:r>
      <w:r w:rsidRPr="00105282">
        <w:rPr>
          <w:sz w:val="28"/>
          <w:szCs w:val="28"/>
          <w:highlight w:val="yellow"/>
        </w:rPr>
        <w:t>;</w:t>
      </w:r>
    </w:p>
    <w:p w:rsidR="00D026E5" w:rsidRPr="004213EB" w:rsidRDefault="00D026E5" w:rsidP="00D026E5">
      <w:pPr>
        <w:ind w:firstLine="708"/>
        <w:jc w:val="both"/>
        <w:rPr>
          <w:sz w:val="28"/>
          <w:szCs w:val="28"/>
        </w:rPr>
      </w:pPr>
      <w:r w:rsidRPr="00105282">
        <w:rPr>
          <w:sz w:val="28"/>
          <w:szCs w:val="28"/>
          <w:highlight w:val="yellow"/>
        </w:rPr>
        <w:t xml:space="preserve">- </w:t>
      </w:r>
      <w:r w:rsidR="00367279" w:rsidRPr="00105282">
        <w:rPr>
          <w:sz w:val="28"/>
          <w:szCs w:val="28"/>
          <w:highlight w:val="yellow"/>
        </w:rPr>
        <w:t>3</w:t>
      </w:r>
      <w:r w:rsidRPr="00105282">
        <w:rPr>
          <w:sz w:val="28"/>
          <w:szCs w:val="28"/>
          <w:highlight w:val="yellow"/>
        </w:rPr>
        <w:t>3 (</w:t>
      </w:r>
      <w:r w:rsidR="00367279" w:rsidRPr="00105282">
        <w:rPr>
          <w:sz w:val="28"/>
          <w:szCs w:val="28"/>
          <w:highlight w:val="yellow"/>
        </w:rPr>
        <w:t xml:space="preserve">тридцать </w:t>
      </w:r>
      <w:r w:rsidRPr="00105282">
        <w:rPr>
          <w:sz w:val="28"/>
          <w:szCs w:val="28"/>
          <w:highlight w:val="yellow"/>
        </w:rPr>
        <w:t>три) вопроса по технологии добычи нефти и газа.</w:t>
      </w:r>
      <w:r w:rsidRPr="004213EB">
        <w:rPr>
          <w:sz w:val="28"/>
          <w:szCs w:val="28"/>
        </w:rPr>
        <w:t xml:space="preserve"> </w:t>
      </w:r>
    </w:p>
    <w:p w:rsidR="00D026E5" w:rsidRPr="004213EB" w:rsidRDefault="00D026E5" w:rsidP="00D026E5">
      <w:pPr>
        <w:ind w:firstLine="708"/>
        <w:jc w:val="both"/>
        <w:rPr>
          <w:sz w:val="28"/>
          <w:szCs w:val="28"/>
        </w:rPr>
      </w:pPr>
      <w:r w:rsidRPr="004213EB">
        <w:rPr>
          <w:sz w:val="28"/>
          <w:szCs w:val="28"/>
        </w:rPr>
        <w:t>Из предложенных нескольких вариантов ответа на каждый вопрос, необходимо указать правильный.</w:t>
      </w:r>
    </w:p>
    <w:p w:rsidR="00D026E5" w:rsidRPr="004213EB" w:rsidRDefault="00D026E5" w:rsidP="00D026E5">
      <w:pPr>
        <w:ind w:firstLine="708"/>
        <w:jc w:val="both"/>
        <w:rPr>
          <w:sz w:val="28"/>
          <w:szCs w:val="28"/>
        </w:rPr>
      </w:pPr>
      <w:r w:rsidRPr="004213EB">
        <w:rPr>
          <w:sz w:val="28"/>
          <w:szCs w:val="28"/>
        </w:rPr>
        <w:t>Дополнительные и наводящие вопросы не задаются.</w:t>
      </w:r>
    </w:p>
    <w:p w:rsidR="00D026E5" w:rsidRPr="00105282" w:rsidRDefault="00D026E5" w:rsidP="00105282">
      <w:pPr>
        <w:ind w:firstLine="708"/>
        <w:jc w:val="both"/>
        <w:rPr>
          <w:strike/>
          <w:sz w:val="28"/>
          <w:szCs w:val="28"/>
          <w:highlight w:val="yellow"/>
        </w:rPr>
      </w:pPr>
      <w:r w:rsidRPr="00105282">
        <w:rPr>
          <w:sz w:val="28"/>
          <w:szCs w:val="28"/>
          <w:highlight w:val="yellow"/>
        </w:rPr>
        <w:t>Участникам</w:t>
      </w:r>
      <w:r w:rsidR="008C39AF" w:rsidRPr="00105282">
        <w:rPr>
          <w:sz w:val="28"/>
          <w:szCs w:val="28"/>
          <w:highlight w:val="yellow"/>
        </w:rPr>
        <w:t xml:space="preserve"> </w:t>
      </w:r>
      <w:r w:rsidR="008C39AF" w:rsidRPr="00105282">
        <w:rPr>
          <w:rFonts w:cs="Arial"/>
          <w:spacing w:val="-4"/>
          <w:sz w:val="28"/>
          <w:szCs w:val="28"/>
          <w:highlight w:val="yellow"/>
        </w:rPr>
        <w:t>предоставляется 1</w:t>
      </w:r>
      <w:r w:rsidR="00486FDC" w:rsidRPr="00105282">
        <w:rPr>
          <w:rFonts w:cs="Arial"/>
          <w:spacing w:val="-4"/>
          <w:sz w:val="28"/>
          <w:szCs w:val="28"/>
          <w:highlight w:val="yellow"/>
        </w:rPr>
        <w:t xml:space="preserve"> (одна)</w:t>
      </w:r>
      <w:r w:rsidR="008C39AF" w:rsidRPr="00105282">
        <w:rPr>
          <w:rFonts w:cs="Arial"/>
          <w:spacing w:val="-4"/>
          <w:sz w:val="28"/>
          <w:szCs w:val="28"/>
          <w:highlight w:val="yellow"/>
        </w:rPr>
        <w:t xml:space="preserve"> попытка и</w:t>
      </w:r>
      <w:r w:rsidRPr="00105282">
        <w:rPr>
          <w:sz w:val="28"/>
          <w:szCs w:val="28"/>
          <w:highlight w:val="yellow"/>
        </w:rPr>
        <w:t xml:space="preserve"> отводится </w:t>
      </w:r>
      <w:r w:rsidR="00105282">
        <w:rPr>
          <w:sz w:val="28"/>
          <w:szCs w:val="28"/>
          <w:highlight w:val="yellow"/>
        </w:rPr>
        <w:t xml:space="preserve">                              </w:t>
      </w:r>
      <w:r w:rsidR="00367279" w:rsidRPr="00105282">
        <w:rPr>
          <w:sz w:val="28"/>
          <w:szCs w:val="28"/>
          <w:highlight w:val="yellow"/>
        </w:rPr>
        <w:t>60</w:t>
      </w:r>
      <w:r w:rsidRPr="00105282">
        <w:rPr>
          <w:sz w:val="28"/>
          <w:szCs w:val="28"/>
          <w:highlight w:val="yellow"/>
        </w:rPr>
        <w:t xml:space="preserve"> (</w:t>
      </w:r>
      <w:r w:rsidR="00367279" w:rsidRPr="00105282">
        <w:rPr>
          <w:sz w:val="28"/>
          <w:szCs w:val="28"/>
          <w:highlight w:val="yellow"/>
        </w:rPr>
        <w:t>шестьдесят</w:t>
      </w:r>
      <w:r w:rsidRPr="00105282">
        <w:rPr>
          <w:sz w:val="28"/>
          <w:szCs w:val="28"/>
          <w:highlight w:val="yellow"/>
        </w:rPr>
        <w:t xml:space="preserve">) минут для </w:t>
      </w:r>
      <w:r w:rsidR="008C39AF" w:rsidRPr="00105282">
        <w:rPr>
          <w:sz w:val="28"/>
          <w:szCs w:val="28"/>
          <w:highlight w:val="yellow"/>
        </w:rPr>
        <w:t>прохождения тестирования</w:t>
      </w:r>
      <w:r w:rsidRPr="00105282">
        <w:rPr>
          <w:sz w:val="28"/>
          <w:szCs w:val="28"/>
          <w:highlight w:val="yellow"/>
        </w:rPr>
        <w:t xml:space="preserve">. </w:t>
      </w:r>
      <w:r w:rsidR="00105282" w:rsidRPr="00105282">
        <w:rPr>
          <w:strike/>
          <w:sz w:val="28"/>
          <w:szCs w:val="28"/>
          <w:highlight w:val="yellow"/>
        </w:rPr>
        <w:t xml:space="preserve"> </w:t>
      </w:r>
    </w:p>
    <w:p w:rsidR="00D026E5" w:rsidRPr="004213EB" w:rsidRDefault="00D026E5" w:rsidP="00D026E5">
      <w:pPr>
        <w:ind w:firstLine="709"/>
        <w:jc w:val="both"/>
        <w:rPr>
          <w:snapToGrid/>
          <w:sz w:val="28"/>
          <w:szCs w:val="28"/>
        </w:rPr>
      </w:pPr>
      <w:r w:rsidRPr="004213EB">
        <w:rPr>
          <w:snapToGrid/>
          <w:sz w:val="28"/>
          <w:szCs w:val="28"/>
        </w:rPr>
        <w:t xml:space="preserve">Перед теоретическим заданием членами </w:t>
      </w:r>
      <w:r w:rsidR="00D5102D">
        <w:rPr>
          <w:snapToGrid/>
          <w:sz w:val="28"/>
          <w:szCs w:val="28"/>
        </w:rPr>
        <w:t>э</w:t>
      </w:r>
      <w:r w:rsidRPr="004213EB">
        <w:rPr>
          <w:snapToGrid/>
          <w:sz w:val="28"/>
          <w:szCs w:val="28"/>
        </w:rPr>
        <w:t>кспертной группы конкурсантам объясняется содержание задания, порядок его выполнения.</w:t>
      </w:r>
    </w:p>
    <w:p w:rsidR="00D026E5" w:rsidRPr="004213EB" w:rsidRDefault="00D026E5" w:rsidP="00D026E5">
      <w:pPr>
        <w:ind w:firstLine="708"/>
        <w:jc w:val="both"/>
        <w:rPr>
          <w:rFonts w:cs="Arial"/>
          <w:sz w:val="28"/>
          <w:szCs w:val="28"/>
        </w:rPr>
      </w:pPr>
      <w:r w:rsidRPr="004213EB">
        <w:rPr>
          <w:rFonts w:cs="Arial"/>
          <w:spacing w:val="-4"/>
          <w:sz w:val="28"/>
          <w:szCs w:val="28"/>
        </w:rPr>
        <w:t>В помещение, где проводится теоретическая часть Конкурса, кроме конкурсантов и членов экспертной группы иные лица не допускается.</w:t>
      </w:r>
    </w:p>
    <w:p w:rsidR="00E36453" w:rsidRPr="004213EB" w:rsidRDefault="00E36453" w:rsidP="00E36453">
      <w:pPr>
        <w:ind w:firstLine="709"/>
        <w:jc w:val="both"/>
        <w:rPr>
          <w:snapToGrid/>
          <w:sz w:val="28"/>
          <w:szCs w:val="28"/>
        </w:rPr>
      </w:pPr>
      <w:r w:rsidRPr="004213EB">
        <w:rPr>
          <w:snapToGrid/>
          <w:sz w:val="28"/>
          <w:szCs w:val="28"/>
        </w:rPr>
        <w:t xml:space="preserve">Темы теоретического задания утверждаются </w:t>
      </w:r>
      <w:r w:rsidR="003B5ECB" w:rsidRPr="004213EB">
        <w:rPr>
          <w:snapToGrid/>
          <w:sz w:val="28"/>
          <w:szCs w:val="28"/>
        </w:rPr>
        <w:t xml:space="preserve">Центральной конкурсной комиссией </w:t>
      </w:r>
      <w:r w:rsidRPr="004213EB">
        <w:rPr>
          <w:snapToGrid/>
          <w:sz w:val="28"/>
          <w:szCs w:val="28"/>
        </w:rPr>
        <w:t xml:space="preserve">и размещается на официальном сайте Минтруда России не менее чем за </w:t>
      </w:r>
      <w:r w:rsidR="00F86B82" w:rsidRPr="004213EB">
        <w:rPr>
          <w:snapToGrid/>
          <w:sz w:val="28"/>
          <w:szCs w:val="28"/>
        </w:rPr>
        <w:t>1</w:t>
      </w:r>
      <w:r w:rsidRPr="004213EB">
        <w:rPr>
          <w:snapToGrid/>
          <w:sz w:val="28"/>
          <w:szCs w:val="28"/>
        </w:rPr>
        <w:t>0 дней до начала Конкурса.</w:t>
      </w:r>
    </w:p>
    <w:p w:rsidR="00E455CE" w:rsidRPr="004213EB" w:rsidRDefault="00E455CE" w:rsidP="00E455CE">
      <w:pPr>
        <w:shd w:val="clear" w:color="auto" w:fill="FFFFFF"/>
        <w:tabs>
          <w:tab w:val="left" w:pos="1620"/>
        </w:tabs>
        <w:ind w:firstLine="709"/>
        <w:jc w:val="both"/>
        <w:rPr>
          <w:snapToGrid/>
          <w:sz w:val="28"/>
          <w:szCs w:val="28"/>
        </w:rPr>
      </w:pPr>
      <w:r w:rsidRPr="004213EB">
        <w:rPr>
          <w:snapToGrid/>
          <w:sz w:val="28"/>
          <w:szCs w:val="28"/>
        </w:rPr>
        <w:t xml:space="preserve">Результаты </w:t>
      </w:r>
      <w:r w:rsidR="00051FF5" w:rsidRPr="004213EB">
        <w:rPr>
          <w:snapToGrid/>
          <w:sz w:val="28"/>
          <w:szCs w:val="28"/>
        </w:rPr>
        <w:t xml:space="preserve">выполнения </w:t>
      </w:r>
      <w:r w:rsidRPr="004213EB">
        <w:rPr>
          <w:snapToGrid/>
          <w:sz w:val="28"/>
          <w:szCs w:val="28"/>
        </w:rPr>
        <w:t xml:space="preserve">теоретического </w:t>
      </w:r>
      <w:r w:rsidR="00051FF5" w:rsidRPr="004213EB">
        <w:rPr>
          <w:snapToGrid/>
          <w:sz w:val="28"/>
          <w:szCs w:val="28"/>
        </w:rPr>
        <w:t>задания</w:t>
      </w:r>
      <w:r w:rsidRPr="004213EB">
        <w:rPr>
          <w:snapToGrid/>
          <w:sz w:val="28"/>
          <w:szCs w:val="28"/>
        </w:rPr>
        <w:t xml:space="preserve"> участник</w:t>
      </w:r>
      <w:r w:rsidR="00051FF5" w:rsidRPr="004213EB">
        <w:rPr>
          <w:snapToGrid/>
          <w:sz w:val="28"/>
          <w:szCs w:val="28"/>
        </w:rPr>
        <w:t>ами Конкурса</w:t>
      </w:r>
      <w:r w:rsidRPr="004213EB">
        <w:rPr>
          <w:snapToGrid/>
          <w:sz w:val="28"/>
          <w:szCs w:val="28"/>
        </w:rPr>
        <w:t xml:space="preserve"> заносятся членами </w:t>
      </w:r>
      <w:r w:rsidR="00D5102D">
        <w:rPr>
          <w:snapToGrid/>
          <w:sz w:val="28"/>
          <w:szCs w:val="28"/>
        </w:rPr>
        <w:t>э</w:t>
      </w:r>
      <w:r w:rsidR="0083470E" w:rsidRPr="004213EB">
        <w:rPr>
          <w:snapToGrid/>
          <w:sz w:val="28"/>
          <w:szCs w:val="28"/>
        </w:rPr>
        <w:t>кспертно</w:t>
      </w:r>
      <w:r w:rsidRPr="004213EB">
        <w:rPr>
          <w:snapToGrid/>
          <w:sz w:val="28"/>
          <w:szCs w:val="28"/>
        </w:rPr>
        <w:t>й группы в оценочную ведомость</w:t>
      </w:r>
      <w:r w:rsidR="00193E05" w:rsidRPr="004213EB">
        <w:rPr>
          <w:snapToGrid/>
          <w:sz w:val="28"/>
          <w:szCs w:val="28"/>
        </w:rPr>
        <w:t xml:space="preserve"> </w:t>
      </w:r>
      <w:r w:rsidRPr="004213EB">
        <w:rPr>
          <w:snapToGrid/>
          <w:sz w:val="28"/>
          <w:szCs w:val="28"/>
        </w:rPr>
        <w:t>(</w:t>
      </w:r>
      <w:r w:rsidR="00193E05" w:rsidRPr="004213EB">
        <w:rPr>
          <w:snapToGrid/>
          <w:sz w:val="28"/>
          <w:szCs w:val="28"/>
        </w:rPr>
        <w:t xml:space="preserve">форма </w:t>
      </w:r>
      <w:r w:rsidRPr="004213EB">
        <w:rPr>
          <w:snapToGrid/>
          <w:sz w:val="28"/>
          <w:szCs w:val="28"/>
        </w:rPr>
        <w:t>приложени</w:t>
      </w:r>
      <w:r w:rsidR="00193E05" w:rsidRPr="004213EB">
        <w:rPr>
          <w:snapToGrid/>
          <w:sz w:val="28"/>
          <w:szCs w:val="28"/>
        </w:rPr>
        <w:t>я</w:t>
      </w:r>
      <w:r w:rsidRPr="004213EB">
        <w:rPr>
          <w:snapToGrid/>
          <w:sz w:val="28"/>
          <w:szCs w:val="28"/>
        </w:rPr>
        <w:t xml:space="preserve"> №</w:t>
      </w:r>
      <w:r w:rsidR="000831C8">
        <w:rPr>
          <w:snapToGrid/>
          <w:sz w:val="28"/>
          <w:szCs w:val="28"/>
        </w:rPr>
        <w:t> </w:t>
      </w:r>
      <w:r w:rsidRPr="004213EB">
        <w:rPr>
          <w:snapToGrid/>
          <w:sz w:val="28"/>
          <w:szCs w:val="28"/>
        </w:rPr>
        <w:t>4</w:t>
      </w:r>
      <w:r w:rsidR="00193E05" w:rsidRPr="004213EB">
        <w:rPr>
          <w:snapToGrid/>
          <w:sz w:val="28"/>
          <w:szCs w:val="28"/>
        </w:rPr>
        <w:t xml:space="preserve"> к настоящ</w:t>
      </w:r>
      <w:r w:rsidR="00CD6C25" w:rsidRPr="004213EB">
        <w:rPr>
          <w:snapToGrid/>
          <w:sz w:val="28"/>
          <w:szCs w:val="28"/>
        </w:rPr>
        <w:t>ему</w:t>
      </w:r>
      <w:r w:rsidR="00193E05" w:rsidRPr="004213EB">
        <w:rPr>
          <w:snapToGrid/>
          <w:sz w:val="28"/>
          <w:szCs w:val="28"/>
        </w:rPr>
        <w:t xml:space="preserve"> </w:t>
      </w:r>
      <w:r w:rsidR="00CD6C25" w:rsidRPr="004213EB">
        <w:rPr>
          <w:snapToGrid/>
          <w:sz w:val="28"/>
          <w:szCs w:val="28"/>
        </w:rPr>
        <w:t>Положению</w:t>
      </w:r>
      <w:r w:rsidRPr="004213EB">
        <w:rPr>
          <w:snapToGrid/>
          <w:sz w:val="28"/>
          <w:szCs w:val="28"/>
        </w:rPr>
        <w:t>).</w:t>
      </w:r>
    </w:p>
    <w:p w:rsidR="00641EA9" w:rsidRDefault="00744CCE" w:rsidP="00473F6E">
      <w:pPr>
        <w:widowControl w:val="0"/>
        <w:shd w:val="clear" w:color="auto" w:fill="FFFFFF"/>
        <w:tabs>
          <w:tab w:val="left" w:pos="1087"/>
        </w:tabs>
        <w:autoSpaceDE w:val="0"/>
        <w:autoSpaceDN w:val="0"/>
        <w:adjustRightInd w:val="0"/>
        <w:ind w:firstLine="709"/>
        <w:jc w:val="both"/>
        <w:rPr>
          <w:snapToGrid/>
          <w:sz w:val="28"/>
          <w:szCs w:val="28"/>
        </w:rPr>
      </w:pPr>
      <w:r w:rsidRPr="0092626D">
        <w:rPr>
          <w:snapToGrid/>
          <w:sz w:val="28"/>
          <w:szCs w:val="28"/>
          <w:highlight w:val="yellow"/>
        </w:rPr>
        <w:t>4.</w:t>
      </w:r>
      <w:r w:rsidR="0092626D" w:rsidRPr="0092626D">
        <w:rPr>
          <w:snapToGrid/>
          <w:sz w:val="28"/>
          <w:szCs w:val="28"/>
          <w:highlight w:val="yellow"/>
        </w:rPr>
        <w:t>9</w:t>
      </w:r>
      <w:r w:rsidRPr="0092626D">
        <w:rPr>
          <w:snapToGrid/>
          <w:sz w:val="28"/>
          <w:szCs w:val="28"/>
          <w:highlight w:val="yellow"/>
        </w:rPr>
        <w:t>.2</w:t>
      </w:r>
      <w:r w:rsidRPr="00744CCE">
        <w:rPr>
          <w:snapToGrid/>
          <w:sz w:val="28"/>
          <w:szCs w:val="28"/>
        </w:rPr>
        <w:t>. </w:t>
      </w:r>
      <w:r w:rsidR="00641EA9" w:rsidRPr="00641EA9">
        <w:rPr>
          <w:b/>
          <w:snapToGrid/>
          <w:sz w:val="28"/>
          <w:szCs w:val="28"/>
        </w:rPr>
        <w:t>Практическое задание.</w:t>
      </w:r>
    </w:p>
    <w:p w:rsidR="00744CCE" w:rsidRPr="00744CCE" w:rsidRDefault="00744CCE" w:rsidP="00744CCE">
      <w:pPr>
        <w:widowControl w:val="0"/>
        <w:shd w:val="clear" w:color="auto" w:fill="FFFFFF"/>
        <w:tabs>
          <w:tab w:val="left" w:pos="1087"/>
        </w:tabs>
        <w:autoSpaceDE w:val="0"/>
        <w:autoSpaceDN w:val="0"/>
        <w:adjustRightInd w:val="0"/>
        <w:ind w:firstLine="680"/>
        <w:jc w:val="both"/>
        <w:rPr>
          <w:snapToGrid/>
          <w:sz w:val="28"/>
          <w:szCs w:val="28"/>
        </w:rPr>
      </w:pPr>
      <w:r w:rsidRPr="00744CCE">
        <w:rPr>
          <w:snapToGrid/>
          <w:sz w:val="28"/>
          <w:szCs w:val="28"/>
        </w:rPr>
        <w:t xml:space="preserve">Выполнение практического задания позволяет оценить </w:t>
      </w:r>
      <w:r w:rsidRPr="00744CCE">
        <w:rPr>
          <w:snapToGrid/>
          <w:spacing w:val="-1"/>
          <w:sz w:val="28"/>
          <w:szCs w:val="28"/>
        </w:rPr>
        <w:t xml:space="preserve">навыки конкурсанта, его квалификацию, соблюдение технологии </w:t>
      </w:r>
      <w:r w:rsidR="00AA4DF8" w:rsidRPr="00AA4DF8">
        <w:rPr>
          <w:snapToGrid/>
          <w:spacing w:val="-2"/>
          <w:sz w:val="28"/>
          <w:szCs w:val="28"/>
          <w:highlight w:val="yellow"/>
        </w:rPr>
        <w:t>ведения</w:t>
      </w:r>
      <w:r w:rsidRPr="00744CCE">
        <w:rPr>
          <w:snapToGrid/>
          <w:spacing w:val="-2"/>
          <w:sz w:val="28"/>
          <w:szCs w:val="28"/>
        </w:rPr>
        <w:t xml:space="preserve"> работ, </w:t>
      </w:r>
      <w:r w:rsidRPr="00744CCE">
        <w:rPr>
          <w:snapToGrid/>
          <w:spacing w:val="-9"/>
          <w:sz w:val="28"/>
          <w:szCs w:val="28"/>
        </w:rPr>
        <w:t>норм и правил по охране труда</w:t>
      </w:r>
      <w:r w:rsidRPr="00744CCE">
        <w:rPr>
          <w:snapToGrid/>
          <w:spacing w:val="-1"/>
          <w:sz w:val="28"/>
          <w:szCs w:val="28"/>
        </w:rPr>
        <w:t xml:space="preserve">, </w:t>
      </w:r>
      <w:r w:rsidRPr="00744CCE">
        <w:rPr>
          <w:snapToGrid/>
          <w:spacing w:val="-2"/>
          <w:sz w:val="28"/>
          <w:szCs w:val="28"/>
        </w:rPr>
        <w:t>владение перед</w:t>
      </w:r>
      <w:r w:rsidR="00C93B2F">
        <w:rPr>
          <w:snapToGrid/>
          <w:spacing w:val="-2"/>
          <w:sz w:val="28"/>
          <w:szCs w:val="28"/>
        </w:rPr>
        <w:t>овыми приемами и методами труда.</w:t>
      </w:r>
    </w:p>
    <w:p w:rsidR="00F86B82" w:rsidRPr="00F86B82" w:rsidRDefault="00E36453" w:rsidP="00744CCE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ind w:firstLine="709"/>
        <w:jc w:val="both"/>
        <w:rPr>
          <w:snapToGrid/>
          <w:sz w:val="28"/>
          <w:szCs w:val="28"/>
        </w:rPr>
      </w:pPr>
      <w:r w:rsidRPr="00F86B82">
        <w:rPr>
          <w:snapToGrid/>
          <w:sz w:val="28"/>
          <w:szCs w:val="28"/>
        </w:rPr>
        <w:t xml:space="preserve">Практическое задание утверждается </w:t>
      </w:r>
      <w:r w:rsidR="003B5ECB" w:rsidRPr="00F86B82">
        <w:rPr>
          <w:snapToGrid/>
          <w:sz w:val="28"/>
          <w:szCs w:val="28"/>
        </w:rPr>
        <w:t xml:space="preserve">Центральной конкурсной комиссией </w:t>
      </w:r>
      <w:r w:rsidRPr="00F86B82">
        <w:rPr>
          <w:snapToGrid/>
          <w:sz w:val="28"/>
          <w:szCs w:val="28"/>
        </w:rPr>
        <w:t xml:space="preserve">и размещается на официальном сайте Минтруда России не менее чем за </w:t>
      </w:r>
      <w:r w:rsidR="00473F6E">
        <w:rPr>
          <w:snapToGrid/>
          <w:sz w:val="28"/>
          <w:szCs w:val="28"/>
        </w:rPr>
        <w:t>5</w:t>
      </w:r>
      <w:r w:rsidRPr="00F86B82">
        <w:rPr>
          <w:snapToGrid/>
          <w:sz w:val="28"/>
          <w:szCs w:val="28"/>
        </w:rPr>
        <w:t xml:space="preserve"> дней до начала Конкурса.</w:t>
      </w:r>
    </w:p>
    <w:p w:rsidR="00744CCE" w:rsidRDefault="00744CCE" w:rsidP="00744CCE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ind w:firstLine="709"/>
        <w:jc w:val="both"/>
        <w:rPr>
          <w:snapToGrid/>
          <w:spacing w:val="-4"/>
          <w:sz w:val="28"/>
          <w:szCs w:val="28"/>
        </w:rPr>
      </w:pPr>
      <w:r w:rsidRPr="00744CCE">
        <w:rPr>
          <w:snapToGrid/>
          <w:sz w:val="28"/>
          <w:szCs w:val="28"/>
        </w:rPr>
        <w:t xml:space="preserve">Перед выполнением практического задания участники </w:t>
      </w:r>
      <w:r>
        <w:rPr>
          <w:snapToGrid/>
          <w:sz w:val="28"/>
          <w:szCs w:val="28"/>
        </w:rPr>
        <w:t>К</w:t>
      </w:r>
      <w:r w:rsidRPr="00744CCE">
        <w:rPr>
          <w:snapToGrid/>
          <w:sz w:val="28"/>
          <w:szCs w:val="28"/>
        </w:rPr>
        <w:t xml:space="preserve">онкурса проходят </w:t>
      </w:r>
      <w:r w:rsidRPr="00744CCE">
        <w:rPr>
          <w:snapToGrid/>
          <w:spacing w:val="-4"/>
          <w:sz w:val="28"/>
          <w:szCs w:val="28"/>
        </w:rPr>
        <w:t xml:space="preserve">инструктаж по охране труда. </w:t>
      </w:r>
    </w:p>
    <w:p w:rsidR="00B052B9" w:rsidRDefault="00EE45FA" w:rsidP="0087499B">
      <w:pPr>
        <w:autoSpaceDE w:val="0"/>
        <w:autoSpaceDN w:val="0"/>
        <w:adjustRightInd w:val="0"/>
        <w:ind w:firstLine="709"/>
        <w:jc w:val="both"/>
        <w:rPr>
          <w:snapToGrid/>
          <w:sz w:val="28"/>
          <w:szCs w:val="28"/>
        </w:rPr>
      </w:pPr>
      <w:r w:rsidRPr="00E71B36">
        <w:rPr>
          <w:snapToGrid/>
          <w:sz w:val="28"/>
          <w:szCs w:val="28"/>
        </w:rPr>
        <w:t>Каждый участник Конкурса должен иметь при себе</w:t>
      </w:r>
      <w:r w:rsidR="00B052B9">
        <w:rPr>
          <w:snapToGrid/>
          <w:sz w:val="28"/>
          <w:szCs w:val="28"/>
        </w:rPr>
        <w:t>:</w:t>
      </w:r>
    </w:p>
    <w:p w:rsidR="00B052B9" w:rsidRPr="00105282" w:rsidRDefault="00B052B9" w:rsidP="00B052B9">
      <w:pPr>
        <w:pStyle w:val="af7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napToGrid/>
          <w:sz w:val="28"/>
          <w:szCs w:val="28"/>
          <w:highlight w:val="yellow"/>
        </w:rPr>
      </w:pPr>
      <w:r w:rsidRPr="00105282">
        <w:rPr>
          <w:snapToGrid/>
          <w:sz w:val="28"/>
          <w:szCs w:val="28"/>
          <w:highlight w:val="yellow"/>
        </w:rPr>
        <w:t>свидетельство по рабочей профессии</w:t>
      </w:r>
    </w:p>
    <w:p w:rsidR="00B052B9" w:rsidRPr="00105282" w:rsidRDefault="00EE45FA" w:rsidP="00B052B9">
      <w:pPr>
        <w:pStyle w:val="af7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napToGrid/>
          <w:sz w:val="28"/>
          <w:szCs w:val="28"/>
          <w:highlight w:val="yellow"/>
        </w:rPr>
      </w:pPr>
      <w:r w:rsidRPr="00105282">
        <w:rPr>
          <w:snapToGrid/>
          <w:sz w:val="28"/>
          <w:szCs w:val="28"/>
          <w:highlight w:val="yellow"/>
        </w:rPr>
        <w:t>удостоверения об аттестации (проверке знаний) с соответствующими отметками, необходимыми для выполнения конкурсных заданий</w:t>
      </w:r>
      <w:r w:rsidR="00B052B9" w:rsidRPr="00105282">
        <w:rPr>
          <w:snapToGrid/>
          <w:sz w:val="28"/>
          <w:szCs w:val="28"/>
          <w:highlight w:val="yellow"/>
        </w:rPr>
        <w:t>, в том числе о проверке знаний требований охраны труда, пожарно-технический минимум, электробезопасность 1 группа.</w:t>
      </w:r>
    </w:p>
    <w:p w:rsidR="0087499B" w:rsidRPr="00744CCE" w:rsidRDefault="0087499B" w:rsidP="0087499B">
      <w:pPr>
        <w:autoSpaceDE w:val="0"/>
        <w:autoSpaceDN w:val="0"/>
        <w:adjustRightInd w:val="0"/>
        <w:ind w:firstLine="709"/>
        <w:jc w:val="both"/>
        <w:rPr>
          <w:snapToGrid/>
          <w:sz w:val="28"/>
          <w:szCs w:val="28"/>
        </w:rPr>
      </w:pPr>
      <w:r w:rsidRPr="00744CCE">
        <w:rPr>
          <w:snapToGrid/>
          <w:sz w:val="28"/>
          <w:szCs w:val="28"/>
        </w:rPr>
        <w:t xml:space="preserve">Для выполнения практического задания участникам </w:t>
      </w:r>
      <w:r>
        <w:rPr>
          <w:snapToGrid/>
          <w:sz w:val="28"/>
          <w:szCs w:val="28"/>
        </w:rPr>
        <w:t>К</w:t>
      </w:r>
      <w:r w:rsidRPr="00744CCE">
        <w:rPr>
          <w:snapToGrid/>
          <w:sz w:val="28"/>
          <w:szCs w:val="28"/>
        </w:rPr>
        <w:t>онкурса предоставляются равноценные рабочие места, участники обеспечиваются однотипным оборудованием, приспособлениями, принадлежностями, измерительн</w:t>
      </w:r>
      <w:r w:rsidR="006C45E8">
        <w:rPr>
          <w:snapToGrid/>
          <w:sz w:val="28"/>
          <w:szCs w:val="28"/>
        </w:rPr>
        <w:t>ыми инструментами и инвентарем.</w:t>
      </w:r>
    </w:p>
    <w:p w:rsidR="0087499B" w:rsidRPr="00744CCE" w:rsidRDefault="0087499B" w:rsidP="0087499B">
      <w:pPr>
        <w:widowControl w:val="0"/>
        <w:shd w:val="clear" w:color="auto" w:fill="FFFFFF"/>
        <w:tabs>
          <w:tab w:val="left" w:pos="1087"/>
        </w:tabs>
        <w:autoSpaceDE w:val="0"/>
        <w:autoSpaceDN w:val="0"/>
        <w:adjustRightInd w:val="0"/>
        <w:ind w:firstLine="680"/>
        <w:jc w:val="both"/>
        <w:rPr>
          <w:snapToGrid/>
          <w:sz w:val="28"/>
          <w:szCs w:val="28"/>
        </w:rPr>
      </w:pPr>
      <w:r w:rsidRPr="00505528">
        <w:rPr>
          <w:snapToGrid/>
          <w:sz w:val="28"/>
          <w:szCs w:val="28"/>
        </w:rPr>
        <w:t xml:space="preserve">Перед выполнением практического </w:t>
      </w:r>
      <w:r w:rsidR="00505528" w:rsidRPr="00505528">
        <w:rPr>
          <w:snapToGrid/>
          <w:sz w:val="28"/>
          <w:szCs w:val="28"/>
        </w:rPr>
        <w:t xml:space="preserve">задания </w:t>
      </w:r>
      <w:r w:rsidR="00505528" w:rsidRPr="00505528">
        <w:rPr>
          <w:snapToGrid/>
          <w:sz w:val="28"/>
          <w:szCs w:val="28"/>
          <w:highlight w:val="yellow"/>
        </w:rPr>
        <w:t>представители организаторов Конкурса</w:t>
      </w:r>
      <w:r w:rsidR="00790955">
        <w:rPr>
          <w:snapToGrid/>
          <w:sz w:val="28"/>
          <w:szCs w:val="28"/>
        </w:rPr>
        <w:t xml:space="preserve"> и </w:t>
      </w:r>
      <w:r w:rsidRPr="00744CCE">
        <w:rPr>
          <w:snapToGrid/>
          <w:sz w:val="28"/>
          <w:szCs w:val="28"/>
        </w:rPr>
        <w:t xml:space="preserve">знакомят участников конкурса </w:t>
      </w:r>
      <w:r w:rsidRPr="00744CCE">
        <w:rPr>
          <w:bCs/>
          <w:snapToGrid/>
          <w:sz w:val="28"/>
          <w:szCs w:val="28"/>
        </w:rPr>
        <w:t xml:space="preserve">с </w:t>
      </w:r>
      <w:r w:rsidRPr="00744CCE">
        <w:rPr>
          <w:snapToGrid/>
          <w:sz w:val="28"/>
          <w:szCs w:val="28"/>
        </w:rPr>
        <w:t xml:space="preserve">заданием, условиями его </w:t>
      </w:r>
      <w:r w:rsidRPr="00744CCE">
        <w:rPr>
          <w:snapToGrid/>
          <w:spacing w:val="-1"/>
          <w:sz w:val="28"/>
          <w:szCs w:val="28"/>
        </w:rPr>
        <w:t xml:space="preserve">проведения, необходимой </w:t>
      </w:r>
      <w:r w:rsidRPr="00744CCE">
        <w:rPr>
          <w:snapToGrid/>
          <w:sz w:val="28"/>
          <w:szCs w:val="28"/>
        </w:rPr>
        <w:t xml:space="preserve">технической документацией, технологической оснасткой, инструментом и приспособлениями. </w:t>
      </w:r>
    </w:p>
    <w:p w:rsidR="00C93B2F" w:rsidRPr="00805DC4" w:rsidRDefault="00C93B2F" w:rsidP="00C93B2F">
      <w:pPr>
        <w:ind w:firstLine="708"/>
        <w:jc w:val="both"/>
        <w:rPr>
          <w:sz w:val="28"/>
          <w:szCs w:val="28"/>
        </w:rPr>
      </w:pPr>
      <w:r w:rsidRPr="00805DC4">
        <w:rPr>
          <w:sz w:val="28"/>
          <w:szCs w:val="28"/>
        </w:rPr>
        <w:t>Очередность выполнения конкурсантами практического задания определяется жеребьевкой.</w:t>
      </w:r>
    </w:p>
    <w:p w:rsidR="00C93B2F" w:rsidRPr="00805DC4" w:rsidRDefault="00C93B2F" w:rsidP="00C93B2F">
      <w:pPr>
        <w:ind w:firstLine="708"/>
        <w:jc w:val="both"/>
        <w:rPr>
          <w:sz w:val="28"/>
          <w:szCs w:val="28"/>
        </w:rPr>
      </w:pPr>
      <w:r w:rsidRPr="00805DC4">
        <w:rPr>
          <w:sz w:val="28"/>
          <w:szCs w:val="28"/>
        </w:rPr>
        <w:t>Выполнение практического задания фиксируется секундомером и видеосъемкой (при необходимости).</w:t>
      </w:r>
    </w:p>
    <w:p w:rsidR="00C93B2F" w:rsidRPr="00805DC4" w:rsidRDefault="00C93B2F" w:rsidP="00C93B2F">
      <w:pPr>
        <w:ind w:firstLine="708"/>
        <w:jc w:val="both"/>
        <w:rPr>
          <w:sz w:val="28"/>
          <w:szCs w:val="28"/>
        </w:rPr>
      </w:pPr>
      <w:r w:rsidRPr="00805DC4">
        <w:rPr>
          <w:sz w:val="28"/>
          <w:szCs w:val="28"/>
        </w:rPr>
        <w:t>До</w:t>
      </w:r>
      <w:r w:rsidR="00D5102D">
        <w:rPr>
          <w:sz w:val="28"/>
          <w:szCs w:val="28"/>
        </w:rPr>
        <w:t xml:space="preserve"> начала конкурсных мероприятий </w:t>
      </w:r>
      <w:r w:rsidR="00D5102D" w:rsidRPr="00D5102D">
        <w:rPr>
          <w:sz w:val="28"/>
          <w:szCs w:val="28"/>
          <w:highlight w:val="yellow"/>
        </w:rPr>
        <w:t xml:space="preserve">всему составу </w:t>
      </w:r>
      <w:r w:rsidRPr="00D5102D">
        <w:rPr>
          <w:sz w:val="28"/>
          <w:szCs w:val="28"/>
          <w:highlight w:val="yellow"/>
        </w:rPr>
        <w:t>участник</w:t>
      </w:r>
      <w:r w:rsidR="00D5102D" w:rsidRPr="00D5102D">
        <w:rPr>
          <w:sz w:val="28"/>
          <w:szCs w:val="28"/>
          <w:highlight w:val="yellow"/>
        </w:rPr>
        <w:t>ов</w:t>
      </w:r>
      <w:r w:rsidRPr="00805DC4">
        <w:rPr>
          <w:sz w:val="28"/>
          <w:szCs w:val="28"/>
        </w:rPr>
        <w:t xml:space="preserve"> предоставляется 15 (пятнадцать) минут для изучения площадки</w:t>
      </w:r>
      <w:r w:rsidR="008C39AF">
        <w:rPr>
          <w:sz w:val="28"/>
          <w:szCs w:val="28"/>
        </w:rPr>
        <w:t>.</w:t>
      </w:r>
      <w:r w:rsidRPr="00805DC4">
        <w:rPr>
          <w:sz w:val="28"/>
          <w:szCs w:val="28"/>
        </w:rPr>
        <w:t xml:space="preserve"> По согласованию </w:t>
      </w:r>
      <w:r w:rsidRPr="00D5102D">
        <w:rPr>
          <w:sz w:val="28"/>
          <w:szCs w:val="28"/>
          <w:highlight w:val="yellow"/>
        </w:rPr>
        <w:t xml:space="preserve">с </w:t>
      </w:r>
      <w:r w:rsidR="00D5102D" w:rsidRPr="00D5102D">
        <w:rPr>
          <w:snapToGrid/>
          <w:sz w:val="28"/>
          <w:szCs w:val="28"/>
          <w:highlight w:val="yellow"/>
        </w:rPr>
        <w:t xml:space="preserve">членами </w:t>
      </w:r>
      <w:r w:rsidR="00D5102D">
        <w:rPr>
          <w:snapToGrid/>
          <w:sz w:val="28"/>
          <w:szCs w:val="28"/>
          <w:highlight w:val="yellow"/>
        </w:rPr>
        <w:t>э</w:t>
      </w:r>
      <w:r w:rsidR="00D5102D" w:rsidRPr="00D5102D">
        <w:rPr>
          <w:snapToGrid/>
          <w:sz w:val="28"/>
          <w:szCs w:val="28"/>
          <w:highlight w:val="yellow"/>
        </w:rPr>
        <w:t>кспертной группы</w:t>
      </w:r>
      <w:r w:rsidR="00D5102D" w:rsidRPr="004213EB">
        <w:rPr>
          <w:snapToGrid/>
          <w:sz w:val="28"/>
          <w:szCs w:val="28"/>
        </w:rPr>
        <w:t xml:space="preserve"> </w:t>
      </w:r>
      <w:r w:rsidRPr="00805DC4">
        <w:rPr>
          <w:sz w:val="28"/>
          <w:szCs w:val="28"/>
        </w:rPr>
        <w:t>допускается использование привезенного участниками с собой инструмента (инструмент должен быть сертифицирован и разрешен Ростехнадзором на применение).</w:t>
      </w:r>
    </w:p>
    <w:p w:rsidR="00C93B2F" w:rsidRPr="00805DC4" w:rsidRDefault="00C93B2F" w:rsidP="00C93B2F">
      <w:pPr>
        <w:ind w:firstLine="708"/>
        <w:jc w:val="both"/>
        <w:rPr>
          <w:sz w:val="28"/>
          <w:szCs w:val="28"/>
        </w:rPr>
      </w:pPr>
      <w:r w:rsidRPr="00805DC4">
        <w:rPr>
          <w:sz w:val="28"/>
          <w:szCs w:val="28"/>
        </w:rPr>
        <w:t xml:space="preserve">Продолжительность выполнения практического задания составляет не </w:t>
      </w:r>
      <w:r w:rsidRPr="00105282">
        <w:rPr>
          <w:sz w:val="28"/>
          <w:szCs w:val="28"/>
          <w:highlight w:val="yellow"/>
        </w:rPr>
        <w:t>более 2</w:t>
      </w:r>
      <w:r w:rsidR="00BD30F5" w:rsidRPr="00105282">
        <w:rPr>
          <w:sz w:val="28"/>
          <w:szCs w:val="28"/>
          <w:highlight w:val="yellow"/>
        </w:rPr>
        <w:t>5</w:t>
      </w:r>
      <w:r w:rsidRPr="00105282">
        <w:rPr>
          <w:sz w:val="28"/>
          <w:szCs w:val="28"/>
          <w:highlight w:val="yellow"/>
        </w:rPr>
        <w:t xml:space="preserve"> (двадцати</w:t>
      </w:r>
      <w:r w:rsidR="00BD30F5" w:rsidRPr="00105282">
        <w:rPr>
          <w:sz w:val="28"/>
          <w:szCs w:val="28"/>
          <w:highlight w:val="yellow"/>
        </w:rPr>
        <w:t xml:space="preserve"> пяти</w:t>
      </w:r>
      <w:r w:rsidRPr="00105282">
        <w:rPr>
          <w:sz w:val="28"/>
          <w:szCs w:val="28"/>
          <w:highlight w:val="yellow"/>
        </w:rPr>
        <w:t>) минут.</w:t>
      </w:r>
      <w:r w:rsidRPr="00805DC4">
        <w:rPr>
          <w:sz w:val="28"/>
          <w:szCs w:val="28"/>
        </w:rPr>
        <w:t xml:space="preserve"> В ходе выполнения практического задания конкурсанты комментируют производимые действия и операции </w:t>
      </w:r>
      <w:r w:rsidRPr="00D5102D">
        <w:rPr>
          <w:sz w:val="28"/>
          <w:szCs w:val="28"/>
          <w:highlight w:val="yellow"/>
        </w:rPr>
        <w:t xml:space="preserve">для </w:t>
      </w:r>
      <w:r w:rsidR="00D5102D" w:rsidRPr="00D5102D">
        <w:rPr>
          <w:snapToGrid/>
          <w:sz w:val="28"/>
          <w:szCs w:val="28"/>
          <w:highlight w:val="yellow"/>
        </w:rPr>
        <w:t xml:space="preserve">  </w:t>
      </w:r>
      <w:r w:rsidR="00D5102D">
        <w:rPr>
          <w:snapToGrid/>
          <w:sz w:val="28"/>
          <w:szCs w:val="28"/>
          <w:highlight w:val="yellow"/>
        </w:rPr>
        <w:t>э</w:t>
      </w:r>
      <w:r w:rsidR="00D5102D" w:rsidRPr="00D5102D">
        <w:rPr>
          <w:snapToGrid/>
          <w:sz w:val="28"/>
          <w:szCs w:val="28"/>
          <w:highlight w:val="yellow"/>
        </w:rPr>
        <w:t>кспертной группы</w:t>
      </w:r>
      <w:r w:rsidRPr="00D5102D">
        <w:rPr>
          <w:sz w:val="28"/>
          <w:szCs w:val="28"/>
          <w:highlight w:val="yellow"/>
        </w:rPr>
        <w:t>.</w:t>
      </w:r>
      <w:r w:rsidRPr="00805DC4">
        <w:rPr>
          <w:sz w:val="28"/>
          <w:szCs w:val="28"/>
        </w:rPr>
        <w:t xml:space="preserve"> Фиксируют показания приборов и результаты проведенных замеров.</w:t>
      </w:r>
    </w:p>
    <w:p w:rsidR="00C93B2F" w:rsidRPr="00805DC4" w:rsidRDefault="00C93B2F" w:rsidP="00C93B2F">
      <w:pPr>
        <w:ind w:firstLine="708"/>
        <w:jc w:val="both"/>
        <w:rPr>
          <w:sz w:val="28"/>
          <w:szCs w:val="28"/>
        </w:rPr>
      </w:pPr>
      <w:r w:rsidRPr="00805DC4">
        <w:rPr>
          <w:sz w:val="28"/>
          <w:szCs w:val="28"/>
        </w:rPr>
        <w:t>Отсчет времени осуществляется по основному и дублирующему секундомеру.</w:t>
      </w:r>
    </w:p>
    <w:p w:rsidR="00C40829" w:rsidRDefault="002D0981" w:rsidP="00C93B2F">
      <w:pPr>
        <w:ind w:firstLine="708"/>
        <w:jc w:val="both"/>
        <w:rPr>
          <w:sz w:val="28"/>
          <w:szCs w:val="28"/>
        </w:rPr>
      </w:pPr>
      <w:r w:rsidRPr="002D0981">
        <w:rPr>
          <w:sz w:val="28"/>
          <w:szCs w:val="28"/>
          <w:highlight w:val="yellow"/>
        </w:rPr>
        <w:t xml:space="preserve">При оценке практического задания конкурса, критериями является соответствие полностью, либо несоответствие фактических действий конкурсантов указанным в задании операциям с суммированием установленных баллов. При подведении итогов учитываются понижающие (штрафные) баллы в случае нарушения конкурсантом </w:t>
      </w:r>
      <w:r w:rsidR="00E269B8">
        <w:rPr>
          <w:sz w:val="28"/>
          <w:szCs w:val="28"/>
          <w:highlight w:val="yellow"/>
        </w:rPr>
        <w:t xml:space="preserve">правил </w:t>
      </w:r>
      <w:r w:rsidRPr="002D0981">
        <w:rPr>
          <w:sz w:val="28"/>
          <w:szCs w:val="28"/>
          <w:highlight w:val="yellow"/>
        </w:rPr>
        <w:t>охраны труда, техники безопасности и совершения ошибок в технологии ведения работ во время выполнения операций. Система оценки выполнения практического задания основана на начислении соответствующего количества баллов за выполненную операцию, и не начисляется за невыполненную операцию.</w:t>
      </w:r>
    </w:p>
    <w:p w:rsidR="00105282" w:rsidRDefault="00C40829" w:rsidP="00C93B2F">
      <w:pPr>
        <w:ind w:firstLine="708"/>
        <w:jc w:val="both"/>
        <w:rPr>
          <w:sz w:val="28"/>
          <w:szCs w:val="28"/>
        </w:rPr>
      </w:pPr>
      <w:r w:rsidRPr="00C40829">
        <w:rPr>
          <w:sz w:val="28"/>
          <w:szCs w:val="28"/>
        </w:rPr>
        <w:t>Критерий «Время выполнения заданий» рассматривается только в спорных ситуациях при одинаковом количестве набранных баллов у нескольких конкурсантов. Победителем считается участник, затративший меньшее время на выполнение задания</w:t>
      </w:r>
      <w:r w:rsidR="00105282">
        <w:rPr>
          <w:sz w:val="28"/>
          <w:szCs w:val="28"/>
        </w:rPr>
        <w:t>.</w:t>
      </w:r>
    </w:p>
    <w:p w:rsidR="00C93B2F" w:rsidRPr="00805DC4" w:rsidRDefault="00C93B2F" w:rsidP="00C93B2F">
      <w:pPr>
        <w:ind w:firstLine="708"/>
        <w:jc w:val="both"/>
        <w:rPr>
          <w:rFonts w:cs="Arial"/>
          <w:spacing w:val="-4"/>
          <w:sz w:val="28"/>
          <w:szCs w:val="28"/>
        </w:rPr>
      </w:pPr>
      <w:r w:rsidRPr="00805DC4">
        <w:rPr>
          <w:rFonts w:cs="Arial"/>
          <w:spacing w:val="-4"/>
          <w:sz w:val="28"/>
          <w:szCs w:val="28"/>
        </w:rPr>
        <w:t xml:space="preserve">В помещение, где конкурсантами выполняется практическое задание, кроме конкурсантов и членов </w:t>
      </w:r>
      <w:r w:rsidRPr="00D5102D">
        <w:rPr>
          <w:rFonts w:cs="Arial"/>
          <w:spacing w:val="-4"/>
          <w:sz w:val="28"/>
          <w:szCs w:val="28"/>
          <w:highlight w:val="yellow"/>
        </w:rPr>
        <w:t>экспертной группы</w:t>
      </w:r>
      <w:r w:rsidRPr="00805DC4">
        <w:rPr>
          <w:rFonts w:cs="Arial"/>
          <w:spacing w:val="-4"/>
          <w:sz w:val="28"/>
          <w:szCs w:val="28"/>
        </w:rPr>
        <w:t xml:space="preserve"> допускаются представители работодателей и средств массовой информации.</w:t>
      </w:r>
    </w:p>
    <w:p w:rsidR="00C93B2F" w:rsidRPr="00805DC4" w:rsidRDefault="00C93B2F" w:rsidP="00C93B2F">
      <w:pPr>
        <w:ind w:firstLine="708"/>
        <w:jc w:val="both"/>
        <w:rPr>
          <w:rFonts w:cs="Arial"/>
          <w:spacing w:val="-4"/>
          <w:sz w:val="28"/>
          <w:szCs w:val="28"/>
        </w:rPr>
      </w:pPr>
      <w:r w:rsidRPr="00805DC4">
        <w:rPr>
          <w:rFonts w:cs="Arial"/>
          <w:spacing w:val="-4"/>
          <w:sz w:val="28"/>
          <w:szCs w:val="28"/>
        </w:rPr>
        <w:t>В ходе выполнения практического задания запрещаются любого рода консультации конкурсантам со стороны представителей работодателей.</w:t>
      </w:r>
    </w:p>
    <w:p w:rsidR="00C93B2F" w:rsidRPr="00805DC4" w:rsidRDefault="00C93B2F" w:rsidP="00C93B2F">
      <w:pPr>
        <w:ind w:firstLine="708"/>
        <w:jc w:val="both"/>
        <w:rPr>
          <w:rFonts w:cs="Arial"/>
          <w:sz w:val="28"/>
          <w:szCs w:val="28"/>
        </w:rPr>
      </w:pPr>
      <w:r w:rsidRPr="00805DC4">
        <w:rPr>
          <w:rFonts w:cs="Arial"/>
          <w:sz w:val="28"/>
          <w:szCs w:val="28"/>
        </w:rPr>
        <w:t xml:space="preserve">При несоблюдении условий Конкурса, нарушении технологии выполнения работ, правил безопасности труда конкурсант по решению </w:t>
      </w:r>
      <w:r w:rsidRPr="00D5102D">
        <w:rPr>
          <w:rFonts w:cs="Arial"/>
          <w:sz w:val="28"/>
          <w:szCs w:val="28"/>
          <w:highlight w:val="yellow"/>
        </w:rPr>
        <w:t>экспертной группы</w:t>
      </w:r>
      <w:r w:rsidRPr="00805DC4">
        <w:rPr>
          <w:rFonts w:cs="Arial"/>
          <w:sz w:val="28"/>
          <w:szCs w:val="28"/>
        </w:rPr>
        <w:t xml:space="preserve"> отстраняется от дальнейшего выполнения конкурсного задания.</w:t>
      </w:r>
    </w:p>
    <w:p w:rsidR="00C93B2F" w:rsidRPr="00805DC4" w:rsidRDefault="00C93B2F" w:rsidP="00C93B2F">
      <w:pPr>
        <w:ind w:firstLine="708"/>
        <w:jc w:val="both"/>
        <w:rPr>
          <w:sz w:val="28"/>
          <w:szCs w:val="28"/>
        </w:rPr>
      </w:pPr>
      <w:r w:rsidRPr="00805DC4">
        <w:rPr>
          <w:sz w:val="28"/>
          <w:szCs w:val="28"/>
        </w:rPr>
        <w:t xml:space="preserve">По окончании выполнения задания каждым участником члены </w:t>
      </w:r>
      <w:r w:rsidR="00D5102D" w:rsidRPr="00D5102D">
        <w:rPr>
          <w:rFonts w:cs="Arial"/>
          <w:sz w:val="28"/>
          <w:szCs w:val="28"/>
          <w:highlight w:val="yellow"/>
        </w:rPr>
        <w:t>экспертной группы</w:t>
      </w:r>
      <w:r w:rsidR="00D5102D" w:rsidRPr="00805DC4">
        <w:rPr>
          <w:rFonts w:cs="Arial"/>
          <w:sz w:val="28"/>
          <w:szCs w:val="28"/>
        </w:rPr>
        <w:t xml:space="preserve"> </w:t>
      </w:r>
      <w:r w:rsidRPr="00805DC4">
        <w:rPr>
          <w:sz w:val="28"/>
          <w:szCs w:val="28"/>
        </w:rPr>
        <w:t xml:space="preserve">фиксируют время выполнения задания, допущенные нарушения и заносят результаты в протокол. </w:t>
      </w:r>
    </w:p>
    <w:p w:rsidR="00C93B2F" w:rsidRPr="00805DC4" w:rsidRDefault="00C93B2F" w:rsidP="00C93B2F">
      <w:pPr>
        <w:ind w:firstLine="708"/>
        <w:jc w:val="both"/>
        <w:rPr>
          <w:sz w:val="28"/>
          <w:szCs w:val="28"/>
        </w:rPr>
      </w:pPr>
      <w:r w:rsidRPr="00805DC4">
        <w:rPr>
          <w:sz w:val="28"/>
          <w:szCs w:val="28"/>
        </w:rPr>
        <w:t>Каждый случай допущенных нарушений принимается голосованием.</w:t>
      </w:r>
    </w:p>
    <w:p w:rsidR="00C93B2F" w:rsidRPr="00805DC4" w:rsidRDefault="00C93B2F" w:rsidP="00C93B2F">
      <w:pPr>
        <w:ind w:firstLine="708"/>
        <w:jc w:val="both"/>
        <w:rPr>
          <w:sz w:val="28"/>
          <w:szCs w:val="28"/>
        </w:rPr>
      </w:pPr>
      <w:r w:rsidRPr="00805DC4">
        <w:rPr>
          <w:sz w:val="28"/>
          <w:szCs w:val="28"/>
        </w:rPr>
        <w:t>Оценка профессионального мастерства при выполнении практического задания:</w:t>
      </w:r>
    </w:p>
    <w:p w:rsidR="00C93B2F" w:rsidRPr="00805DC4" w:rsidRDefault="00C93B2F" w:rsidP="00C93B2F">
      <w:pPr>
        <w:ind w:firstLine="708"/>
        <w:jc w:val="both"/>
        <w:rPr>
          <w:sz w:val="28"/>
          <w:szCs w:val="28"/>
        </w:rPr>
      </w:pPr>
      <w:r w:rsidRPr="00805DC4">
        <w:rPr>
          <w:sz w:val="28"/>
          <w:szCs w:val="28"/>
        </w:rPr>
        <w:t>Выполнение практического задания оценивается на основании разработанного чек-листа (без учета штрафных и поощрительных баллов).</w:t>
      </w:r>
    </w:p>
    <w:p w:rsidR="00C93B2F" w:rsidRPr="00805DC4" w:rsidRDefault="00C93B2F" w:rsidP="00C93B2F">
      <w:pPr>
        <w:ind w:firstLine="708"/>
        <w:jc w:val="both"/>
        <w:rPr>
          <w:sz w:val="28"/>
          <w:szCs w:val="28"/>
        </w:rPr>
      </w:pPr>
      <w:r w:rsidRPr="00805DC4">
        <w:rPr>
          <w:sz w:val="28"/>
          <w:szCs w:val="28"/>
        </w:rPr>
        <w:t>Кроме того, при оценке практического задания могут начисляться штрафные баллы.</w:t>
      </w:r>
    </w:p>
    <w:p w:rsidR="00C93B2F" w:rsidRPr="00805DC4" w:rsidRDefault="00C93B2F" w:rsidP="00C93B2F">
      <w:pPr>
        <w:ind w:firstLine="708"/>
        <w:jc w:val="both"/>
        <w:rPr>
          <w:sz w:val="28"/>
          <w:szCs w:val="28"/>
        </w:rPr>
      </w:pPr>
      <w:r w:rsidRPr="006858BD">
        <w:rPr>
          <w:sz w:val="28"/>
          <w:szCs w:val="28"/>
          <w:highlight w:val="yellow"/>
        </w:rPr>
        <w:t>Штрафные баллы начисляются за:</w:t>
      </w:r>
    </w:p>
    <w:p w:rsidR="00C93B2F" w:rsidRPr="006858BD" w:rsidRDefault="00C93B2F" w:rsidP="00C93B2F">
      <w:pPr>
        <w:ind w:firstLine="708"/>
        <w:jc w:val="both"/>
        <w:rPr>
          <w:sz w:val="28"/>
          <w:szCs w:val="28"/>
          <w:highlight w:val="yellow"/>
        </w:rPr>
      </w:pPr>
      <w:r w:rsidRPr="006858BD">
        <w:rPr>
          <w:sz w:val="28"/>
          <w:szCs w:val="28"/>
          <w:highlight w:val="yellow"/>
        </w:rPr>
        <w:t xml:space="preserve">- нарушение правил </w:t>
      </w:r>
      <w:r w:rsidR="00910645" w:rsidRPr="006858BD">
        <w:rPr>
          <w:sz w:val="28"/>
          <w:szCs w:val="28"/>
          <w:highlight w:val="yellow"/>
        </w:rPr>
        <w:t>техники безопасности</w:t>
      </w:r>
      <w:r w:rsidRPr="006858BD">
        <w:rPr>
          <w:sz w:val="28"/>
          <w:szCs w:val="28"/>
          <w:highlight w:val="yellow"/>
        </w:rPr>
        <w:t xml:space="preserve"> (за каждое нарушение</w:t>
      </w:r>
      <w:r w:rsidR="0087499B" w:rsidRPr="006858BD">
        <w:rPr>
          <w:sz w:val="28"/>
          <w:szCs w:val="28"/>
          <w:highlight w:val="yellow"/>
        </w:rPr>
        <w:t xml:space="preserve"> </w:t>
      </w:r>
      <w:r w:rsidR="00473F6E" w:rsidRPr="006858BD">
        <w:rPr>
          <w:sz w:val="28"/>
          <w:szCs w:val="28"/>
          <w:highlight w:val="yellow"/>
        </w:rPr>
        <w:t xml:space="preserve">минус </w:t>
      </w:r>
      <w:r w:rsidR="006858BD" w:rsidRPr="006858BD">
        <w:rPr>
          <w:sz w:val="28"/>
          <w:szCs w:val="28"/>
          <w:highlight w:val="yellow"/>
        </w:rPr>
        <w:t>3</w:t>
      </w:r>
      <w:r w:rsidRPr="006858BD">
        <w:rPr>
          <w:sz w:val="28"/>
          <w:szCs w:val="28"/>
          <w:highlight w:val="yellow"/>
        </w:rPr>
        <w:t xml:space="preserve"> балл</w:t>
      </w:r>
      <w:r w:rsidR="006858BD" w:rsidRPr="006858BD">
        <w:rPr>
          <w:sz w:val="28"/>
          <w:szCs w:val="28"/>
          <w:highlight w:val="yellow"/>
        </w:rPr>
        <w:t>а</w:t>
      </w:r>
      <w:r w:rsidRPr="006858BD">
        <w:rPr>
          <w:sz w:val="28"/>
          <w:szCs w:val="28"/>
          <w:highlight w:val="yellow"/>
        </w:rPr>
        <w:t xml:space="preserve"> до снятия участника);</w:t>
      </w:r>
    </w:p>
    <w:p w:rsidR="00C93B2F" w:rsidRPr="00805DC4" w:rsidRDefault="00C93B2F" w:rsidP="00C93B2F">
      <w:pPr>
        <w:ind w:firstLine="708"/>
        <w:jc w:val="both"/>
        <w:rPr>
          <w:sz w:val="28"/>
          <w:szCs w:val="28"/>
        </w:rPr>
      </w:pPr>
      <w:r w:rsidRPr="006858BD">
        <w:rPr>
          <w:sz w:val="28"/>
          <w:szCs w:val="28"/>
          <w:highlight w:val="yellow"/>
        </w:rPr>
        <w:t>- ошибку в технологии ведения работ (</w:t>
      </w:r>
      <w:proofErr w:type="gramStart"/>
      <w:r w:rsidRPr="006858BD">
        <w:rPr>
          <w:sz w:val="28"/>
          <w:szCs w:val="28"/>
          <w:highlight w:val="yellow"/>
        </w:rPr>
        <w:t>до</w:t>
      </w:r>
      <w:proofErr w:type="gramEnd"/>
      <w:r w:rsidRPr="006858BD">
        <w:rPr>
          <w:sz w:val="28"/>
          <w:szCs w:val="28"/>
          <w:highlight w:val="yellow"/>
        </w:rPr>
        <w:t xml:space="preserve"> </w:t>
      </w:r>
      <w:proofErr w:type="gramStart"/>
      <w:r w:rsidR="006858BD" w:rsidRPr="006858BD">
        <w:rPr>
          <w:sz w:val="28"/>
          <w:szCs w:val="28"/>
          <w:highlight w:val="yellow"/>
        </w:rPr>
        <w:t>минус</w:t>
      </w:r>
      <w:proofErr w:type="gramEnd"/>
      <w:r w:rsidR="006858BD" w:rsidRPr="006858BD">
        <w:rPr>
          <w:sz w:val="28"/>
          <w:szCs w:val="28"/>
          <w:highlight w:val="yellow"/>
        </w:rPr>
        <w:t xml:space="preserve"> 3</w:t>
      </w:r>
      <w:r w:rsidRPr="006858BD">
        <w:rPr>
          <w:sz w:val="28"/>
          <w:szCs w:val="28"/>
          <w:highlight w:val="yellow"/>
        </w:rPr>
        <w:t xml:space="preserve"> баллов за каждую ошибку).</w:t>
      </w:r>
    </w:p>
    <w:p w:rsidR="004246E2" w:rsidRPr="004246E2" w:rsidRDefault="004246E2" w:rsidP="004246E2">
      <w:pPr>
        <w:ind w:firstLine="709"/>
        <w:jc w:val="both"/>
        <w:rPr>
          <w:snapToGrid/>
          <w:sz w:val="28"/>
          <w:szCs w:val="28"/>
        </w:rPr>
      </w:pPr>
      <w:r w:rsidRPr="004246E2">
        <w:rPr>
          <w:snapToGrid/>
          <w:sz w:val="28"/>
          <w:szCs w:val="28"/>
        </w:rPr>
        <w:t>Результаты выполнения участниками практического задани</w:t>
      </w:r>
      <w:r w:rsidR="003B5ECB">
        <w:rPr>
          <w:snapToGrid/>
          <w:sz w:val="28"/>
          <w:szCs w:val="28"/>
        </w:rPr>
        <w:t>я</w:t>
      </w:r>
      <w:r w:rsidRPr="004246E2">
        <w:rPr>
          <w:snapToGrid/>
          <w:sz w:val="28"/>
          <w:szCs w:val="28"/>
        </w:rPr>
        <w:t xml:space="preserve"> рассматриваются и оцениваются </w:t>
      </w:r>
      <w:r w:rsidR="00D5102D">
        <w:rPr>
          <w:snapToGrid/>
          <w:sz w:val="28"/>
          <w:szCs w:val="28"/>
        </w:rPr>
        <w:t>э</w:t>
      </w:r>
      <w:r w:rsidRPr="003B5ECB">
        <w:rPr>
          <w:snapToGrid/>
          <w:sz w:val="28"/>
          <w:szCs w:val="28"/>
        </w:rPr>
        <w:t>кспертной группой</w:t>
      </w:r>
      <w:r w:rsidRPr="004246E2">
        <w:rPr>
          <w:snapToGrid/>
          <w:sz w:val="28"/>
          <w:szCs w:val="28"/>
        </w:rPr>
        <w:t xml:space="preserve"> в соответствии</w:t>
      </w:r>
      <w:r w:rsidR="002221CE">
        <w:rPr>
          <w:snapToGrid/>
          <w:sz w:val="28"/>
          <w:szCs w:val="28"/>
        </w:rPr>
        <w:br/>
      </w:r>
      <w:r w:rsidRPr="004246E2">
        <w:rPr>
          <w:snapToGrid/>
          <w:sz w:val="28"/>
          <w:szCs w:val="28"/>
        </w:rPr>
        <w:t xml:space="preserve">с утвержденными </w:t>
      </w:r>
      <w:r w:rsidR="003B5ECB" w:rsidRPr="003B5ECB">
        <w:rPr>
          <w:snapToGrid/>
          <w:sz w:val="28"/>
          <w:szCs w:val="28"/>
        </w:rPr>
        <w:t>Центральной конкурсной к</w:t>
      </w:r>
      <w:r w:rsidR="003B5ECB">
        <w:rPr>
          <w:snapToGrid/>
          <w:sz w:val="28"/>
          <w:szCs w:val="28"/>
        </w:rPr>
        <w:t>о</w:t>
      </w:r>
      <w:r w:rsidR="003B5ECB" w:rsidRPr="003B5ECB">
        <w:rPr>
          <w:snapToGrid/>
          <w:sz w:val="28"/>
          <w:szCs w:val="28"/>
        </w:rPr>
        <w:t>миссией</w:t>
      </w:r>
      <w:r w:rsidRPr="004246E2">
        <w:rPr>
          <w:snapToGrid/>
          <w:sz w:val="28"/>
          <w:szCs w:val="28"/>
        </w:rPr>
        <w:t xml:space="preserve"> критериями оценки.</w:t>
      </w:r>
    </w:p>
    <w:p w:rsidR="00051FF5" w:rsidRPr="00FF0FF5" w:rsidRDefault="00051FF5" w:rsidP="00051FF5">
      <w:pPr>
        <w:ind w:firstLine="709"/>
        <w:jc w:val="both"/>
        <w:rPr>
          <w:snapToGrid/>
          <w:sz w:val="28"/>
          <w:szCs w:val="28"/>
        </w:rPr>
      </w:pPr>
      <w:r w:rsidRPr="00051FF5">
        <w:rPr>
          <w:snapToGrid/>
          <w:sz w:val="28"/>
          <w:szCs w:val="28"/>
        </w:rPr>
        <w:t xml:space="preserve">Результаты </w:t>
      </w:r>
      <w:r>
        <w:rPr>
          <w:snapToGrid/>
          <w:sz w:val="28"/>
          <w:szCs w:val="28"/>
        </w:rPr>
        <w:t>выполнения участниками Конкурса практического задания</w:t>
      </w:r>
      <w:r w:rsidRPr="00051FF5">
        <w:rPr>
          <w:snapToGrid/>
          <w:sz w:val="28"/>
          <w:szCs w:val="28"/>
        </w:rPr>
        <w:t xml:space="preserve"> заносятся членами </w:t>
      </w:r>
      <w:r w:rsidRPr="00FF0FF5">
        <w:rPr>
          <w:snapToGrid/>
          <w:sz w:val="28"/>
          <w:szCs w:val="28"/>
        </w:rPr>
        <w:t>экспертной группы в оценочный лист (форма приложения № 6 к настоящему Положению).</w:t>
      </w:r>
    </w:p>
    <w:p w:rsidR="009706E1" w:rsidRDefault="009706E1" w:rsidP="009706E1">
      <w:pPr>
        <w:shd w:val="clear" w:color="auto" w:fill="FFFFFF"/>
        <w:tabs>
          <w:tab w:val="left" w:pos="1620"/>
        </w:tabs>
        <w:ind w:firstLine="709"/>
        <w:jc w:val="both"/>
        <w:rPr>
          <w:snapToGrid/>
          <w:sz w:val="28"/>
          <w:szCs w:val="28"/>
        </w:rPr>
      </w:pPr>
      <w:r w:rsidRPr="00FF0FF5">
        <w:rPr>
          <w:snapToGrid/>
          <w:sz w:val="28"/>
          <w:szCs w:val="28"/>
        </w:rPr>
        <w:t xml:space="preserve">По результатам выполнения участниками Конкурса практического задания экспертной группой подводятся </w:t>
      </w:r>
      <w:proofErr w:type="gramStart"/>
      <w:r w:rsidRPr="00FF0FF5">
        <w:rPr>
          <w:snapToGrid/>
          <w:sz w:val="28"/>
          <w:szCs w:val="28"/>
        </w:rPr>
        <w:t>итоги</w:t>
      </w:r>
      <w:proofErr w:type="gramEnd"/>
      <w:r w:rsidRPr="00FF0FF5">
        <w:rPr>
          <w:snapToGrid/>
          <w:sz w:val="28"/>
          <w:szCs w:val="28"/>
        </w:rPr>
        <w:t xml:space="preserve"> и оформляется ведомость</w:t>
      </w:r>
      <w:r w:rsidR="002221CE">
        <w:rPr>
          <w:snapToGrid/>
          <w:sz w:val="28"/>
          <w:szCs w:val="28"/>
        </w:rPr>
        <w:br/>
      </w:r>
      <w:r w:rsidRPr="00FF0FF5">
        <w:rPr>
          <w:snapToGrid/>
          <w:sz w:val="28"/>
          <w:szCs w:val="28"/>
        </w:rPr>
        <w:t>по форме приложения № 7 к настоящему Положению.</w:t>
      </w:r>
    </w:p>
    <w:p w:rsidR="006858BD" w:rsidRDefault="006858BD" w:rsidP="009706E1">
      <w:pPr>
        <w:shd w:val="clear" w:color="auto" w:fill="FFFFFF"/>
        <w:tabs>
          <w:tab w:val="left" w:pos="1620"/>
        </w:tabs>
        <w:ind w:firstLine="709"/>
        <w:jc w:val="both"/>
        <w:rPr>
          <w:snapToGrid/>
          <w:sz w:val="28"/>
          <w:szCs w:val="28"/>
        </w:rPr>
      </w:pPr>
    </w:p>
    <w:p w:rsidR="006858BD" w:rsidRPr="00FF0FF5" w:rsidRDefault="006858BD" w:rsidP="009706E1">
      <w:pPr>
        <w:shd w:val="clear" w:color="auto" w:fill="FFFFFF"/>
        <w:tabs>
          <w:tab w:val="left" w:pos="1620"/>
        </w:tabs>
        <w:ind w:firstLine="709"/>
        <w:jc w:val="both"/>
        <w:rPr>
          <w:snapToGrid/>
          <w:sz w:val="28"/>
          <w:szCs w:val="28"/>
        </w:rPr>
      </w:pPr>
    </w:p>
    <w:p w:rsidR="00F331E9" w:rsidRDefault="00F331E9" w:rsidP="0087499B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firstLine="1134"/>
        <w:jc w:val="both"/>
        <w:rPr>
          <w:snapToGrid/>
          <w:spacing w:val="4"/>
          <w:sz w:val="28"/>
          <w:szCs w:val="28"/>
          <w:highlight w:val="yellow"/>
        </w:rPr>
      </w:pPr>
    </w:p>
    <w:p w:rsidR="00562C52" w:rsidRPr="00FF0FF5" w:rsidRDefault="007C2583" w:rsidP="0087499B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firstLine="1134"/>
        <w:jc w:val="both"/>
        <w:rPr>
          <w:snapToGrid/>
          <w:spacing w:val="4"/>
          <w:sz w:val="28"/>
          <w:szCs w:val="28"/>
        </w:rPr>
      </w:pPr>
      <w:r w:rsidRPr="0092626D">
        <w:rPr>
          <w:snapToGrid/>
          <w:spacing w:val="4"/>
          <w:sz w:val="28"/>
          <w:szCs w:val="28"/>
          <w:highlight w:val="yellow"/>
        </w:rPr>
        <w:t>4.</w:t>
      </w:r>
      <w:r w:rsidR="0092626D" w:rsidRPr="0092626D">
        <w:rPr>
          <w:snapToGrid/>
          <w:spacing w:val="4"/>
          <w:sz w:val="28"/>
          <w:szCs w:val="28"/>
          <w:highlight w:val="yellow"/>
        </w:rPr>
        <w:t>9</w:t>
      </w:r>
      <w:r w:rsidRPr="0092626D">
        <w:rPr>
          <w:snapToGrid/>
          <w:spacing w:val="4"/>
          <w:sz w:val="28"/>
          <w:szCs w:val="28"/>
          <w:highlight w:val="yellow"/>
        </w:rPr>
        <w:t>.</w:t>
      </w:r>
      <w:r w:rsidR="00641EA9" w:rsidRPr="0092626D">
        <w:rPr>
          <w:snapToGrid/>
          <w:spacing w:val="4"/>
          <w:sz w:val="28"/>
          <w:szCs w:val="28"/>
          <w:highlight w:val="yellow"/>
        </w:rPr>
        <w:t>3</w:t>
      </w:r>
      <w:r w:rsidRPr="0092626D">
        <w:rPr>
          <w:snapToGrid/>
          <w:spacing w:val="4"/>
          <w:sz w:val="28"/>
          <w:szCs w:val="28"/>
          <w:highlight w:val="yellow"/>
        </w:rPr>
        <w:t>.</w:t>
      </w:r>
      <w:r w:rsidRPr="00FF0FF5">
        <w:rPr>
          <w:snapToGrid/>
          <w:spacing w:val="4"/>
          <w:sz w:val="28"/>
          <w:szCs w:val="28"/>
        </w:rPr>
        <w:t> </w:t>
      </w:r>
      <w:r w:rsidR="00641EA9" w:rsidRPr="00FF0FF5">
        <w:rPr>
          <w:b/>
          <w:snapToGrid/>
          <w:spacing w:val="4"/>
          <w:sz w:val="28"/>
          <w:szCs w:val="28"/>
        </w:rPr>
        <w:t>Подведение итогов Конкурса.</w:t>
      </w:r>
    </w:p>
    <w:p w:rsidR="00B5585C" w:rsidRPr="00805DC4" w:rsidRDefault="00B5585C" w:rsidP="00B5585C">
      <w:pPr>
        <w:autoSpaceDE w:val="0"/>
        <w:autoSpaceDN w:val="0"/>
        <w:adjustRightInd w:val="0"/>
        <w:ind w:firstLine="709"/>
        <w:jc w:val="both"/>
        <w:outlineLvl w:val="1"/>
        <w:rPr>
          <w:rFonts w:cs="Arial"/>
          <w:sz w:val="28"/>
          <w:szCs w:val="28"/>
        </w:rPr>
      </w:pPr>
      <w:r w:rsidRPr="00805DC4">
        <w:rPr>
          <w:rFonts w:cs="Arial"/>
          <w:sz w:val="28"/>
          <w:szCs w:val="28"/>
        </w:rPr>
        <w:t xml:space="preserve">Подведение итогов Конкурса осуществляет </w:t>
      </w:r>
      <w:r w:rsidR="00505528" w:rsidRPr="00505528">
        <w:rPr>
          <w:rFonts w:cs="Arial"/>
          <w:sz w:val="28"/>
          <w:szCs w:val="28"/>
          <w:highlight w:val="yellow"/>
        </w:rPr>
        <w:t>э</w:t>
      </w:r>
      <w:r w:rsidRPr="00505528">
        <w:rPr>
          <w:rFonts w:cs="Arial"/>
          <w:sz w:val="28"/>
          <w:szCs w:val="28"/>
          <w:highlight w:val="yellow"/>
        </w:rPr>
        <w:t xml:space="preserve">кспертная </w:t>
      </w:r>
      <w:r w:rsidR="00527EAF" w:rsidRPr="00505528">
        <w:rPr>
          <w:rFonts w:cs="Arial"/>
          <w:sz w:val="28"/>
          <w:szCs w:val="28"/>
          <w:highlight w:val="yellow"/>
        </w:rPr>
        <w:t>группа</w:t>
      </w:r>
      <w:r w:rsidR="00527EAF" w:rsidRPr="00805DC4">
        <w:rPr>
          <w:rFonts w:cs="Arial"/>
          <w:sz w:val="28"/>
          <w:szCs w:val="28"/>
        </w:rPr>
        <w:t xml:space="preserve"> </w:t>
      </w:r>
      <w:r w:rsidRPr="00805DC4">
        <w:rPr>
          <w:rFonts w:cs="Arial"/>
          <w:sz w:val="28"/>
          <w:szCs w:val="28"/>
        </w:rPr>
        <w:t xml:space="preserve">по результатам рассмотрения оценочных ведомостей, представленных членами </w:t>
      </w:r>
      <w:r w:rsidRPr="00BA191A">
        <w:rPr>
          <w:rFonts w:cs="Arial"/>
          <w:sz w:val="28"/>
          <w:szCs w:val="28"/>
          <w:highlight w:val="yellow"/>
        </w:rPr>
        <w:t>экспертной группы</w:t>
      </w:r>
      <w:r w:rsidRPr="00805DC4">
        <w:rPr>
          <w:rFonts w:cs="Arial"/>
          <w:sz w:val="28"/>
          <w:szCs w:val="28"/>
        </w:rPr>
        <w:t>.</w:t>
      </w:r>
    </w:p>
    <w:p w:rsidR="00B5585C" w:rsidRPr="00805DC4" w:rsidRDefault="00B5585C" w:rsidP="00B5585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05DC4">
        <w:rPr>
          <w:rFonts w:cs="Arial"/>
          <w:sz w:val="28"/>
          <w:szCs w:val="28"/>
        </w:rPr>
        <w:t>Победители и лауреаты Конкурса по номинации определяются по лучшим показателям выполнения конкурсных заданий.</w:t>
      </w:r>
    </w:p>
    <w:p w:rsidR="00B5585C" w:rsidRPr="00805DC4" w:rsidRDefault="00B5585C" w:rsidP="00B5585C">
      <w:pPr>
        <w:ind w:firstLine="708"/>
        <w:jc w:val="both"/>
        <w:rPr>
          <w:sz w:val="28"/>
          <w:szCs w:val="28"/>
        </w:rPr>
      </w:pPr>
      <w:r w:rsidRPr="00805DC4">
        <w:rPr>
          <w:sz w:val="28"/>
          <w:szCs w:val="28"/>
        </w:rPr>
        <w:t>Итоговое количество баллов определяется как сумма баллов</w:t>
      </w:r>
      <w:r w:rsidR="00473F6E">
        <w:rPr>
          <w:sz w:val="28"/>
          <w:szCs w:val="28"/>
        </w:rPr>
        <w:t>,</w:t>
      </w:r>
      <w:r w:rsidRPr="00805DC4">
        <w:rPr>
          <w:sz w:val="28"/>
          <w:szCs w:val="28"/>
        </w:rPr>
        <w:t xml:space="preserve"> полученных конкурсантами </w:t>
      </w:r>
      <w:r w:rsidR="00F331E9" w:rsidRPr="00F331E9">
        <w:rPr>
          <w:sz w:val="28"/>
          <w:szCs w:val="28"/>
          <w:highlight w:val="yellow"/>
        </w:rPr>
        <w:t xml:space="preserve">по результатам </w:t>
      </w:r>
      <w:r w:rsidR="00E269B8" w:rsidRPr="00F331E9">
        <w:rPr>
          <w:sz w:val="28"/>
          <w:szCs w:val="28"/>
          <w:highlight w:val="yellow"/>
        </w:rPr>
        <w:t>выполнени</w:t>
      </w:r>
      <w:r w:rsidR="00F331E9" w:rsidRPr="00F331E9">
        <w:rPr>
          <w:sz w:val="28"/>
          <w:szCs w:val="28"/>
          <w:highlight w:val="yellow"/>
        </w:rPr>
        <w:t>я</w:t>
      </w:r>
      <w:r w:rsidR="00E269B8">
        <w:rPr>
          <w:sz w:val="28"/>
          <w:szCs w:val="28"/>
        </w:rPr>
        <w:t xml:space="preserve"> </w:t>
      </w:r>
      <w:r w:rsidRPr="00805DC4">
        <w:rPr>
          <w:sz w:val="28"/>
          <w:szCs w:val="28"/>
        </w:rPr>
        <w:t>теоретическ</w:t>
      </w:r>
      <w:r w:rsidR="009A6B98" w:rsidRPr="00805DC4">
        <w:rPr>
          <w:sz w:val="28"/>
          <w:szCs w:val="28"/>
        </w:rPr>
        <w:t>о</w:t>
      </w:r>
      <w:r w:rsidR="00E269B8">
        <w:rPr>
          <w:sz w:val="28"/>
          <w:szCs w:val="28"/>
        </w:rPr>
        <w:t>го</w:t>
      </w:r>
      <w:r w:rsidRPr="00805DC4">
        <w:rPr>
          <w:sz w:val="28"/>
          <w:szCs w:val="28"/>
        </w:rPr>
        <w:t xml:space="preserve"> и практическо</w:t>
      </w:r>
      <w:r w:rsidR="00E269B8">
        <w:rPr>
          <w:sz w:val="28"/>
          <w:szCs w:val="28"/>
        </w:rPr>
        <w:t>го</w:t>
      </w:r>
      <w:r w:rsidRPr="00805DC4">
        <w:rPr>
          <w:sz w:val="28"/>
          <w:szCs w:val="28"/>
        </w:rPr>
        <w:t xml:space="preserve"> задани</w:t>
      </w:r>
      <w:r w:rsidR="00E269B8">
        <w:rPr>
          <w:sz w:val="28"/>
          <w:szCs w:val="28"/>
        </w:rPr>
        <w:t>я</w:t>
      </w:r>
      <w:r w:rsidRPr="00805DC4">
        <w:rPr>
          <w:sz w:val="28"/>
          <w:szCs w:val="28"/>
        </w:rPr>
        <w:t>.</w:t>
      </w:r>
    </w:p>
    <w:p w:rsidR="00562C52" w:rsidRPr="00805DC4" w:rsidRDefault="00562C52" w:rsidP="00C73C07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firstLine="709"/>
        <w:jc w:val="both"/>
        <w:rPr>
          <w:i/>
          <w:snapToGrid/>
          <w:spacing w:val="4"/>
          <w:sz w:val="28"/>
          <w:szCs w:val="28"/>
        </w:rPr>
      </w:pPr>
      <w:r w:rsidRPr="00805DC4">
        <w:rPr>
          <w:snapToGrid/>
          <w:spacing w:val="4"/>
          <w:sz w:val="28"/>
          <w:szCs w:val="28"/>
        </w:rPr>
        <w:t xml:space="preserve">Члены </w:t>
      </w:r>
      <w:r w:rsidR="00473F6E">
        <w:rPr>
          <w:snapToGrid/>
          <w:spacing w:val="4"/>
          <w:sz w:val="28"/>
          <w:szCs w:val="28"/>
        </w:rPr>
        <w:t>э</w:t>
      </w:r>
      <w:r w:rsidRPr="00805DC4">
        <w:rPr>
          <w:snapToGrid/>
          <w:spacing w:val="4"/>
          <w:sz w:val="28"/>
          <w:szCs w:val="28"/>
        </w:rPr>
        <w:t xml:space="preserve">кспертной группы заполняют сводную </w:t>
      </w:r>
      <w:r w:rsidRPr="00805DC4">
        <w:rPr>
          <w:snapToGrid/>
          <w:sz w:val="28"/>
          <w:szCs w:val="28"/>
        </w:rPr>
        <w:t xml:space="preserve">оценочную ведомость </w:t>
      </w:r>
      <w:r w:rsidR="00641EA9" w:rsidRPr="00805DC4">
        <w:rPr>
          <w:snapToGrid/>
          <w:sz w:val="28"/>
          <w:szCs w:val="28"/>
        </w:rPr>
        <w:t xml:space="preserve">по форме </w:t>
      </w:r>
      <w:r w:rsidRPr="00805DC4">
        <w:rPr>
          <w:snapToGrid/>
          <w:spacing w:val="4"/>
          <w:sz w:val="28"/>
          <w:szCs w:val="28"/>
        </w:rPr>
        <w:t>приложени</w:t>
      </w:r>
      <w:r w:rsidR="00641EA9" w:rsidRPr="00805DC4">
        <w:rPr>
          <w:snapToGrid/>
          <w:spacing w:val="4"/>
          <w:sz w:val="28"/>
          <w:szCs w:val="28"/>
        </w:rPr>
        <w:t>я</w:t>
      </w:r>
      <w:r w:rsidRPr="00805DC4">
        <w:rPr>
          <w:snapToGrid/>
          <w:spacing w:val="4"/>
          <w:sz w:val="28"/>
          <w:szCs w:val="28"/>
        </w:rPr>
        <w:t xml:space="preserve"> № 8</w:t>
      </w:r>
      <w:r w:rsidR="00641EA9" w:rsidRPr="00805DC4">
        <w:rPr>
          <w:snapToGrid/>
          <w:spacing w:val="4"/>
          <w:sz w:val="28"/>
          <w:szCs w:val="28"/>
        </w:rPr>
        <w:t xml:space="preserve"> к настоящему Положению</w:t>
      </w:r>
      <w:r w:rsidRPr="00805DC4">
        <w:rPr>
          <w:snapToGrid/>
          <w:spacing w:val="4"/>
          <w:sz w:val="28"/>
          <w:szCs w:val="28"/>
        </w:rPr>
        <w:t>.</w:t>
      </w:r>
    </w:p>
    <w:p w:rsidR="009A6B98" w:rsidRPr="00805DC4" w:rsidRDefault="009A6B98" w:rsidP="009A6B98">
      <w:pPr>
        <w:ind w:firstLine="708"/>
        <w:jc w:val="both"/>
        <w:rPr>
          <w:sz w:val="28"/>
          <w:szCs w:val="28"/>
        </w:rPr>
      </w:pPr>
      <w:r w:rsidRPr="00805DC4">
        <w:rPr>
          <w:sz w:val="28"/>
          <w:szCs w:val="28"/>
        </w:rPr>
        <w:t>Победителем Конкурса становится участник, набравший максимальное количество баллов.</w:t>
      </w:r>
    </w:p>
    <w:p w:rsidR="007B5FC3" w:rsidRDefault="009A6B98" w:rsidP="009A6B98">
      <w:pPr>
        <w:ind w:firstLine="709"/>
        <w:jc w:val="both"/>
        <w:rPr>
          <w:sz w:val="28"/>
          <w:szCs w:val="28"/>
          <w:highlight w:val="yellow"/>
        </w:rPr>
      </w:pPr>
      <w:r w:rsidRPr="00805DC4">
        <w:rPr>
          <w:snapToGrid/>
          <w:sz w:val="28"/>
          <w:szCs w:val="28"/>
        </w:rPr>
        <w:t>В случае</w:t>
      </w:r>
      <w:proofErr w:type="gramStart"/>
      <w:r w:rsidRPr="00805DC4">
        <w:rPr>
          <w:snapToGrid/>
          <w:sz w:val="28"/>
          <w:szCs w:val="28"/>
        </w:rPr>
        <w:t>,</w:t>
      </w:r>
      <w:proofErr w:type="gramEnd"/>
      <w:r w:rsidRPr="00805DC4">
        <w:rPr>
          <w:snapToGrid/>
          <w:sz w:val="28"/>
          <w:szCs w:val="28"/>
        </w:rPr>
        <w:t xml:space="preserve"> если в номинации несколько участников Конкурса набрали одинаковую сумму баллов, то победитель и призер</w:t>
      </w:r>
      <w:r w:rsidR="00E269B8">
        <w:rPr>
          <w:snapToGrid/>
          <w:sz w:val="28"/>
          <w:szCs w:val="28"/>
        </w:rPr>
        <w:t>ы</w:t>
      </w:r>
      <w:r w:rsidRPr="00805DC4">
        <w:rPr>
          <w:snapToGrid/>
          <w:sz w:val="28"/>
          <w:szCs w:val="28"/>
        </w:rPr>
        <w:t xml:space="preserve"> конкурса определяются решением </w:t>
      </w:r>
      <w:r w:rsidR="00505528" w:rsidRPr="00D5102D">
        <w:rPr>
          <w:rFonts w:cs="Arial"/>
          <w:sz w:val="28"/>
          <w:szCs w:val="28"/>
          <w:highlight w:val="yellow"/>
        </w:rPr>
        <w:t>экспертной группы</w:t>
      </w:r>
      <w:r w:rsidR="00505528" w:rsidRPr="00805DC4">
        <w:rPr>
          <w:rFonts w:cs="Arial"/>
          <w:sz w:val="28"/>
          <w:szCs w:val="28"/>
        </w:rPr>
        <w:t xml:space="preserve"> </w:t>
      </w:r>
      <w:r w:rsidRPr="00805DC4">
        <w:rPr>
          <w:snapToGrid/>
          <w:sz w:val="28"/>
          <w:szCs w:val="28"/>
        </w:rPr>
        <w:t xml:space="preserve">на основе результатов </w:t>
      </w:r>
      <w:r w:rsidR="00505528" w:rsidRPr="00505528">
        <w:rPr>
          <w:snapToGrid/>
          <w:sz w:val="28"/>
          <w:szCs w:val="28"/>
          <w:highlight w:val="yellow"/>
        </w:rPr>
        <w:t xml:space="preserve">выполнения </w:t>
      </w:r>
      <w:r w:rsidRPr="00505528">
        <w:rPr>
          <w:snapToGrid/>
          <w:sz w:val="28"/>
          <w:szCs w:val="28"/>
          <w:highlight w:val="yellow"/>
        </w:rPr>
        <w:t xml:space="preserve">практического </w:t>
      </w:r>
      <w:r w:rsidR="00505528" w:rsidRPr="00505528">
        <w:rPr>
          <w:snapToGrid/>
          <w:sz w:val="28"/>
          <w:szCs w:val="28"/>
          <w:highlight w:val="yellow"/>
        </w:rPr>
        <w:t>задания</w:t>
      </w:r>
      <w:r w:rsidRPr="007B5FC3">
        <w:rPr>
          <w:snapToGrid/>
          <w:sz w:val="28"/>
          <w:szCs w:val="28"/>
          <w:highlight w:val="yellow"/>
        </w:rPr>
        <w:t>.</w:t>
      </w:r>
      <w:r w:rsidR="007B5FC3" w:rsidRPr="007B5FC3">
        <w:rPr>
          <w:sz w:val="28"/>
          <w:szCs w:val="28"/>
          <w:highlight w:val="yellow"/>
        </w:rPr>
        <w:t xml:space="preserve"> </w:t>
      </w:r>
    </w:p>
    <w:p w:rsidR="009A6B98" w:rsidRPr="00805DC4" w:rsidRDefault="007B5FC3" w:rsidP="009A6B98">
      <w:pPr>
        <w:ind w:firstLine="709"/>
        <w:jc w:val="both"/>
        <w:rPr>
          <w:snapToGrid/>
          <w:sz w:val="28"/>
          <w:szCs w:val="28"/>
        </w:rPr>
      </w:pPr>
      <w:r w:rsidRPr="007B5FC3">
        <w:rPr>
          <w:sz w:val="28"/>
          <w:szCs w:val="28"/>
          <w:highlight w:val="yellow"/>
        </w:rPr>
        <w:t>Критерий «Время выполнения задания» рассматривается при одинаковом количестве набранных баллов у нескольких участников Конкурса.</w:t>
      </w:r>
    </w:p>
    <w:p w:rsidR="00562C52" w:rsidRDefault="00562C52" w:rsidP="00144510">
      <w:pPr>
        <w:ind w:firstLine="709"/>
        <w:jc w:val="both"/>
        <w:rPr>
          <w:snapToGrid/>
          <w:sz w:val="28"/>
          <w:szCs w:val="28"/>
        </w:rPr>
      </w:pPr>
      <w:r w:rsidRPr="00473F6E">
        <w:rPr>
          <w:snapToGrid/>
          <w:sz w:val="28"/>
          <w:szCs w:val="28"/>
        </w:rPr>
        <w:t xml:space="preserve">Решение </w:t>
      </w:r>
      <w:r w:rsidRPr="00473F6E">
        <w:rPr>
          <w:snapToGrid/>
          <w:spacing w:val="5"/>
          <w:sz w:val="28"/>
          <w:szCs w:val="28"/>
        </w:rPr>
        <w:t xml:space="preserve">экспертной группы </w:t>
      </w:r>
      <w:r w:rsidRPr="00473F6E">
        <w:rPr>
          <w:snapToGrid/>
          <w:spacing w:val="4"/>
          <w:sz w:val="28"/>
          <w:szCs w:val="28"/>
        </w:rPr>
        <w:t>об итогах выполнения конкурсных заданий</w:t>
      </w:r>
      <w:r w:rsidRPr="00473F6E">
        <w:rPr>
          <w:snapToGrid/>
          <w:sz w:val="28"/>
          <w:szCs w:val="28"/>
        </w:rPr>
        <w:t xml:space="preserve"> принимается открытым голосованием,</w:t>
      </w:r>
      <w:r w:rsidRPr="00473F6E">
        <w:rPr>
          <w:snapToGrid/>
          <w:spacing w:val="4"/>
          <w:sz w:val="28"/>
          <w:szCs w:val="28"/>
        </w:rPr>
        <w:t xml:space="preserve"> </w:t>
      </w:r>
      <w:r w:rsidRPr="00473F6E">
        <w:rPr>
          <w:snapToGrid/>
          <w:sz w:val="28"/>
          <w:szCs w:val="28"/>
        </w:rPr>
        <w:t>оформляется протоколом</w:t>
      </w:r>
      <w:r w:rsidR="002221CE" w:rsidRPr="00473F6E">
        <w:rPr>
          <w:snapToGrid/>
          <w:sz w:val="28"/>
          <w:szCs w:val="28"/>
        </w:rPr>
        <w:br/>
      </w:r>
      <w:r w:rsidR="0087652E" w:rsidRPr="00473F6E">
        <w:rPr>
          <w:snapToGrid/>
          <w:sz w:val="28"/>
          <w:szCs w:val="28"/>
        </w:rPr>
        <w:t xml:space="preserve">по форме </w:t>
      </w:r>
      <w:r w:rsidRPr="00473F6E">
        <w:rPr>
          <w:snapToGrid/>
          <w:sz w:val="28"/>
          <w:szCs w:val="28"/>
        </w:rPr>
        <w:t>приложени</w:t>
      </w:r>
      <w:r w:rsidR="0087652E" w:rsidRPr="00473F6E">
        <w:rPr>
          <w:snapToGrid/>
          <w:sz w:val="28"/>
          <w:szCs w:val="28"/>
        </w:rPr>
        <w:t>я</w:t>
      </w:r>
      <w:r w:rsidRPr="00473F6E">
        <w:rPr>
          <w:snapToGrid/>
          <w:sz w:val="28"/>
          <w:szCs w:val="28"/>
        </w:rPr>
        <w:t xml:space="preserve"> № 9</w:t>
      </w:r>
      <w:r w:rsidR="0087652E" w:rsidRPr="00473F6E">
        <w:rPr>
          <w:snapToGrid/>
          <w:sz w:val="28"/>
          <w:szCs w:val="28"/>
        </w:rPr>
        <w:t xml:space="preserve"> к настоящему Положению</w:t>
      </w:r>
      <w:r w:rsidRPr="00473F6E">
        <w:rPr>
          <w:snapToGrid/>
          <w:sz w:val="28"/>
          <w:szCs w:val="28"/>
        </w:rPr>
        <w:t xml:space="preserve">, который подписывается членами </w:t>
      </w:r>
      <w:r w:rsidRPr="00505528">
        <w:rPr>
          <w:snapToGrid/>
          <w:spacing w:val="5"/>
          <w:sz w:val="28"/>
          <w:szCs w:val="28"/>
          <w:highlight w:val="yellow"/>
        </w:rPr>
        <w:t xml:space="preserve">экспертной </w:t>
      </w:r>
      <w:r w:rsidRPr="00505528">
        <w:rPr>
          <w:snapToGrid/>
          <w:spacing w:val="4"/>
          <w:sz w:val="28"/>
          <w:szCs w:val="28"/>
          <w:highlight w:val="yellow"/>
        </w:rPr>
        <w:t>группы</w:t>
      </w:r>
      <w:r w:rsidRPr="00473F6E">
        <w:rPr>
          <w:snapToGrid/>
          <w:spacing w:val="4"/>
          <w:sz w:val="28"/>
          <w:szCs w:val="28"/>
        </w:rPr>
        <w:t>.</w:t>
      </w:r>
      <w:r w:rsidRPr="00473F6E">
        <w:rPr>
          <w:snapToGrid/>
          <w:sz w:val="28"/>
          <w:szCs w:val="28"/>
        </w:rPr>
        <w:t xml:space="preserve"> </w:t>
      </w:r>
    </w:p>
    <w:p w:rsidR="00473F6E" w:rsidRDefault="00473F6E" w:rsidP="00144510">
      <w:pPr>
        <w:ind w:firstLine="709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В случае несогласия участника Конкурса с решением </w:t>
      </w:r>
      <w:r w:rsidRPr="00505528">
        <w:rPr>
          <w:snapToGrid/>
          <w:sz w:val="28"/>
          <w:szCs w:val="28"/>
          <w:highlight w:val="yellow"/>
        </w:rPr>
        <w:t xml:space="preserve">экспертной </w:t>
      </w:r>
      <w:r w:rsidR="00505528" w:rsidRPr="00505528">
        <w:rPr>
          <w:snapToGrid/>
          <w:sz w:val="28"/>
          <w:szCs w:val="28"/>
          <w:highlight w:val="yellow"/>
        </w:rPr>
        <w:t xml:space="preserve"> </w:t>
      </w:r>
      <w:r w:rsidRPr="00505528">
        <w:rPr>
          <w:snapToGrid/>
          <w:sz w:val="28"/>
          <w:szCs w:val="28"/>
          <w:highlight w:val="yellow"/>
        </w:rPr>
        <w:t>группы</w:t>
      </w:r>
      <w:r w:rsidR="00E269B8">
        <w:rPr>
          <w:snapToGrid/>
          <w:sz w:val="28"/>
          <w:szCs w:val="28"/>
        </w:rPr>
        <w:t>,</w:t>
      </w:r>
      <w:r>
        <w:rPr>
          <w:snapToGrid/>
          <w:sz w:val="28"/>
          <w:szCs w:val="28"/>
        </w:rPr>
        <w:t xml:space="preserve"> участник Конкурса (сопровождающий участника конкурса) может подать апелляцию.</w:t>
      </w:r>
    </w:p>
    <w:p w:rsidR="00473F6E" w:rsidRPr="00473F6E" w:rsidRDefault="008B38C4" w:rsidP="00144510">
      <w:pPr>
        <w:ind w:firstLine="709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Апелляция подается в Центральную конкурсную комиссию в течение</w:t>
      </w:r>
      <w:r>
        <w:rPr>
          <w:snapToGrid/>
          <w:sz w:val="28"/>
          <w:szCs w:val="28"/>
        </w:rPr>
        <w:br/>
        <w:t xml:space="preserve">1 часа после оформления решения </w:t>
      </w:r>
      <w:r w:rsidRPr="00505528">
        <w:rPr>
          <w:snapToGrid/>
          <w:sz w:val="28"/>
          <w:szCs w:val="28"/>
          <w:highlight w:val="yellow"/>
        </w:rPr>
        <w:t>экспертной группы</w:t>
      </w:r>
      <w:r>
        <w:rPr>
          <w:snapToGrid/>
          <w:sz w:val="28"/>
          <w:szCs w:val="28"/>
        </w:rPr>
        <w:t xml:space="preserve"> об итогах выполнения конкурсных заданий федерального этапа Конкурса. Принятое решение оформляется протоколом.</w:t>
      </w:r>
    </w:p>
    <w:p w:rsidR="00562C52" w:rsidRPr="00F73584" w:rsidRDefault="00562C52" w:rsidP="00144510">
      <w:pPr>
        <w:ind w:firstLine="709"/>
        <w:jc w:val="both"/>
        <w:rPr>
          <w:snapToGrid/>
          <w:sz w:val="28"/>
          <w:szCs w:val="28"/>
        </w:rPr>
      </w:pPr>
      <w:r w:rsidRPr="00505528">
        <w:rPr>
          <w:snapToGrid/>
          <w:spacing w:val="5"/>
          <w:sz w:val="28"/>
          <w:szCs w:val="28"/>
          <w:highlight w:val="yellow"/>
        </w:rPr>
        <w:t xml:space="preserve">Экспертная </w:t>
      </w:r>
      <w:r w:rsidR="00505528" w:rsidRPr="00505528">
        <w:rPr>
          <w:snapToGrid/>
          <w:spacing w:val="5"/>
          <w:sz w:val="28"/>
          <w:szCs w:val="28"/>
          <w:highlight w:val="yellow"/>
        </w:rPr>
        <w:t xml:space="preserve"> </w:t>
      </w:r>
      <w:r w:rsidRPr="00505528">
        <w:rPr>
          <w:snapToGrid/>
          <w:spacing w:val="5"/>
          <w:sz w:val="28"/>
          <w:szCs w:val="28"/>
          <w:highlight w:val="yellow"/>
        </w:rPr>
        <w:t>группа</w:t>
      </w:r>
      <w:r w:rsidRPr="00F73584">
        <w:rPr>
          <w:snapToGrid/>
          <w:spacing w:val="5"/>
          <w:sz w:val="28"/>
          <w:szCs w:val="28"/>
        </w:rPr>
        <w:t xml:space="preserve"> </w:t>
      </w:r>
      <w:r w:rsidRPr="00F73584">
        <w:rPr>
          <w:snapToGrid/>
          <w:sz w:val="28"/>
          <w:szCs w:val="28"/>
        </w:rPr>
        <w:t xml:space="preserve">формирует предложения о победителях и </w:t>
      </w:r>
      <w:r w:rsidR="009A6B98" w:rsidRPr="00F73584">
        <w:rPr>
          <w:snapToGrid/>
          <w:sz w:val="28"/>
          <w:szCs w:val="28"/>
        </w:rPr>
        <w:t>призер</w:t>
      </w:r>
      <w:r w:rsidR="00473F6E" w:rsidRPr="00F73584">
        <w:rPr>
          <w:snapToGrid/>
          <w:sz w:val="28"/>
          <w:szCs w:val="28"/>
        </w:rPr>
        <w:t>ах</w:t>
      </w:r>
      <w:r w:rsidRPr="00F73584">
        <w:rPr>
          <w:snapToGrid/>
          <w:sz w:val="28"/>
          <w:szCs w:val="28"/>
        </w:rPr>
        <w:t xml:space="preserve"> </w:t>
      </w:r>
      <w:r w:rsidR="00C73C07" w:rsidRPr="00F73584">
        <w:rPr>
          <w:snapToGrid/>
          <w:sz w:val="28"/>
          <w:szCs w:val="28"/>
        </w:rPr>
        <w:t>К</w:t>
      </w:r>
      <w:r w:rsidRPr="00F73584">
        <w:rPr>
          <w:snapToGrid/>
          <w:sz w:val="28"/>
          <w:szCs w:val="28"/>
        </w:rPr>
        <w:t>онкурса</w:t>
      </w:r>
      <w:r w:rsidR="00C73C07" w:rsidRPr="00F73584">
        <w:rPr>
          <w:snapToGrid/>
          <w:sz w:val="28"/>
          <w:szCs w:val="28"/>
        </w:rPr>
        <w:t xml:space="preserve"> </w:t>
      </w:r>
      <w:r w:rsidRPr="00F73584">
        <w:rPr>
          <w:snapToGrid/>
          <w:sz w:val="28"/>
          <w:szCs w:val="28"/>
        </w:rPr>
        <w:t xml:space="preserve">и проект решения </w:t>
      </w:r>
      <w:r w:rsidR="00FF0FF5" w:rsidRPr="00F73584">
        <w:rPr>
          <w:snapToGrid/>
          <w:sz w:val="28"/>
          <w:szCs w:val="28"/>
        </w:rPr>
        <w:t xml:space="preserve">Центральной конкурсной комиссии </w:t>
      </w:r>
      <w:r w:rsidR="0087652E" w:rsidRPr="00F73584">
        <w:rPr>
          <w:snapToGrid/>
          <w:sz w:val="28"/>
          <w:szCs w:val="28"/>
        </w:rPr>
        <w:t xml:space="preserve">по форме </w:t>
      </w:r>
      <w:r w:rsidRPr="00F73584">
        <w:rPr>
          <w:snapToGrid/>
          <w:sz w:val="28"/>
          <w:szCs w:val="28"/>
        </w:rPr>
        <w:t>приложени</w:t>
      </w:r>
      <w:r w:rsidR="0087652E" w:rsidRPr="00F73584">
        <w:rPr>
          <w:snapToGrid/>
          <w:sz w:val="28"/>
          <w:szCs w:val="28"/>
        </w:rPr>
        <w:t>я</w:t>
      </w:r>
      <w:r w:rsidRPr="00F73584">
        <w:rPr>
          <w:snapToGrid/>
          <w:sz w:val="28"/>
          <w:szCs w:val="28"/>
        </w:rPr>
        <w:t xml:space="preserve"> № 10</w:t>
      </w:r>
      <w:r w:rsidR="0087652E" w:rsidRPr="00F73584">
        <w:rPr>
          <w:snapToGrid/>
          <w:sz w:val="28"/>
          <w:szCs w:val="28"/>
        </w:rPr>
        <w:t xml:space="preserve"> к настоящему Положению</w:t>
      </w:r>
      <w:r w:rsidRPr="00F73584">
        <w:rPr>
          <w:snapToGrid/>
          <w:sz w:val="28"/>
          <w:szCs w:val="28"/>
        </w:rPr>
        <w:t xml:space="preserve">, который вместе с протоколом заседания </w:t>
      </w:r>
      <w:r w:rsidR="008B38C4" w:rsidRPr="00505528">
        <w:rPr>
          <w:snapToGrid/>
          <w:sz w:val="28"/>
          <w:szCs w:val="28"/>
          <w:highlight w:val="yellow"/>
        </w:rPr>
        <w:t>э</w:t>
      </w:r>
      <w:r w:rsidRPr="00505528">
        <w:rPr>
          <w:snapToGrid/>
          <w:sz w:val="28"/>
          <w:szCs w:val="28"/>
          <w:highlight w:val="yellow"/>
        </w:rPr>
        <w:t>кспертной группы</w:t>
      </w:r>
      <w:r w:rsidRPr="00F73584">
        <w:rPr>
          <w:snapToGrid/>
          <w:sz w:val="28"/>
          <w:szCs w:val="28"/>
        </w:rPr>
        <w:t>, оценочными ведомостями о результатах выполнения конкурсных заданий направляется</w:t>
      </w:r>
      <w:r w:rsidR="002221CE" w:rsidRPr="00F73584">
        <w:rPr>
          <w:snapToGrid/>
          <w:sz w:val="28"/>
          <w:szCs w:val="28"/>
        </w:rPr>
        <w:br/>
      </w:r>
      <w:r w:rsidR="008B38C4" w:rsidRPr="00F73584">
        <w:rPr>
          <w:snapToGrid/>
          <w:sz w:val="28"/>
          <w:szCs w:val="28"/>
        </w:rPr>
        <w:t xml:space="preserve">в </w:t>
      </w:r>
      <w:r w:rsidR="00FF0FF5" w:rsidRPr="00F73584">
        <w:rPr>
          <w:snapToGrid/>
          <w:sz w:val="28"/>
          <w:szCs w:val="28"/>
        </w:rPr>
        <w:t>Центральн</w:t>
      </w:r>
      <w:r w:rsidR="008B38C4" w:rsidRPr="00F73584">
        <w:rPr>
          <w:snapToGrid/>
          <w:sz w:val="28"/>
          <w:szCs w:val="28"/>
        </w:rPr>
        <w:t>ую</w:t>
      </w:r>
      <w:r w:rsidR="00FF0FF5" w:rsidRPr="00F73584">
        <w:rPr>
          <w:snapToGrid/>
          <w:sz w:val="28"/>
          <w:szCs w:val="28"/>
        </w:rPr>
        <w:t xml:space="preserve"> конкурсн</w:t>
      </w:r>
      <w:r w:rsidR="008B38C4" w:rsidRPr="00F73584">
        <w:rPr>
          <w:snapToGrid/>
          <w:sz w:val="28"/>
          <w:szCs w:val="28"/>
        </w:rPr>
        <w:t>ую</w:t>
      </w:r>
      <w:r w:rsidR="00FF0FF5" w:rsidRPr="00F73584">
        <w:rPr>
          <w:snapToGrid/>
          <w:sz w:val="28"/>
          <w:szCs w:val="28"/>
        </w:rPr>
        <w:t xml:space="preserve"> комисси</w:t>
      </w:r>
      <w:r w:rsidR="008B38C4" w:rsidRPr="00F73584">
        <w:rPr>
          <w:snapToGrid/>
          <w:sz w:val="28"/>
          <w:szCs w:val="28"/>
        </w:rPr>
        <w:t>ю</w:t>
      </w:r>
      <w:r w:rsidR="001810A0" w:rsidRPr="00F73584">
        <w:rPr>
          <w:snapToGrid/>
          <w:sz w:val="28"/>
          <w:szCs w:val="28"/>
        </w:rPr>
        <w:t xml:space="preserve"> </w:t>
      </w:r>
      <w:r w:rsidR="008B38C4" w:rsidRPr="00F73584">
        <w:rPr>
          <w:snapToGrid/>
          <w:sz w:val="28"/>
          <w:szCs w:val="28"/>
        </w:rPr>
        <w:t xml:space="preserve">для рассмотрения </w:t>
      </w:r>
      <w:r w:rsidRPr="00F73584">
        <w:rPr>
          <w:snapToGrid/>
          <w:sz w:val="28"/>
          <w:szCs w:val="28"/>
        </w:rPr>
        <w:t xml:space="preserve">и подведения итогов </w:t>
      </w:r>
      <w:r w:rsidR="0087652E" w:rsidRPr="00F73584">
        <w:rPr>
          <w:snapToGrid/>
          <w:sz w:val="28"/>
          <w:szCs w:val="28"/>
        </w:rPr>
        <w:t>К</w:t>
      </w:r>
      <w:r w:rsidRPr="00F73584">
        <w:rPr>
          <w:snapToGrid/>
          <w:sz w:val="28"/>
          <w:szCs w:val="28"/>
        </w:rPr>
        <w:t>онкурса.</w:t>
      </w:r>
    </w:p>
    <w:p w:rsidR="00562C52" w:rsidRPr="00F73584" w:rsidRDefault="001810A0" w:rsidP="00144510">
      <w:pPr>
        <w:ind w:firstLine="709"/>
        <w:jc w:val="both"/>
        <w:rPr>
          <w:snapToGrid/>
          <w:sz w:val="28"/>
          <w:szCs w:val="28"/>
        </w:rPr>
      </w:pPr>
      <w:r w:rsidRPr="00F73584">
        <w:rPr>
          <w:snapToGrid/>
          <w:sz w:val="28"/>
          <w:szCs w:val="28"/>
        </w:rPr>
        <w:t>Центральная конкурсная комиссия</w:t>
      </w:r>
      <w:r w:rsidR="00562C52" w:rsidRPr="00F73584">
        <w:rPr>
          <w:snapToGrid/>
          <w:sz w:val="28"/>
          <w:szCs w:val="28"/>
        </w:rPr>
        <w:t xml:space="preserve"> </w:t>
      </w:r>
      <w:r w:rsidR="008E32B6" w:rsidRPr="00F73584">
        <w:rPr>
          <w:snapToGrid/>
          <w:sz w:val="28"/>
          <w:szCs w:val="28"/>
        </w:rPr>
        <w:t>формирует предложения о победителях и призерах Конкурса</w:t>
      </w:r>
      <w:r w:rsidR="00984601" w:rsidRPr="00F73584">
        <w:rPr>
          <w:snapToGrid/>
          <w:sz w:val="28"/>
          <w:szCs w:val="28"/>
        </w:rPr>
        <w:t xml:space="preserve"> и вместе </w:t>
      </w:r>
      <w:r w:rsidR="008B38C4" w:rsidRPr="00F73584">
        <w:rPr>
          <w:snapToGrid/>
          <w:sz w:val="28"/>
          <w:szCs w:val="28"/>
        </w:rPr>
        <w:t xml:space="preserve">с протоколом по форме приложения № 10 и сводной (оценочной) ведомостью по форме приложения № 8 </w:t>
      </w:r>
      <w:r w:rsidR="00F1384C" w:rsidRPr="00F73584">
        <w:rPr>
          <w:snapToGrid/>
          <w:sz w:val="28"/>
          <w:szCs w:val="28"/>
        </w:rPr>
        <w:t xml:space="preserve">направляет в </w:t>
      </w:r>
      <w:r w:rsidR="001E637C" w:rsidRPr="00F73584">
        <w:rPr>
          <w:sz w:val="28"/>
          <w:szCs w:val="28"/>
        </w:rPr>
        <w:t xml:space="preserve">Организационный комитет </w:t>
      </w:r>
      <w:r w:rsidR="00F73584" w:rsidRPr="00F73584">
        <w:rPr>
          <w:sz w:val="28"/>
          <w:szCs w:val="28"/>
        </w:rPr>
        <w:t>Всероссийского конкурса профессионального мастерства «Лучший по профессии»</w:t>
      </w:r>
      <w:r w:rsidR="00F1384C" w:rsidRPr="00F73584">
        <w:rPr>
          <w:sz w:val="28"/>
          <w:szCs w:val="28"/>
        </w:rPr>
        <w:t>.</w:t>
      </w:r>
    </w:p>
    <w:p w:rsidR="00C73C07" w:rsidRPr="00F73584" w:rsidRDefault="00C73C07" w:rsidP="00C73C07">
      <w:pPr>
        <w:pStyle w:val="msonormalcxspmiddle"/>
        <w:keepNext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584">
        <w:rPr>
          <w:spacing w:val="-5"/>
          <w:sz w:val="28"/>
          <w:szCs w:val="28"/>
        </w:rPr>
        <w:t>Минтруд Росси</w:t>
      </w:r>
      <w:r w:rsidR="00F73584" w:rsidRPr="00F73584">
        <w:rPr>
          <w:spacing w:val="-5"/>
          <w:sz w:val="28"/>
          <w:szCs w:val="28"/>
        </w:rPr>
        <w:t xml:space="preserve">и </w:t>
      </w:r>
      <w:r w:rsidRPr="00F73584">
        <w:rPr>
          <w:sz w:val="28"/>
          <w:szCs w:val="28"/>
        </w:rPr>
        <w:t xml:space="preserve">в соответствии с решением </w:t>
      </w:r>
      <w:r w:rsidR="00F73584" w:rsidRPr="00F73584">
        <w:rPr>
          <w:sz w:val="28"/>
          <w:szCs w:val="28"/>
        </w:rPr>
        <w:t>о</w:t>
      </w:r>
      <w:r w:rsidRPr="00F73584">
        <w:rPr>
          <w:sz w:val="28"/>
          <w:szCs w:val="28"/>
        </w:rPr>
        <w:t>рганизационного комитета</w:t>
      </w:r>
      <w:r w:rsidR="008E32B6" w:rsidRPr="00F73584">
        <w:rPr>
          <w:sz w:val="28"/>
          <w:szCs w:val="28"/>
        </w:rPr>
        <w:t xml:space="preserve"> </w:t>
      </w:r>
      <w:r w:rsidRPr="00F73584">
        <w:rPr>
          <w:sz w:val="28"/>
          <w:szCs w:val="28"/>
        </w:rPr>
        <w:t xml:space="preserve"> утверждает итоги федерального этапа Конкурса, перечисляет на счета победителей и призеров денежные поощрения.</w:t>
      </w:r>
    </w:p>
    <w:p w:rsidR="00562C52" w:rsidRPr="00805DC4" w:rsidRDefault="00562C52" w:rsidP="00144510">
      <w:pPr>
        <w:ind w:firstLine="708"/>
        <w:jc w:val="both"/>
        <w:rPr>
          <w:b/>
          <w:snapToGrid/>
          <w:sz w:val="28"/>
          <w:szCs w:val="28"/>
        </w:rPr>
      </w:pPr>
    </w:p>
    <w:p w:rsidR="00562C52" w:rsidRPr="00562C52" w:rsidRDefault="00F1460C" w:rsidP="00F1460C">
      <w:pPr>
        <w:keepNext/>
        <w:spacing w:line="264" w:lineRule="auto"/>
        <w:jc w:val="center"/>
        <w:outlineLvl w:val="2"/>
        <w:rPr>
          <w:b/>
          <w:snapToGrid/>
          <w:sz w:val="28"/>
          <w:szCs w:val="28"/>
        </w:rPr>
      </w:pPr>
      <w:r>
        <w:rPr>
          <w:b/>
          <w:bCs/>
          <w:snapToGrid/>
          <w:sz w:val="28"/>
          <w:szCs w:val="28"/>
          <w:lang w:val="en-US"/>
        </w:rPr>
        <w:t>V</w:t>
      </w:r>
      <w:r w:rsidRPr="00562C52">
        <w:rPr>
          <w:b/>
          <w:bCs/>
          <w:snapToGrid/>
          <w:sz w:val="28"/>
          <w:szCs w:val="28"/>
        </w:rPr>
        <w:t xml:space="preserve">. </w:t>
      </w:r>
      <w:r w:rsidR="00562C52" w:rsidRPr="00562C52">
        <w:rPr>
          <w:b/>
          <w:snapToGrid/>
          <w:sz w:val="28"/>
          <w:szCs w:val="28"/>
        </w:rPr>
        <w:t>Награждение победителей конкурса</w:t>
      </w:r>
    </w:p>
    <w:p w:rsidR="00562C52" w:rsidRPr="00562C52" w:rsidRDefault="00562C52" w:rsidP="00562C52">
      <w:pPr>
        <w:ind w:firstLine="708"/>
        <w:jc w:val="both"/>
        <w:rPr>
          <w:snapToGrid/>
          <w:sz w:val="28"/>
          <w:szCs w:val="28"/>
        </w:rPr>
      </w:pPr>
    </w:p>
    <w:p w:rsidR="00562C52" w:rsidRPr="00DE007F" w:rsidRDefault="00562C52" w:rsidP="00562C52">
      <w:pPr>
        <w:ind w:firstLine="708"/>
        <w:jc w:val="both"/>
        <w:rPr>
          <w:snapToGrid/>
          <w:sz w:val="28"/>
          <w:szCs w:val="28"/>
        </w:rPr>
      </w:pPr>
      <w:r w:rsidRPr="00562C52">
        <w:rPr>
          <w:snapToGrid/>
          <w:sz w:val="28"/>
          <w:szCs w:val="28"/>
        </w:rPr>
        <w:t>Победител</w:t>
      </w:r>
      <w:r w:rsidR="00F73584">
        <w:rPr>
          <w:snapToGrid/>
          <w:sz w:val="28"/>
          <w:szCs w:val="28"/>
        </w:rPr>
        <w:t>ю</w:t>
      </w:r>
      <w:r w:rsidRPr="00562C52">
        <w:rPr>
          <w:snapToGrid/>
          <w:sz w:val="28"/>
          <w:szCs w:val="28"/>
        </w:rPr>
        <w:t xml:space="preserve"> и призерам конкурса в </w:t>
      </w:r>
      <w:r w:rsidRPr="00DE007F">
        <w:rPr>
          <w:snapToGrid/>
          <w:sz w:val="28"/>
          <w:szCs w:val="28"/>
        </w:rPr>
        <w:t>номинации «</w:t>
      </w:r>
      <w:r w:rsidR="008E32B6">
        <w:rPr>
          <w:snapToGrid/>
          <w:sz w:val="28"/>
          <w:szCs w:val="28"/>
        </w:rPr>
        <w:t>Лучший оператор по добыч</w:t>
      </w:r>
      <w:r w:rsidR="00F73584">
        <w:rPr>
          <w:snapToGrid/>
          <w:sz w:val="28"/>
          <w:szCs w:val="28"/>
        </w:rPr>
        <w:t>е</w:t>
      </w:r>
      <w:r w:rsidR="008E32B6">
        <w:rPr>
          <w:snapToGrid/>
          <w:sz w:val="28"/>
          <w:szCs w:val="28"/>
        </w:rPr>
        <w:t xml:space="preserve"> нефти и газа</w:t>
      </w:r>
      <w:r w:rsidRPr="00DE007F">
        <w:rPr>
          <w:snapToGrid/>
          <w:sz w:val="28"/>
          <w:szCs w:val="28"/>
        </w:rPr>
        <w:t>» вручаются дипломы, подписанные Министром труда</w:t>
      </w:r>
      <w:r w:rsidRPr="00DE007F">
        <w:rPr>
          <w:snapToGrid/>
          <w:sz w:val="28"/>
          <w:szCs w:val="28"/>
        </w:rPr>
        <w:br/>
        <w:t>и социальной защиты Российской Федерации, выплачивается денежное поощрение в соответствии с пунктом 1 постановления Правительства Российской Федерации от 7 декабря 2011 г</w:t>
      </w:r>
      <w:r w:rsidR="007C6296">
        <w:rPr>
          <w:snapToGrid/>
          <w:sz w:val="28"/>
          <w:szCs w:val="28"/>
        </w:rPr>
        <w:t>.</w:t>
      </w:r>
      <w:r w:rsidRPr="00DE007F">
        <w:rPr>
          <w:snapToGrid/>
          <w:sz w:val="28"/>
          <w:szCs w:val="28"/>
        </w:rPr>
        <w:t xml:space="preserve"> №</w:t>
      </w:r>
      <w:r w:rsidR="000831C8">
        <w:rPr>
          <w:snapToGrid/>
          <w:sz w:val="28"/>
          <w:szCs w:val="28"/>
        </w:rPr>
        <w:t> </w:t>
      </w:r>
      <w:r w:rsidRPr="00DE007F">
        <w:rPr>
          <w:snapToGrid/>
          <w:sz w:val="28"/>
          <w:szCs w:val="28"/>
        </w:rPr>
        <w:t xml:space="preserve">1011 в следующих размерах: </w:t>
      </w:r>
    </w:p>
    <w:p w:rsidR="00562C52" w:rsidRPr="00DE007F" w:rsidRDefault="00F1460C" w:rsidP="00F1460C">
      <w:pPr>
        <w:ind w:firstLine="709"/>
        <w:jc w:val="both"/>
        <w:rPr>
          <w:snapToGrid/>
          <w:sz w:val="28"/>
          <w:szCs w:val="28"/>
        </w:rPr>
      </w:pPr>
      <w:r w:rsidRPr="00DE007F">
        <w:rPr>
          <w:snapToGrid/>
          <w:sz w:val="28"/>
          <w:szCs w:val="28"/>
        </w:rPr>
        <w:t>- </w:t>
      </w:r>
      <w:r w:rsidR="00562C52" w:rsidRPr="00DE007F">
        <w:rPr>
          <w:snapToGrid/>
          <w:sz w:val="28"/>
          <w:szCs w:val="28"/>
        </w:rPr>
        <w:t xml:space="preserve">1 место – 300 000 рублей. </w:t>
      </w:r>
    </w:p>
    <w:p w:rsidR="00562C52" w:rsidRPr="00DE007F" w:rsidRDefault="00F1460C" w:rsidP="00F1460C">
      <w:pPr>
        <w:ind w:firstLine="709"/>
        <w:jc w:val="both"/>
        <w:rPr>
          <w:snapToGrid/>
          <w:sz w:val="28"/>
          <w:szCs w:val="28"/>
        </w:rPr>
      </w:pPr>
      <w:r w:rsidRPr="00DE007F">
        <w:rPr>
          <w:snapToGrid/>
          <w:sz w:val="28"/>
          <w:szCs w:val="28"/>
        </w:rPr>
        <w:t>- </w:t>
      </w:r>
      <w:r w:rsidR="00562C52" w:rsidRPr="00DE007F">
        <w:rPr>
          <w:snapToGrid/>
          <w:sz w:val="28"/>
          <w:szCs w:val="28"/>
        </w:rPr>
        <w:t>2 место – 200 000 рублей.</w:t>
      </w:r>
    </w:p>
    <w:p w:rsidR="00562C52" w:rsidRPr="00DE007F" w:rsidRDefault="00F1460C" w:rsidP="00F1460C">
      <w:pPr>
        <w:ind w:firstLine="709"/>
        <w:jc w:val="both"/>
        <w:rPr>
          <w:snapToGrid/>
          <w:sz w:val="28"/>
          <w:szCs w:val="28"/>
        </w:rPr>
      </w:pPr>
      <w:r w:rsidRPr="00DE007F">
        <w:rPr>
          <w:snapToGrid/>
          <w:sz w:val="28"/>
          <w:szCs w:val="28"/>
        </w:rPr>
        <w:t>- </w:t>
      </w:r>
      <w:r w:rsidR="00562C52" w:rsidRPr="00DE007F">
        <w:rPr>
          <w:snapToGrid/>
          <w:sz w:val="28"/>
          <w:szCs w:val="28"/>
        </w:rPr>
        <w:t>3 место – 100 000 рублей.</w:t>
      </w:r>
    </w:p>
    <w:p w:rsidR="00562C52" w:rsidRPr="00DE007F" w:rsidRDefault="00562C52" w:rsidP="00562C52">
      <w:pPr>
        <w:ind w:firstLine="709"/>
        <w:jc w:val="both"/>
        <w:rPr>
          <w:snapToGrid/>
          <w:sz w:val="28"/>
          <w:szCs w:val="28"/>
        </w:rPr>
      </w:pPr>
      <w:r w:rsidRPr="00DE007F">
        <w:rPr>
          <w:snapToGrid/>
          <w:sz w:val="28"/>
          <w:szCs w:val="28"/>
        </w:rPr>
        <w:t xml:space="preserve">Победитель конкурса в номинации </w:t>
      </w:r>
      <w:r w:rsidR="008A2208" w:rsidRPr="00DE007F">
        <w:rPr>
          <w:snapToGrid/>
          <w:sz w:val="28"/>
          <w:szCs w:val="28"/>
        </w:rPr>
        <w:t>«</w:t>
      </w:r>
      <w:r w:rsidR="00A932CD">
        <w:rPr>
          <w:snapToGrid/>
          <w:sz w:val="28"/>
          <w:szCs w:val="28"/>
        </w:rPr>
        <w:t xml:space="preserve">Лучший оператор по </w:t>
      </w:r>
      <w:r w:rsidR="00EC2195">
        <w:rPr>
          <w:snapToGrid/>
          <w:sz w:val="28"/>
          <w:szCs w:val="28"/>
        </w:rPr>
        <w:t xml:space="preserve">добыче </w:t>
      </w:r>
      <w:r w:rsidR="00A932CD">
        <w:rPr>
          <w:snapToGrid/>
          <w:sz w:val="28"/>
          <w:szCs w:val="28"/>
        </w:rPr>
        <w:t>нефти и газа</w:t>
      </w:r>
      <w:r w:rsidR="008A2208" w:rsidRPr="00DE007F">
        <w:rPr>
          <w:snapToGrid/>
          <w:sz w:val="28"/>
          <w:szCs w:val="28"/>
        </w:rPr>
        <w:t>»</w:t>
      </w:r>
      <w:r w:rsidRPr="00DE007F">
        <w:rPr>
          <w:snapToGrid/>
          <w:sz w:val="28"/>
          <w:szCs w:val="28"/>
        </w:rPr>
        <w:t>, занявший 1</w:t>
      </w:r>
      <w:r w:rsidR="00F1460C" w:rsidRPr="00DE007F">
        <w:rPr>
          <w:snapToGrid/>
          <w:sz w:val="28"/>
          <w:szCs w:val="28"/>
        </w:rPr>
        <w:t> </w:t>
      </w:r>
      <w:r w:rsidRPr="00DE007F">
        <w:rPr>
          <w:snapToGrid/>
          <w:sz w:val="28"/>
          <w:szCs w:val="28"/>
        </w:rPr>
        <w:t xml:space="preserve">место, </w:t>
      </w:r>
      <w:r w:rsidR="00F1460C" w:rsidRPr="00DE007F">
        <w:rPr>
          <w:snapToGrid/>
          <w:sz w:val="28"/>
          <w:szCs w:val="28"/>
        </w:rPr>
        <w:t>приглашается на торжественное награждение в Дом Правительства Российской Федерации весной 201</w:t>
      </w:r>
      <w:r w:rsidR="00A932CD">
        <w:rPr>
          <w:snapToGrid/>
          <w:sz w:val="28"/>
          <w:szCs w:val="28"/>
        </w:rPr>
        <w:t>9</w:t>
      </w:r>
      <w:r w:rsidR="00F1460C" w:rsidRPr="00DE007F">
        <w:rPr>
          <w:snapToGrid/>
          <w:sz w:val="28"/>
          <w:szCs w:val="28"/>
        </w:rPr>
        <w:t xml:space="preserve"> года вместе с победителями федеральн</w:t>
      </w:r>
      <w:r w:rsidR="007C6296">
        <w:rPr>
          <w:snapToGrid/>
          <w:sz w:val="28"/>
          <w:szCs w:val="28"/>
        </w:rPr>
        <w:t>ых</w:t>
      </w:r>
      <w:r w:rsidR="00F1460C" w:rsidRPr="00DE007F">
        <w:rPr>
          <w:snapToGrid/>
          <w:sz w:val="28"/>
          <w:szCs w:val="28"/>
        </w:rPr>
        <w:t xml:space="preserve"> этап</w:t>
      </w:r>
      <w:r w:rsidR="007C6296">
        <w:rPr>
          <w:snapToGrid/>
          <w:sz w:val="28"/>
          <w:szCs w:val="28"/>
        </w:rPr>
        <w:t>ов</w:t>
      </w:r>
      <w:r w:rsidR="00F1460C" w:rsidRPr="00DE007F">
        <w:rPr>
          <w:snapToGrid/>
          <w:sz w:val="28"/>
          <w:szCs w:val="28"/>
        </w:rPr>
        <w:t xml:space="preserve"> Всероссийского конкурса профессионального мастерства «Лучший по профессии» в 201</w:t>
      </w:r>
      <w:r w:rsidR="00A932CD">
        <w:rPr>
          <w:snapToGrid/>
          <w:sz w:val="28"/>
          <w:szCs w:val="28"/>
        </w:rPr>
        <w:t>8</w:t>
      </w:r>
      <w:r w:rsidR="00F1460C" w:rsidRPr="00DE007F">
        <w:rPr>
          <w:snapToGrid/>
          <w:sz w:val="28"/>
          <w:szCs w:val="28"/>
        </w:rPr>
        <w:t xml:space="preserve"> году в других номинациях</w:t>
      </w:r>
      <w:r w:rsidRPr="00DE007F">
        <w:rPr>
          <w:snapToGrid/>
          <w:sz w:val="28"/>
          <w:szCs w:val="28"/>
        </w:rPr>
        <w:t>.</w:t>
      </w:r>
    </w:p>
    <w:sectPr w:rsidR="00562C52" w:rsidRPr="00DE007F" w:rsidSect="007C629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134" w:bottom="1134" w:left="124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257" w:rsidRDefault="00DE7257">
      <w:r>
        <w:separator/>
      </w:r>
    </w:p>
  </w:endnote>
  <w:endnote w:type="continuationSeparator" w:id="0">
    <w:p w:rsidR="00DE7257" w:rsidRDefault="00DE7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8C4" w:rsidRDefault="008B38C4" w:rsidP="00E475D0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B38C4" w:rsidRDefault="008B38C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8C4" w:rsidRDefault="008B38C4" w:rsidP="00E475D0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D7038">
      <w:rPr>
        <w:rStyle w:val="a7"/>
        <w:noProof/>
      </w:rPr>
      <w:t>10</w:t>
    </w:r>
    <w:r>
      <w:rPr>
        <w:rStyle w:val="a7"/>
      </w:rPr>
      <w:fldChar w:fldCharType="end"/>
    </w:r>
  </w:p>
  <w:p w:rsidR="008B38C4" w:rsidRDefault="008B38C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257" w:rsidRDefault="00DE7257">
      <w:r>
        <w:separator/>
      </w:r>
    </w:p>
  </w:footnote>
  <w:footnote w:type="continuationSeparator" w:id="0">
    <w:p w:rsidR="00DE7257" w:rsidRDefault="00DE7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8C4" w:rsidRDefault="008B38C4" w:rsidP="00E475D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B38C4" w:rsidRDefault="008B38C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8C4" w:rsidRDefault="008B38C4" w:rsidP="00E475D0">
    <w:pPr>
      <w:pStyle w:val="a5"/>
      <w:framePr w:wrap="around" w:vAnchor="text" w:hAnchor="margin" w:xAlign="center" w:y="1"/>
      <w:rPr>
        <w:rStyle w:val="a7"/>
        <w:color w:val="FFFFFF"/>
      </w:rPr>
    </w:pPr>
    <w:r>
      <w:rPr>
        <w:rStyle w:val="a7"/>
        <w:color w:val="FFFFFF"/>
      </w:rPr>
      <w:fldChar w:fldCharType="begin"/>
    </w:r>
    <w:r>
      <w:rPr>
        <w:rStyle w:val="a7"/>
        <w:color w:val="FFFFFF"/>
      </w:rPr>
      <w:instrText xml:space="preserve">PAGE  </w:instrText>
    </w:r>
    <w:r>
      <w:rPr>
        <w:rStyle w:val="a7"/>
        <w:color w:val="FFFFFF"/>
      </w:rPr>
      <w:fldChar w:fldCharType="separate"/>
    </w:r>
    <w:r w:rsidR="00FD7038">
      <w:rPr>
        <w:rStyle w:val="a7"/>
        <w:noProof/>
        <w:color w:val="FFFFFF"/>
      </w:rPr>
      <w:t>10</w:t>
    </w:r>
    <w:r>
      <w:rPr>
        <w:rStyle w:val="a7"/>
        <w:color w:val="FFFFFF"/>
      </w:rPr>
      <w:fldChar w:fldCharType="end"/>
    </w:r>
  </w:p>
  <w:p w:rsidR="008B38C4" w:rsidRDefault="008B38C4" w:rsidP="00E475D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0A6C98E"/>
    <w:lvl w:ilvl="0">
      <w:numFmt w:val="bullet"/>
      <w:lvlText w:val="*"/>
      <w:lvlJc w:val="left"/>
    </w:lvl>
  </w:abstractNum>
  <w:abstractNum w:abstractNumId="1">
    <w:nsid w:val="01BE13B9"/>
    <w:multiLevelType w:val="singleLevel"/>
    <w:tmpl w:val="B3788856"/>
    <w:lvl w:ilvl="0">
      <w:start w:val="2"/>
      <w:numFmt w:val="decimal"/>
      <w:lvlText w:val="6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">
    <w:nsid w:val="033E0FD2"/>
    <w:multiLevelType w:val="hybridMultilevel"/>
    <w:tmpl w:val="27D2018A"/>
    <w:lvl w:ilvl="0" w:tplc="349838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B50A05"/>
    <w:multiLevelType w:val="hybridMultilevel"/>
    <w:tmpl w:val="00C4DA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FF62288"/>
    <w:multiLevelType w:val="hybridMultilevel"/>
    <w:tmpl w:val="06924F3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98F58E5"/>
    <w:multiLevelType w:val="hybridMultilevel"/>
    <w:tmpl w:val="E0EC683C"/>
    <w:lvl w:ilvl="0" w:tplc="AE2C7C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CF3966"/>
    <w:multiLevelType w:val="singleLevel"/>
    <w:tmpl w:val="570A8F42"/>
    <w:lvl w:ilvl="0">
      <w:start w:val="11"/>
      <w:numFmt w:val="decimal"/>
      <w:lvlText w:val="6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7">
    <w:nsid w:val="478A395C"/>
    <w:multiLevelType w:val="multilevel"/>
    <w:tmpl w:val="1C6E0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552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200"/>
        </w:tabs>
        <w:ind w:left="624" w:hanging="504"/>
      </w:pPr>
      <w:rPr>
        <w:rFonts w:hint="default"/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>
    <w:nsid w:val="4BDF0001"/>
    <w:multiLevelType w:val="singleLevel"/>
    <w:tmpl w:val="2A266DD8"/>
    <w:lvl w:ilvl="0">
      <w:start w:val="4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>
    <w:nsid w:val="4FAE1B56"/>
    <w:multiLevelType w:val="hybridMultilevel"/>
    <w:tmpl w:val="165AE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627E6B"/>
    <w:multiLevelType w:val="singleLevel"/>
    <w:tmpl w:val="654ED494"/>
    <w:lvl w:ilvl="0">
      <w:start w:val="3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>
    <w:nsid w:val="52A26AB3"/>
    <w:multiLevelType w:val="singleLevel"/>
    <w:tmpl w:val="5E30DE3C"/>
    <w:lvl w:ilvl="0">
      <w:start w:val="1"/>
      <w:numFmt w:val="decimal"/>
      <w:lvlText w:val="8.%1."/>
      <w:legacy w:legacy="1" w:legacySpace="0" w:legacyIndent="504"/>
      <w:lvlJc w:val="left"/>
      <w:rPr>
        <w:rFonts w:ascii="Times New Roman" w:hAnsi="Times New Roman" w:hint="default"/>
      </w:rPr>
    </w:lvl>
  </w:abstractNum>
  <w:abstractNum w:abstractNumId="12">
    <w:nsid w:val="6A714FDA"/>
    <w:multiLevelType w:val="singleLevel"/>
    <w:tmpl w:val="4196810E"/>
    <w:lvl w:ilvl="0">
      <w:start w:val="10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3">
    <w:nsid w:val="6E882C1E"/>
    <w:multiLevelType w:val="singleLevel"/>
    <w:tmpl w:val="889E7A54"/>
    <w:lvl w:ilvl="0">
      <w:start w:val="7"/>
      <w:numFmt w:val="decimal"/>
      <w:lvlText w:val="6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4">
    <w:nsid w:val="77024C71"/>
    <w:multiLevelType w:val="hybridMultilevel"/>
    <w:tmpl w:val="337471FA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5">
    <w:nsid w:val="794D4326"/>
    <w:multiLevelType w:val="hybridMultilevel"/>
    <w:tmpl w:val="BC56C7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0"/>
        <w:lvlJc w:val="left"/>
        <w:rPr>
          <w:rFonts w:ascii="Times New Roman" w:hAnsi="Times New Roman" w:hint="default"/>
        </w:rPr>
      </w:lvl>
    </w:lvlOverride>
  </w:num>
  <w:num w:numId="2">
    <w:abstractNumId w:val="1"/>
  </w:num>
  <w:num w:numId="3">
    <w:abstractNumId w:val="13"/>
  </w:num>
  <w:num w:numId="4">
    <w:abstractNumId w:val="6"/>
  </w:num>
  <w:num w:numId="5">
    <w:abstractNumId w:val="7"/>
  </w:num>
  <w:num w:numId="6">
    <w:abstractNumId w:val="10"/>
  </w:num>
  <w:num w:numId="7">
    <w:abstractNumId w:val="8"/>
  </w:num>
  <w:num w:numId="8">
    <w:abstractNumId w:val="12"/>
  </w:num>
  <w:num w:numId="9">
    <w:abstractNumId w:val="11"/>
  </w:num>
  <w:num w:numId="10">
    <w:abstractNumId w:val="4"/>
  </w:num>
  <w:num w:numId="11">
    <w:abstractNumId w:val="9"/>
  </w:num>
  <w:num w:numId="12">
    <w:abstractNumId w:val="15"/>
  </w:num>
  <w:num w:numId="13">
    <w:abstractNumId w:val="3"/>
  </w:num>
  <w:num w:numId="14">
    <w:abstractNumId w:val="14"/>
  </w:num>
  <w:num w:numId="15">
    <w:abstractNumId w:val="5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F03"/>
    <w:rsid w:val="00000E6A"/>
    <w:rsid w:val="000034B5"/>
    <w:rsid w:val="000048C5"/>
    <w:rsid w:val="00007961"/>
    <w:rsid w:val="000123FC"/>
    <w:rsid w:val="00012B60"/>
    <w:rsid w:val="000156C2"/>
    <w:rsid w:val="0001575A"/>
    <w:rsid w:val="00021995"/>
    <w:rsid w:val="000241E2"/>
    <w:rsid w:val="000266D3"/>
    <w:rsid w:val="00031948"/>
    <w:rsid w:val="00033140"/>
    <w:rsid w:val="00035EAD"/>
    <w:rsid w:val="0003619D"/>
    <w:rsid w:val="000472B9"/>
    <w:rsid w:val="00051FF5"/>
    <w:rsid w:val="00052926"/>
    <w:rsid w:val="00055FB8"/>
    <w:rsid w:val="00060CD4"/>
    <w:rsid w:val="00065C9D"/>
    <w:rsid w:val="000766D8"/>
    <w:rsid w:val="000831C8"/>
    <w:rsid w:val="0008591C"/>
    <w:rsid w:val="0009251F"/>
    <w:rsid w:val="00095A81"/>
    <w:rsid w:val="000A0D8D"/>
    <w:rsid w:val="000A61A6"/>
    <w:rsid w:val="000A7002"/>
    <w:rsid w:val="000B0FFD"/>
    <w:rsid w:val="000B4E7E"/>
    <w:rsid w:val="000C14DE"/>
    <w:rsid w:val="000C7B73"/>
    <w:rsid w:val="000D230A"/>
    <w:rsid w:val="000D575E"/>
    <w:rsid w:val="000E0F9E"/>
    <w:rsid w:val="000E2D38"/>
    <w:rsid w:val="000E6139"/>
    <w:rsid w:val="000E6FFF"/>
    <w:rsid w:val="000F21CE"/>
    <w:rsid w:val="000F2C4D"/>
    <w:rsid w:val="000F5583"/>
    <w:rsid w:val="000F6BAE"/>
    <w:rsid w:val="000F7E94"/>
    <w:rsid w:val="00105282"/>
    <w:rsid w:val="001066D6"/>
    <w:rsid w:val="00110C01"/>
    <w:rsid w:val="0011116D"/>
    <w:rsid w:val="001111C0"/>
    <w:rsid w:val="0011700A"/>
    <w:rsid w:val="00120EA6"/>
    <w:rsid w:val="00123DB9"/>
    <w:rsid w:val="00131D58"/>
    <w:rsid w:val="001434C2"/>
    <w:rsid w:val="00144510"/>
    <w:rsid w:val="001518AD"/>
    <w:rsid w:val="0015484D"/>
    <w:rsid w:val="0015681A"/>
    <w:rsid w:val="00162E39"/>
    <w:rsid w:val="00170C90"/>
    <w:rsid w:val="00170F16"/>
    <w:rsid w:val="001714D6"/>
    <w:rsid w:val="001717A8"/>
    <w:rsid w:val="001810A0"/>
    <w:rsid w:val="0019353B"/>
    <w:rsid w:val="00193E05"/>
    <w:rsid w:val="001949D8"/>
    <w:rsid w:val="00196633"/>
    <w:rsid w:val="001979DE"/>
    <w:rsid w:val="001A0D98"/>
    <w:rsid w:val="001A29F7"/>
    <w:rsid w:val="001A4370"/>
    <w:rsid w:val="001A51CA"/>
    <w:rsid w:val="001A55BF"/>
    <w:rsid w:val="001C17A6"/>
    <w:rsid w:val="001C7315"/>
    <w:rsid w:val="001D0FB7"/>
    <w:rsid w:val="001D611A"/>
    <w:rsid w:val="001D65B0"/>
    <w:rsid w:val="001E2E16"/>
    <w:rsid w:val="001E418B"/>
    <w:rsid w:val="001E62BD"/>
    <w:rsid w:val="001E637C"/>
    <w:rsid w:val="00202C13"/>
    <w:rsid w:val="002221CE"/>
    <w:rsid w:val="00252971"/>
    <w:rsid w:val="002568F2"/>
    <w:rsid w:val="00257542"/>
    <w:rsid w:val="002649B3"/>
    <w:rsid w:val="00265F25"/>
    <w:rsid w:val="00282036"/>
    <w:rsid w:val="00285FC6"/>
    <w:rsid w:val="002876D6"/>
    <w:rsid w:val="0029022E"/>
    <w:rsid w:val="002A03FB"/>
    <w:rsid w:val="002B14E0"/>
    <w:rsid w:val="002B190B"/>
    <w:rsid w:val="002B2197"/>
    <w:rsid w:val="002B427C"/>
    <w:rsid w:val="002C12FB"/>
    <w:rsid w:val="002C27EE"/>
    <w:rsid w:val="002C43B7"/>
    <w:rsid w:val="002D08F7"/>
    <w:rsid w:val="002D0981"/>
    <w:rsid w:val="002D0E83"/>
    <w:rsid w:val="002E1776"/>
    <w:rsid w:val="002E7023"/>
    <w:rsid w:val="002F314F"/>
    <w:rsid w:val="002F34F9"/>
    <w:rsid w:val="002F7106"/>
    <w:rsid w:val="0030179F"/>
    <w:rsid w:val="00304632"/>
    <w:rsid w:val="003063B6"/>
    <w:rsid w:val="0031135A"/>
    <w:rsid w:val="00313628"/>
    <w:rsid w:val="0031482B"/>
    <w:rsid w:val="00322E0B"/>
    <w:rsid w:val="00324A0B"/>
    <w:rsid w:val="0032770B"/>
    <w:rsid w:val="003306E9"/>
    <w:rsid w:val="00332FE9"/>
    <w:rsid w:val="00334ED2"/>
    <w:rsid w:val="003403D9"/>
    <w:rsid w:val="00355689"/>
    <w:rsid w:val="003606ED"/>
    <w:rsid w:val="00367279"/>
    <w:rsid w:val="00374C53"/>
    <w:rsid w:val="003762C4"/>
    <w:rsid w:val="00376BD1"/>
    <w:rsid w:val="00391CDB"/>
    <w:rsid w:val="003945DA"/>
    <w:rsid w:val="003A7E9E"/>
    <w:rsid w:val="003B5ECB"/>
    <w:rsid w:val="003D121E"/>
    <w:rsid w:val="003D61C9"/>
    <w:rsid w:val="003D7855"/>
    <w:rsid w:val="003E24DA"/>
    <w:rsid w:val="003E301D"/>
    <w:rsid w:val="003F1272"/>
    <w:rsid w:val="003F6F1A"/>
    <w:rsid w:val="003F7BB1"/>
    <w:rsid w:val="003F7F67"/>
    <w:rsid w:val="004020E4"/>
    <w:rsid w:val="00402533"/>
    <w:rsid w:val="00403EDB"/>
    <w:rsid w:val="004054F6"/>
    <w:rsid w:val="00405FBA"/>
    <w:rsid w:val="0040675F"/>
    <w:rsid w:val="00413BB9"/>
    <w:rsid w:val="00413F86"/>
    <w:rsid w:val="004213EB"/>
    <w:rsid w:val="004221AE"/>
    <w:rsid w:val="004246E2"/>
    <w:rsid w:val="00431434"/>
    <w:rsid w:val="00433B12"/>
    <w:rsid w:val="00435164"/>
    <w:rsid w:val="004372A6"/>
    <w:rsid w:val="00451F03"/>
    <w:rsid w:val="0046203C"/>
    <w:rsid w:val="004632C5"/>
    <w:rsid w:val="00466F97"/>
    <w:rsid w:val="00471D88"/>
    <w:rsid w:val="00473F6E"/>
    <w:rsid w:val="004805B8"/>
    <w:rsid w:val="004806A8"/>
    <w:rsid w:val="00482552"/>
    <w:rsid w:val="00485C1B"/>
    <w:rsid w:val="00486FDC"/>
    <w:rsid w:val="00494CC0"/>
    <w:rsid w:val="004961CF"/>
    <w:rsid w:val="00497663"/>
    <w:rsid w:val="004A24D8"/>
    <w:rsid w:val="004A6A1E"/>
    <w:rsid w:val="004B76F3"/>
    <w:rsid w:val="004C189B"/>
    <w:rsid w:val="004E22CE"/>
    <w:rsid w:val="004E31F8"/>
    <w:rsid w:val="004E45FA"/>
    <w:rsid w:val="004F12B1"/>
    <w:rsid w:val="004F60EB"/>
    <w:rsid w:val="004F68F6"/>
    <w:rsid w:val="00500608"/>
    <w:rsid w:val="00502DEF"/>
    <w:rsid w:val="00505528"/>
    <w:rsid w:val="00507A19"/>
    <w:rsid w:val="00510F42"/>
    <w:rsid w:val="00514717"/>
    <w:rsid w:val="0051784C"/>
    <w:rsid w:val="00521F24"/>
    <w:rsid w:val="00527EAF"/>
    <w:rsid w:val="00533F5C"/>
    <w:rsid w:val="00535A89"/>
    <w:rsid w:val="00537038"/>
    <w:rsid w:val="00547E93"/>
    <w:rsid w:val="00550091"/>
    <w:rsid w:val="00556800"/>
    <w:rsid w:val="00562C52"/>
    <w:rsid w:val="00563F20"/>
    <w:rsid w:val="00567FEB"/>
    <w:rsid w:val="005800E1"/>
    <w:rsid w:val="005810BB"/>
    <w:rsid w:val="00582A82"/>
    <w:rsid w:val="0058595E"/>
    <w:rsid w:val="0059630F"/>
    <w:rsid w:val="005A2C57"/>
    <w:rsid w:val="005A7647"/>
    <w:rsid w:val="005A78EC"/>
    <w:rsid w:val="005B2D17"/>
    <w:rsid w:val="005B33E7"/>
    <w:rsid w:val="005B368E"/>
    <w:rsid w:val="005D090D"/>
    <w:rsid w:val="005D3CBA"/>
    <w:rsid w:val="005E0436"/>
    <w:rsid w:val="005E1489"/>
    <w:rsid w:val="005E7627"/>
    <w:rsid w:val="005F15C4"/>
    <w:rsid w:val="005F7C43"/>
    <w:rsid w:val="00602966"/>
    <w:rsid w:val="006061B9"/>
    <w:rsid w:val="0061662C"/>
    <w:rsid w:val="00621ABE"/>
    <w:rsid w:val="006233B0"/>
    <w:rsid w:val="00623670"/>
    <w:rsid w:val="006241E2"/>
    <w:rsid w:val="006260B8"/>
    <w:rsid w:val="00634A43"/>
    <w:rsid w:val="00634E69"/>
    <w:rsid w:val="00641EA9"/>
    <w:rsid w:val="006458E3"/>
    <w:rsid w:val="0065258F"/>
    <w:rsid w:val="006530BB"/>
    <w:rsid w:val="00654885"/>
    <w:rsid w:val="00685140"/>
    <w:rsid w:val="006858BD"/>
    <w:rsid w:val="00692B83"/>
    <w:rsid w:val="00693A40"/>
    <w:rsid w:val="00697F9A"/>
    <w:rsid w:val="006B5395"/>
    <w:rsid w:val="006C45E8"/>
    <w:rsid w:val="006C46E7"/>
    <w:rsid w:val="006C47EF"/>
    <w:rsid w:val="006D1DDF"/>
    <w:rsid w:val="006D2602"/>
    <w:rsid w:val="006E0043"/>
    <w:rsid w:val="006F62E7"/>
    <w:rsid w:val="007016C4"/>
    <w:rsid w:val="007023A9"/>
    <w:rsid w:val="007024B6"/>
    <w:rsid w:val="007035FB"/>
    <w:rsid w:val="00705FD0"/>
    <w:rsid w:val="00707305"/>
    <w:rsid w:val="0071508B"/>
    <w:rsid w:val="00715216"/>
    <w:rsid w:val="0071554A"/>
    <w:rsid w:val="00721467"/>
    <w:rsid w:val="00726097"/>
    <w:rsid w:val="00732273"/>
    <w:rsid w:val="00735B19"/>
    <w:rsid w:val="00740DD4"/>
    <w:rsid w:val="00744CCE"/>
    <w:rsid w:val="0074758A"/>
    <w:rsid w:val="0075105F"/>
    <w:rsid w:val="0076249C"/>
    <w:rsid w:val="0076332E"/>
    <w:rsid w:val="0076677F"/>
    <w:rsid w:val="00771B38"/>
    <w:rsid w:val="007752D8"/>
    <w:rsid w:val="00790955"/>
    <w:rsid w:val="0079148C"/>
    <w:rsid w:val="007938B9"/>
    <w:rsid w:val="00793BF1"/>
    <w:rsid w:val="007A73AB"/>
    <w:rsid w:val="007B5FC3"/>
    <w:rsid w:val="007C2583"/>
    <w:rsid w:val="007C283C"/>
    <w:rsid w:val="007C58EC"/>
    <w:rsid w:val="007C5E49"/>
    <w:rsid w:val="007C6296"/>
    <w:rsid w:val="007C71A3"/>
    <w:rsid w:val="007D088B"/>
    <w:rsid w:val="007D0BD3"/>
    <w:rsid w:val="007D1337"/>
    <w:rsid w:val="007D342F"/>
    <w:rsid w:val="007D3A1E"/>
    <w:rsid w:val="007D7DF8"/>
    <w:rsid w:val="007E3581"/>
    <w:rsid w:val="007F3963"/>
    <w:rsid w:val="00805D4F"/>
    <w:rsid w:val="00805DC4"/>
    <w:rsid w:val="00812E74"/>
    <w:rsid w:val="00820173"/>
    <w:rsid w:val="00820178"/>
    <w:rsid w:val="00827735"/>
    <w:rsid w:val="00830450"/>
    <w:rsid w:val="00831233"/>
    <w:rsid w:val="0083470E"/>
    <w:rsid w:val="00843479"/>
    <w:rsid w:val="00843DFF"/>
    <w:rsid w:val="0085626E"/>
    <w:rsid w:val="0086078E"/>
    <w:rsid w:val="00864014"/>
    <w:rsid w:val="00864EB6"/>
    <w:rsid w:val="00866B1B"/>
    <w:rsid w:val="0087499B"/>
    <w:rsid w:val="00875BD1"/>
    <w:rsid w:val="0087652E"/>
    <w:rsid w:val="00881B0A"/>
    <w:rsid w:val="00881D20"/>
    <w:rsid w:val="008821BA"/>
    <w:rsid w:val="008A14DC"/>
    <w:rsid w:val="008A1BFA"/>
    <w:rsid w:val="008A2208"/>
    <w:rsid w:val="008A3393"/>
    <w:rsid w:val="008B23E9"/>
    <w:rsid w:val="008B38C4"/>
    <w:rsid w:val="008C0840"/>
    <w:rsid w:val="008C1D1A"/>
    <w:rsid w:val="008C39AF"/>
    <w:rsid w:val="008C3C55"/>
    <w:rsid w:val="008D1B58"/>
    <w:rsid w:val="008D3FAF"/>
    <w:rsid w:val="008D5546"/>
    <w:rsid w:val="008D5E1C"/>
    <w:rsid w:val="008E1A1D"/>
    <w:rsid w:val="008E2428"/>
    <w:rsid w:val="008E32B6"/>
    <w:rsid w:val="008E7564"/>
    <w:rsid w:val="008F1AB2"/>
    <w:rsid w:val="008F1C01"/>
    <w:rsid w:val="008F2E13"/>
    <w:rsid w:val="008F7B64"/>
    <w:rsid w:val="00904A2C"/>
    <w:rsid w:val="009065F1"/>
    <w:rsid w:val="009105E0"/>
    <w:rsid w:val="00910645"/>
    <w:rsid w:val="00910EC9"/>
    <w:rsid w:val="00916F9F"/>
    <w:rsid w:val="00917291"/>
    <w:rsid w:val="00917C42"/>
    <w:rsid w:val="009225B8"/>
    <w:rsid w:val="00922631"/>
    <w:rsid w:val="0092626D"/>
    <w:rsid w:val="00927D9F"/>
    <w:rsid w:val="009347A6"/>
    <w:rsid w:val="00945808"/>
    <w:rsid w:val="00956640"/>
    <w:rsid w:val="009633C1"/>
    <w:rsid w:val="009636A0"/>
    <w:rsid w:val="009706E1"/>
    <w:rsid w:val="00973B87"/>
    <w:rsid w:val="0097568E"/>
    <w:rsid w:val="009767DC"/>
    <w:rsid w:val="0097700F"/>
    <w:rsid w:val="00981036"/>
    <w:rsid w:val="0098415D"/>
    <w:rsid w:val="00984601"/>
    <w:rsid w:val="009901F3"/>
    <w:rsid w:val="00993A25"/>
    <w:rsid w:val="00995C3E"/>
    <w:rsid w:val="009A1FC2"/>
    <w:rsid w:val="009A4B7F"/>
    <w:rsid w:val="009A6B98"/>
    <w:rsid w:val="009B12F2"/>
    <w:rsid w:val="009B44FB"/>
    <w:rsid w:val="009C1E58"/>
    <w:rsid w:val="009C7D8A"/>
    <w:rsid w:val="009D7D7A"/>
    <w:rsid w:val="009E657D"/>
    <w:rsid w:val="009F19BB"/>
    <w:rsid w:val="009F2B72"/>
    <w:rsid w:val="009F3772"/>
    <w:rsid w:val="009F3C28"/>
    <w:rsid w:val="00A01E8C"/>
    <w:rsid w:val="00A02DE7"/>
    <w:rsid w:val="00A10051"/>
    <w:rsid w:val="00A115B0"/>
    <w:rsid w:val="00A134B1"/>
    <w:rsid w:val="00A20D17"/>
    <w:rsid w:val="00A20FB0"/>
    <w:rsid w:val="00A23220"/>
    <w:rsid w:val="00A245FB"/>
    <w:rsid w:val="00A45407"/>
    <w:rsid w:val="00A471DB"/>
    <w:rsid w:val="00A51C44"/>
    <w:rsid w:val="00A52759"/>
    <w:rsid w:val="00A543EF"/>
    <w:rsid w:val="00A61F7C"/>
    <w:rsid w:val="00A62F94"/>
    <w:rsid w:val="00A72979"/>
    <w:rsid w:val="00A73102"/>
    <w:rsid w:val="00A74B25"/>
    <w:rsid w:val="00A7654E"/>
    <w:rsid w:val="00A76C27"/>
    <w:rsid w:val="00A77446"/>
    <w:rsid w:val="00A82D80"/>
    <w:rsid w:val="00A92B99"/>
    <w:rsid w:val="00A93276"/>
    <w:rsid w:val="00A932CD"/>
    <w:rsid w:val="00A93DF2"/>
    <w:rsid w:val="00A940BA"/>
    <w:rsid w:val="00AA4CA8"/>
    <w:rsid w:val="00AA4DF8"/>
    <w:rsid w:val="00AA77F5"/>
    <w:rsid w:val="00AB4AAB"/>
    <w:rsid w:val="00AC1285"/>
    <w:rsid w:val="00AC7BCE"/>
    <w:rsid w:val="00AC7EA1"/>
    <w:rsid w:val="00AD1EF2"/>
    <w:rsid w:val="00AE1C04"/>
    <w:rsid w:val="00AF00A4"/>
    <w:rsid w:val="00AF0E8C"/>
    <w:rsid w:val="00AF2B82"/>
    <w:rsid w:val="00AF4367"/>
    <w:rsid w:val="00B02307"/>
    <w:rsid w:val="00B052B9"/>
    <w:rsid w:val="00B0691A"/>
    <w:rsid w:val="00B1034A"/>
    <w:rsid w:val="00B1444C"/>
    <w:rsid w:val="00B15E2F"/>
    <w:rsid w:val="00B17D58"/>
    <w:rsid w:val="00B23ECB"/>
    <w:rsid w:val="00B2465D"/>
    <w:rsid w:val="00B31FEA"/>
    <w:rsid w:val="00B41A2B"/>
    <w:rsid w:val="00B43E7D"/>
    <w:rsid w:val="00B44C00"/>
    <w:rsid w:val="00B4534C"/>
    <w:rsid w:val="00B45B94"/>
    <w:rsid w:val="00B53082"/>
    <w:rsid w:val="00B5585C"/>
    <w:rsid w:val="00B770A7"/>
    <w:rsid w:val="00B77275"/>
    <w:rsid w:val="00B90FA6"/>
    <w:rsid w:val="00B91B85"/>
    <w:rsid w:val="00B9532A"/>
    <w:rsid w:val="00B96786"/>
    <w:rsid w:val="00BA191A"/>
    <w:rsid w:val="00BA3047"/>
    <w:rsid w:val="00BA41B6"/>
    <w:rsid w:val="00BB169C"/>
    <w:rsid w:val="00BB2F23"/>
    <w:rsid w:val="00BB66FB"/>
    <w:rsid w:val="00BC7F47"/>
    <w:rsid w:val="00BD19C4"/>
    <w:rsid w:val="00BD1AC4"/>
    <w:rsid w:val="00BD30F5"/>
    <w:rsid w:val="00BD5CD1"/>
    <w:rsid w:val="00BE25A7"/>
    <w:rsid w:val="00BF0E4D"/>
    <w:rsid w:val="00BF1FB0"/>
    <w:rsid w:val="00BF3E44"/>
    <w:rsid w:val="00BF4774"/>
    <w:rsid w:val="00C10CD4"/>
    <w:rsid w:val="00C12C6F"/>
    <w:rsid w:val="00C12C75"/>
    <w:rsid w:val="00C219BF"/>
    <w:rsid w:val="00C24636"/>
    <w:rsid w:val="00C249BA"/>
    <w:rsid w:val="00C262AB"/>
    <w:rsid w:val="00C31E52"/>
    <w:rsid w:val="00C35446"/>
    <w:rsid w:val="00C36CF7"/>
    <w:rsid w:val="00C40829"/>
    <w:rsid w:val="00C44643"/>
    <w:rsid w:val="00C454C2"/>
    <w:rsid w:val="00C45F14"/>
    <w:rsid w:val="00C46629"/>
    <w:rsid w:val="00C47BA3"/>
    <w:rsid w:val="00C535B2"/>
    <w:rsid w:val="00C558F0"/>
    <w:rsid w:val="00C5705C"/>
    <w:rsid w:val="00C614C8"/>
    <w:rsid w:val="00C63A36"/>
    <w:rsid w:val="00C674C3"/>
    <w:rsid w:val="00C73C07"/>
    <w:rsid w:val="00C9106D"/>
    <w:rsid w:val="00C93B2F"/>
    <w:rsid w:val="00C95230"/>
    <w:rsid w:val="00C956D3"/>
    <w:rsid w:val="00CA0442"/>
    <w:rsid w:val="00CA20DE"/>
    <w:rsid w:val="00CA4F03"/>
    <w:rsid w:val="00CA7BE8"/>
    <w:rsid w:val="00CB4CB1"/>
    <w:rsid w:val="00CB72AA"/>
    <w:rsid w:val="00CD4CF0"/>
    <w:rsid w:val="00CD6C25"/>
    <w:rsid w:val="00CE5D51"/>
    <w:rsid w:val="00CE7222"/>
    <w:rsid w:val="00CE74E8"/>
    <w:rsid w:val="00CE7F28"/>
    <w:rsid w:val="00CF15CB"/>
    <w:rsid w:val="00CF386D"/>
    <w:rsid w:val="00CF5F51"/>
    <w:rsid w:val="00CF669A"/>
    <w:rsid w:val="00D00843"/>
    <w:rsid w:val="00D01C26"/>
    <w:rsid w:val="00D01DCD"/>
    <w:rsid w:val="00D026E5"/>
    <w:rsid w:val="00D07CCA"/>
    <w:rsid w:val="00D13A04"/>
    <w:rsid w:val="00D13F00"/>
    <w:rsid w:val="00D24C7E"/>
    <w:rsid w:val="00D26C12"/>
    <w:rsid w:val="00D41F66"/>
    <w:rsid w:val="00D43E4C"/>
    <w:rsid w:val="00D4680D"/>
    <w:rsid w:val="00D5102D"/>
    <w:rsid w:val="00D5391C"/>
    <w:rsid w:val="00D60CBA"/>
    <w:rsid w:val="00D705F4"/>
    <w:rsid w:val="00D70C90"/>
    <w:rsid w:val="00D7302E"/>
    <w:rsid w:val="00D86E06"/>
    <w:rsid w:val="00D9243D"/>
    <w:rsid w:val="00D94542"/>
    <w:rsid w:val="00D95082"/>
    <w:rsid w:val="00DA0CB8"/>
    <w:rsid w:val="00DA1D05"/>
    <w:rsid w:val="00DA64B8"/>
    <w:rsid w:val="00DB1349"/>
    <w:rsid w:val="00DB5E9A"/>
    <w:rsid w:val="00DC160F"/>
    <w:rsid w:val="00DC6E65"/>
    <w:rsid w:val="00DD24AC"/>
    <w:rsid w:val="00DD43DF"/>
    <w:rsid w:val="00DD5243"/>
    <w:rsid w:val="00DE007F"/>
    <w:rsid w:val="00DE1415"/>
    <w:rsid w:val="00DE304D"/>
    <w:rsid w:val="00DE601E"/>
    <w:rsid w:val="00DE7257"/>
    <w:rsid w:val="00DF281C"/>
    <w:rsid w:val="00E2226D"/>
    <w:rsid w:val="00E225CC"/>
    <w:rsid w:val="00E22D45"/>
    <w:rsid w:val="00E25EC8"/>
    <w:rsid w:val="00E269B8"/>
    <w:rsid w:val="00E27EFA"/>
    <w:rsid w:val="00E36453"/>
    <w:rsid w:val="00E3731D"/>
    <w:rsid w:val="00E455CE"/>
    <w:rsid w:val="00E475D0"/>
    <w:rsid w:val="00E511B4"/>
    <w:rsid w:val="00E531B2"/>
    <w:rsid w:val="00E61412"/>
    <w:rsid w:val="00E634AF"/>
    <w:rsid w:val="00E63E0B"/>
    <w:rsid w:val="00E6481B"/>
    <w:rsid w:val="00E71357"/>
    <w:rsid w:val="00E71B36"/>
    <w:rsid w:val="00E82892"/>
    <w:rsid w:val="00EA006C"/>
    <w:rsid w:val="00EB29EA"/>
    <w:rsid w:val="00EB4DBE"/>
    <w:rsid w:val="00EB4DD8"/>
    <w:rsid w:val="00EB64A7"/>
    <w:rsid w:val="00EC210C"/>
    <w:rsid w:val="00EC2195"/>
    <w:rsid w:val="00EC7081"/>
    <w:rsid w:val="00EC71D6"/>
    <w:rsid w:val="00ED76AB"/>
    <w:rsid w:val="00EE0463"/>
    <w:rsid w:val="00EE0C19"/>
    <w:rsid w:val="00EE278F"/>
    <w:rsid w:val="00EE34D4"/>
    <w:rsid w:val="00EE45FA"/>
    <w:rsid w:val="00EE46C5"/>
    <w:rsid w:val="00EE6B4E"/>
    <w:rsid w:val="00EF4B23"/>
    <w:rsid w:val="00F00A93"/>
    <w:rsid w:val="00F00EA1"/>
    <w:rsid w:val="00F06A67"/>
    <w:rsid w:val="00F1060E"/>
    <w:rsid w:val="00F1384C"/>
    <w:rsid w:val="00F1460C"/>
    <w:rsid w:val="00F1667B"/>
    <w:rsid w:val="00F219F8"/>
    <w:rsid w:val="00F24300"/>
    <w:rsid w:val="00F24366"/>
    <w:rsid w:val="00F25663"/>
    <w:rsid w:val="00F259E8"/>
    <w:rsid w:val="00F331E9"/>
    <w:rsid w:val="00F4730A"/>
    <w:rsid w:val="00F53859"/>
    <w:rsid w:val="00F5479D"/>
    <w:rsid w:val="00F72033"/>
    <w:rsid w:val="00F73584"/>
    <w:rsid w:val="00F86B82"/>
    <w:rsid w:val="00F86DA4"/>
    <w:rsid w:val="00F90E45"/>
    <w:rsid w:val="00F918D7"/>
    <w:rsid w:val="00F96E75"/>
    <w:rsid w:val="00F976F4"/>
    <w:rsid w:val="00FA1443"/>
    <w:rsid w:val="00FA1565"/>
    <w:rsid w:val="00FA4B21"/>
    <w:rsid w:val="00FA4F19"/>
    <w:rsid w:val="00FA59D0"/>
    <w:rsid w:val="00FA69B8"/>
    <w:rsid w:val="00FB6BDF"/>
    <w:rsid w:val="00FC0A9E"/>
    <w:rsid w:val="00FC499B"/>
    <w:rsid w:val="00FD1A8B"/>
    <w:rsid w:val="00FD1DD8"/>
    <w:rsid w:val="00FD52A2"/>
    <w:rsid w:val="00FD5C35"/>
    <w:rsid w:val="00FD6DE9"/>
    <w:rsid w:val="00FD7038"/>
    <w:rsid w:val="00FE1091"/>
    <w:rsid w:val="00FE32DA"/>
    <w:rsid w:val="00FF0FF5"/>
    <w:rsid w:val="00FF3262"/>
    <w:rsid w:val="00FF36F5"/>
    <w:rsid w:val="00FF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CA4F03"/>
    <w:rPr>
      <w:snapToGrid w:val="0"/>
      <w:sz w:val="16"/>
      <w:szCs w:val="16"/>
    </w:rPr>
  </w:style>
  <w:style w:type="paragraph" w:styleId="1">
    <w:name w:val="heading 1"/>
    <w:aliases w:val="H1"/>
    <w:basedOn w:val="a1"/>
    <w:next w:val="a1"/>
    <w:link w:val="10"/>
    <w:qFormat/>
    <w:rsid w:val="00DA1D0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H2"/>
    <w:basedOn w:val="a1"/>
    <w:next w:val="a1"/>
    <w:link w:val="20"/>
    <w:semiHidden/>
    <w:unhideWhenUsed/>
    <w:qFormat/>
    <w:rsid w:val="00D705F4"/>
    <w:pPr>
      <w:keepNext/>
      <w:tabs>
        <w:tab w:val="num" w:pos="1080"/>
      </w:tabs>
      <w:ind w:left="792" w:hanging="432"/>
      <w:jc w:val="right"/>
      <w:outlineLvl w:val="1"/>
    </w:pPr>
    <w:rPr>
      <w:snapToGrid/>
      <w:sz w:val="24"/>
      <w:szCs w:val="24"/>
    </w:rPr>
  </w:style>
  <w:style w:type="paragraph" w:styleId="3">
    <w:name w:val="heading 3"/>
    <w:basedOn w:val="a1"/>
    <w:next w:val="a1"/>
    <w:link w:val="30"/>
    <w:qFormat/>
    <w:rsid w:val="00562C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H1 Знак1"/>
    <w:link w:val="1"/>
    <w:rsid w:val="00DA1D05"/>
    <w:rPr>
      <w:rFonts w:ascii="Cambria" w:eastAsia="Times New Roman" w:hAnsi="Cambria" w:cs="Times New Roman"/>
      <w:b/>
      <w:bCs/>
      <w:snapToGrid w:val="0"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562C52"/>
    <w:rPr>
      <w:rFonts w:ascii="Cambria" w:eastAsia="Times New Roman" w:hAnsi="Cambria" w:cs="Times New Roman"/>
      <w:b/>
      <w:bCs/>
      <w:snapToGrid w:val="0"/>
      <w:sz w:val="26"/>
      <w:szCs w:val="26"/>
    </w:rPr>
  </w:style>
  <w:style w:type="paragraph" w:styleId="a5">
    <w:name w:val="header"/>
    <w:basedOn w:val="a1"/>
    <w:link w:val="a6"/>
    <w:rsid w:val="00F259E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562C52"/>
    <w:rPr>
      <w:snapToGrid w:val="0"/>
      <w:sz w:val="16"/>
      <w:szCs w:val="16"/>
    </w:rPr>
  </w:style>
  <w:style w:type="character" w:styleId="a7">
    <w:name w:val="page number"/>
    <w:basedOn w:val="a2"/>
    <w:rsid w:val="00F259E8"/>
  </w:style>
  <w:style w:type="paragraph" w:styleId="a8">
    <w:name w:val="footer"/>
    <w:basedOn w:val="a1"/>
    <w:link w:val="a9"/>
    <w:rsid w:val="00F259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rsid w:val="00D705F4"/>
    <w:rPr>
      <w:snapToGrid w:val="0"/>
      <w:sz w:val="16"/>
      <w:szCs w:val="16"/>
    </w:rPr>
  </w:style>
  <w:style w:type="paragraph" w:customStyle="1" w:styleId="ConsPlusNormal">
    <w:name w:val="ConsPlusNormal"/>
    <w:rsid w:val="00EA00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Пункт"/>
    <w:basedOn w:val="a1"/>
    <w:rsid w:val="001717A8"/>
    <w:pPr>
      <w:numPr>
        <w:ilvl w:val="2"/>
        <w:numId w:val="5"/>
      </w:numPr>
      <w:jc w:val="both"/>
    </w:pPr>
    <w:rPr>
      <w:snapToGrid/>
      <w:sz w:val="24"/>
      <w:szCs w:val="28"/>
    </w:rPr>
  </w:style>
  <w:style w:type="paragraph" w:customStyle="1" w:styleId="a0">
    <w:name w:val="Подпункт"/>
    <w:basedOn w:val="a"/>
    <w:rsid w:val="001717A8"/>
    <w:pPr>
      <w:numPr>
        <w:ilvl w:val="3"/>
      </w:numPr>
    </w:pPr>
  </w:style>
  <w:style w:type="paragraph" w:customStyle="1" w:styleId="Style2">
    <w:name w:val="Style2"/>
    <w:basedOn w:val="a1"/>
    <w:uiPriority w:val="99"/>
    <w:rsid w:val="00DA1D05"/>
    <w:pPr>
      <w:widowControl w:val="0"/>
      <w:autoSpaceDE w:val="0"/>
      <w:autoSpaceDN w:val="0"/>
      <w:adjustRightInd w:val="0"/>
      <w:spacing w:line="230" w:lineRule="exact"/>
      <w:ind w:firstLine="499"/>
      <w:jc w:val="both"/>
    </w:pPr>
    <w:rPr>
      <w:snapToGrid/>
      <w:sz w:val="24"/>
      <w:szCs w:val="24"/>
    </w:rPr>
  </w:style>
  <w:style w:type="paragraph" w:customStyle="1" w:styleId="Style7">
    <w:name w:val="Style7"/>
    <w:basedOn w:val="a1"/>
    <w:uiPriority w:val="99"/>
    <w:rsid w:val="00DA1D05"/>
    <w:pPr>
      <w:widowControl w:val="0"/>
      <w:autoSpaceDE w:val="0"/>
      <w:autoSpaceDN w:val="0"/>
      <w:adjustRightInd w:val="0"/>
      <w:spacing w:line="226" w:lineRule="exact"/>
      <w:ind w:firstLine="504"/>
      <w:jc w:val="both"/>
    </w:pPr>
    <w:rPr>
      <w:snapToGrid/>
      <w:sz w:val="24"/>
      <w:szCs w:val="24"/>
    </w:rPr>
  </w:style>
  <w:style w:type="character" w:customStyle="1" w:styleId="FontStyle14">
    <w:name w:val="Font Style14"/>
    <w:uiPriority w:val="99"/>
    <w:rsid w:val="00DA1D0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5">
    <w:name w:val="Font Style15"/>
    <w:uiPriority w:val="99"/>
    <w:rsid w:val="00DA1D05"/>
    <w:rPr>
      <w:rFonts w:ascii="Times New Roman" w:hAnsi="Times New Roman" w:cs="Times New Roman"/>
      <w:sz w:val="14"/>
      <w:szCs w:val="14"/>
    </w:rPr>
  </w:style>
  <w:style w:type="character" w:customStyle="1" w:styleId="FontStyle17">
    <w:name w:val="Font Style17"/>
    <w:rsid w:val="00DA1D05"/>
    <w:rPr>
      <w:rFonts w:ascii="Times New Roman" w:hAnsi="Times New Roman" w:cs="Times New Roman"/>
      <w:sz w:val="16"/>
      <w:szCs w:val="16"/>
    </w:rPr>
  </w:style>
  <w:style w:type="paragraph" w:styleId="aa">
    <w:name w:val="Title"/>
    <w:basedOn w:val="a1"/>
    <w:next w:val="a1"/>
    <w:link w:val="ab"/>
    <w:qFormat/>
    <w:rsid w:val="00DA1D0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link w:val="aa"/>
    <w:rsid w:val="00DA1D05"/>
    <w:rPr>
      <w:rFonts w:ascii="Cambria" w:eastAsia="Times New Roman" w:hAnsi="Cambria" w:cs="Times New Roman"/>
      <w:b/>
      <w:bCs/>
      <w:snapToGrid w:val="0"/>
      <w:kern w:val="28"/>
      <w:sz w:val="32"/>
      <w:szCs w:val="32"/>
    </w:rPr>
  </w:style>
  <w:style w:type="paragraph" w:customStyle="1" w:styleId="Style3">
    <w:name w:val="Style3"/>
    <w:basedOn w:val="a1"/>
    <w:uiPriority w:val="99"/>
    <w:rsid w:val="0032770B"/>
    <w:pPr>
      <w:widowControl w:val="0"/>
      <w:autoSpaceDE w:val="0"/>
      <w:autoSpaceDN w:val="0"/>
      <w:adjustRightInd w:val="0"/>
    </w:pPr>
    <w:rPr>
      <w:snapToGrid/>
      <w:sz w:val="24"/>
      <w:szCs w:val="24"/>
    </w:rPr>
  </w:style>
  <w:style w:type="paragraph" w:customStyle="1" w:styleId="Style4">
    <w:name w:val="Style4"/>
    <w:basedOn w:val="a1"/>
    <w:uiPriority w:val="99"/>
    <w:rsid w:val="0032770B"/>
    <w:pPr>
      <w:widowControl w:val="0"/>
      <w:autoSpaceDE w:val="0"/>
      <w:autoSpaceDN w:val="0"/>
      <w:adjustRightInd w:val="0"/>
      <w:spacing w:line="232" w:lineRule="exact"/>
      <w:ind w:firstLine="509"/>
      <w:jc w:val="both"/>
    </w:pPr>
    <w:rPr>
      <w:snapToGrid/>
      <w:sz w:val="24"/>
      <w:szCs w:val="24"/>
    </w:rPr>
  </w:style>
  <w:style w:type="paragraph" w:customStyle="1" w:styleId="Style6">
    <w:name w:val="Style6"/>
    <w:basedOn w:val="a1"/>
    <w:uiPriority w:val="99"/>
    <w:rsid w:val="0032770B"/>
    <w:pPr>
      <w:widowControl w:val="0"/>
      <w:autoSpaceDE w:val="0"/>
      <w:autoSpaceDN w:val="0"/>
      <w:adjustRightInd w:val="0"/>
      <w:spacing w:line="254" w:lineRule="exact"/>
      <w:jc w:val="both"/>
    </w:pPr>
    <w:rPr>
      <w:snapToGrid/>
      <w:sz w:val="24"/>
      <w:szCs w:val="24"/>
    </w:rPr>
  </w:style>
  <w:style w:type="character" w:customStyle="1" w:styleId="FontStyle11">
    <w:name w:val="Font Style11"/>
    <w:uiPriority w:val="99"/>
    <w:rsid w:val="0032770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uiPriority w:val="99"/>
    <w:rsid w:val="0032770B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uiPriority w:val="99"/>
    <w:rsid w:val="0032770B"/>
    <w:rPr>
      <w:rFonts w:ascii="Times New Roman" w:hAnsi="Times New Roman" w:cs="Times New Roman"/>
      <w:spacing w:val="20"/>
      <w:sz w:val="14"/>
      <w:szCs w:val="14"/>
    </w:rPr>
  </w:style>
  <w:style w:type="paragraph" w:styleId="ac">
    <w:name w:val="No Spacing"/>
    <w:uiPriority w:val="1"/>
    <w:qFormat/>
    <w:rsid w:val="00843D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1">
    <w:name w:val="Body Text 2"/>
    <w:basedOn w:val="a1"/>
    <w:rsid w:val="00F1060E"/>
    <w:pPr>
      <w:jc w:val="both"/>
    </w:pPr>
    <w:rPr>
      <w:b/>
      <w:bCs/>
      <w:snapToGrid/>
      <w:sz w:val="24"/>
      <w:szCs w:val="20"/>
    </w:rPr>
  </w:style>
  <w:style w:type="character" w:styleId="ad">
    <w:name w:val="Emphasis"/>
    <w:qFormat/>
    <w:rsid w:val="008E7564"/>
    <w:rPr>
      <w:i/>
      <w:iCs/>
    </w:rPr>
  </w:style>
  <w:style w:type="character" w:styleId="ae">
    <w:name w:val="Hyperlink"/>
    <w:rsid w:val="00BA41B6"/>
    <w:rPr>
      <w:color w:val="0000FF"/>
      <w:u w:val="single"/>
    </w:rPr>
  </w:style>
  <w:style w:type="paragraph" w:customStyle="1" w:styleId="ConsPlusNonformat">
    <w:name w:val="ConsPlusNonformat"/>
    <w:rsid w:val="009458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ody Text Indent"/>
    <w:basedOn w:val="a1"/>
    <w:link w:val="af0"/>
    <w:rsid w:val="00945808"/>
    <w:pPr>
      <w:spacing w:after="120"/>
      <w:ind w:left="283"/>
    </w:pPr>
    <w:rPr>
      <w:snapToGrid/>
      <w:sz w:val="24"/>
      <w:szCs w:val="24"/>
    </w:rPr>
  </w:style>
  <w:style w:type="character" w:customStyle="1" w:styleId="af0">
    <w:name w:val="Основной текст с отступом Знак"/>
    <w:basedOn w:val="a2"/>
    <w:link w:val="af"/>
    <w:rsid w:val="00D705F4"/>
    <w:rPr>
      <w:sz w:val="24"/>
      <w:szCs w:val="24"/>
    </w:rPr>
  </w:style>
  <w:style w:type="paragraph" w:styleId="22">
    <w:name w:val="Body Text Indent 2"/>
    <w:basedOn w:val="a1"/>
    <w:link w:val="23"/>
    <w:rsid w:val="00562C52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link w:val="22"/>
    <w:rsid w:val="00562C52"/>
    <w:rPr>
      <w:snapToGrid w:val="0"/>
      <w:sz w:val="16"/>
      <w:szCs w:val="16"/>
    </w:rPr>
  </w:style>
  <w:style w:type="paragraph" w:styleId="af1">
    <w:name w:val="Balloon Text"/>
    <w:basedOn w:val="a1"/>
    <w:link w:val="af2"/>
    <w:rsid w:val="00497663"/>
    <w:rPr>
      <w:rFonts w:ascii="Tahoma" w:hAnsi="Tahoma"/>
      <w:lang w:val="x-none" w:eastAsia="x-none"/>
    </w:rPr>
  </w:style>
  <w:style w:type="character" w:customStyle="1" w:styleId="af2">
    <w:name w:val="Текст выноски Знак"/>
    <w:link w:val="af1"/>
    <w:rsid w:val="00497663"/>
    <w:rPr>
      <w:rFonts w:ascii="Tahoma" w:hAnsi="Tahoma" w:cs="Tahoma"/>
      <w:snapToGrid w:val="0"/>
      <w:sz w:val="16"/>
      <w:szCs w:val="16"/>
    </w:rPr>
  </w:style>
  <w:style w:type="paragraph" w:customStyle="1" w:styleId="msonormalcxspmiddle">
    <w:name w:val="msonormalcxspmiddle"/>
    <w:basedOn w:val="a1"/>
    <w:rsid w:val="000A61A6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20">
    <w:name w:val="Заголовок 2 Знак"/>
    <w:aliases w:val="H2 Знак"/>
    <w:basedOn w:val="a2"/>
    <w:link w:val="2"/>
    <w:semiHidden/>
    <w:rsid w:val="00D705F4"/>
    <w:rPr>
      <w:sz w:val="24"/>
      <w:szCs w:val="24"/>
    </w:rPr>
  </w:style>
  <w:style w:type="character" w:customStyle="1" w:styleId="11">
    <w:name w:val="Заголовок 1 Знак1"/>
    <w:aliases w:val="H1 Знак"/>
    <w:basedOn w:val="a2"/>
    <w:rsid w:val="00D705F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3">
    <w:name w:val="Body Text"/>
    <w:basedOn w:val="a1"/>
    <w:link w:val="af4"/>
    <w:unhideWhenUsed/>
    <w:rsid w:val="00D705F4"/>
    <w:pPr>
      <w:spacing w:line="240" w:lineRule="exact"/>
      <w:jc w:val="both"/>
    </w:pPr>
    <w:rPr>
      <w:snapToGrid/>
      <w:sz w:val="28"/>
      <w:szCs w:val="20"/>
    </w:rPr>
  </w:style>
  <w:style w:type="character" w:customStyle="1" w:styleId="af4">
    <w:name w:val="Основной текст Знак"/>
    <w:basedOn w:val="a2"/>
    <w:link w:val="af3"/>
    <w:rsid w:val="00D705F4"/>
    <w:rPr>
      <w:sz w:val="28"/>
    </w:rPr>
  </w:style>
  <w:style w:type="paragraph" w:customStyle="1" w:styleId="af5">
    <w:name w:val="Знак"/>
    <w:basedOn w:val="a1"/>
    <w:rsid w:val="00D705F4"/>
    <w:pPr>
      <w:spacing w:after="160" w:line="240" w:lineRule="exact"/>
    </w:pPr>
    <w:rPr>
      <w:rFonts w:ascii="Verdana" w:hAnsi="Verdana"/>
      <w:snapToGrid/>
      <w:sz w:val="24"/>
      <w:szCs w:val="24"/>
      <w:lang w:val="en-US" w:eastAsia="en-US"/>
    </w:rPr>
  </w:style>
  <w:style w:type="paragraph" w:customStyle="1" w:styleId="af6">
    <w:name w:val="Таблицы (моноширинный)"/>
    <w:basedOn w:val="a1"/>
    <w:next w:val="a1"/>
    <w:rsid w:val="00D705F4"/>
    <w:pPr>
      <w:autoSpaceDE w:val="0"/>
      <w:autoSpaceDN w:val="0"/>
      <w:adjustRightInd w:val="0"/>
      <w:jc w:val="both"/>
    </w:pPr>
    <w:rPr>
      <w:rFonts w:ascii="Courier New" w:hAnsi="Courier New" w:cs="Courier New"/>
      <w:snapToGrid/>
      <w:sz w:val="24"/>
      <w:szCs w:val="24"/>
    </w:rPr>
  </w:style>
  <w:style w:type="paragraph" w:customStyle="1" w:styleId="Default">
    <w:name w:val="Default"/>
    <w:rsid w:val="008C39A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7">
    <w:name w:val="List Paragraph"/>
    <w:basedOn w:val="a1"/>
    <w:uiPriority w:val="34"/>
    <w:qFormat/>
    <w:rsid w:val="00B052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CA4F03"/>
    <w:rPr>
      <w:snapToGrid w:val="0"/>
      <w:sz w:val="16"/>
      <w:szCs w:val="16"/>
    </w:rPr>
  </w:style>
  <w:style w:type="paragraph" w:styleId="1">
    <w:name w:val="heading 1"/>
    <w:aliases w:val="H1"/>
    <w:basedOn w:val="a1"/>
    <w:next w:val="a1"/>
    <w:link w:val="10"/>
    <w:qFormat/>
    <w:rsid w:val="00DA1D0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H2"/>
    <w:basedOn w:val="a1"/>
    <w:next w:val="a1"/>
    <w:link w:val="20"/>
    <w:semiHidden/>
    <w:unhideWhenUsed/>
    <w:qFormat/>
    <w:rsid w:val="00D705F4"/>
    <w:pPr>
      <w:keepNext/>
      <w:tabs>
        <w:tab w:val="num" w:pos="1080"/>
      </w:tabs>
      <w:ind w:left="792" w:hanging="432"/>
      <w:jc w:val="right"/>
      <w:outlineLvl w:val="1"/>
    </w:pPr>
    <w:rPr>
      <w:snapToGrid/>
      <w:sz w:val="24"/>
      <w:szCs w:val="24"/>
    </w:rPr>
  </w:style>
  <w:style w:type="paragraph" w:styleId="3">
    <w:name w:val="heading 3"/>
    <w:basedOn w:val="a1"/>
    <w:next w:val="a1"/>
    <w:link w:val="30"/>
    <w:qFormat/>
    <w:rsid w:val="00562C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H1 Знак1"/>
    <w:link w:val="1"/>
    <w:rsid w:val="00DA1D05"/>
    <w:rPr>
      <w:rFonts w:ascii="Cambria" w:eastAsia="Times New Roman" w:hAnsi="Cambria" w:cs="Times New Roman"/>
      <w:b/>
      <w:bCs/>
      <w:snapToGrid w:val="0"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562C52"/>
    <w:rPr>
      <w:rFonts w:ascii="Cambria" w:eastAsia="Times New Roman" w:hAnsi="Cambria" w:cs="Times New Roman"/>
      <w:b/>
      <w:bCs/>
      <w:snapToGrid w:val="0"/>
      <w:sz w:val="26"/>
      <w:szCs w:val="26"/>
    </w:rPr>
  </w:style>
  <w:style w:type="paragraph" w:styleId="a5">
    <w:name w:val="header"/>
    <w:basedOn w:val="a1"/>
    <w:link w:val="a6"/>
    <w:rsid w:val="00F259E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562C52"/>
    <w:rPr>
      <w:snapToGrid w:val="0"/>
      <w:sz w:val="16"/>
      <w:szCs w:val="16"/>
    </w:rPr>
  </w:style>
  <w:style w:type="character" w:styleId="a7">
    <w:name w:val="page number"/>
    <w:basedOn w:val="a2"/>
    <w:rsid w:val="00F259E8"/>
  </w:style>
  <w:style w:type="paragraph" w:styleId="a8">
    <w:name w:val="footer"/>
    <w:basedOn w:val="a1"/>
    <w:link w:val="a9"/>
    <w:rsid w:val="00F259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rsid w:val="00D705F4"/>
    <w:rPr>
      <w:snapToGrid w:val="0"/>
      <w:sz w:val="16"/>
      <w:szCs w:val="16"/>
    </w:rPr>
  </w:style>
  <w:style w:type="paragraph" w:customStyle="1" w:styleId="ConsPlusNormal">
    <w:name w:val="ConsPlusNormal"/>
    <w:rsid w:val="00EA00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Пункт"/>
    <w:basedOn w:val="a1"/>
    <w:rsid w:val="001717A8"/>
    <w:pPr>
      <w:numPr>
        <w:ilvl w:val="2"/>
        <w:numId w:val="5"/>
      </w:numPr>
      <w:jc w:val="both"/>
    </w:pPr>
    <w:rPr>
      <w:snapToGrid/>
      <w:sz w:val="24"/>
      <w:szCs w:val="28"/>
    </w:rPr>
  </w:style>
  <w:style w:type="paragraph" w:customStyle="1" w:styleId="a0">
    <w:name w:val="Подпункт"/>
    <w:basedOn w:val="a"/>
    <w:rsid w:val="001717A8"/>
    <w:pPr>
      <w:numPr>
        <w:ilvl w:val="3"/>
      </w:numPr>
    </w:pPr>
  </w:style>
  <w:style w:type="paragraph" w:customStyle="1" w:styleId="Style2">
    <w:name w:val="Style2"/>
    <w:basedOn w:val="a1"/>
    <w:uiPriority w:val="99"/>
    <w:rsid w:val="00DA1D05"/>
    <w:pPr>
      <w:widowControl w:val="0"/>
      <w:autoSpaceDE w:val="0"/>
      <w:autoSpaceDN w:val="0"/>
      <w:adjustRightInd w:val="0"/>
      <w:spacing w:line="230" w:lineRule="exact"/>
      <w:ind w:firstLine="499"/>
      <w:jc w:val="both"/>
    </w:pPr>
    <w:rPr>
      <w:snapToGrid/>
      <w:sz w:val="24"/>
      <w:szCs w:val="24"/>
    </w:rPr>
  </w:style>
  <w:style w:type="paragraph" w:customStyle="1" w:styleId="Style7">
    <w:name w:val="Style7"/>
    <w:basedOn w:val="a1"/>
    <w:uiPriority w:val="99"/>
    <w:rsid w:val="00DA1D05"/>
    <w:pPr>
      <w:widowControl w:val="0"/>
      <w:autoSpaceDE w:val="0"/>
      <w:autoSpaceDN w:val="0"/>
      <w:adjustRightInd w:val="0"/>
      <w:spacing w:line="226" w:lineRule="exact"/>
      <w:ind w:firstLine="504"/>
      <w:jc w:val="both"/>
    </w:pPr>
    <w:rPr>
      <w:snapToGrid/>
      <w:sz w:val="24"/>
      <w:szCs w:val="24"/>
    </w:rPr>
  </w:style>
  <w:style w:type="character" w:customStyle="1" w:styleId="FontStyle14">
    <w:name w:val="Font Style14"/>
    <w:uiPriority w:val="99"/>
    <w:rsid w:val="00DA1D0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5">
    <w:name w:val="Font Style15"/>
    <w:uiPriority w:val="99"/>
    <w:rsid w:val="00DA1D05"/>
    <w:rPr>
      <w:rFonts w:ascii="Times New Roman" w:hAnsi="Times New Roman" w:cs="Times New Roman"/>
      <w:sz w:val="14"/>
      <w:szCs w:val="14"/>
    </w:rPr>
  </w:style>
  <w:style w:type="character" w:customStyle="1" w:styleId="FontStyle17">
    <w:name w:val="Font Style17"/>
    <w:rsid w:val="00DA1D05"/>
    <w:rPr>
      <w:rFonts w:ascii="Times New Roman" w:hAnsi="Times New Roman" w:cs="Times New Roman"/>
      <w:sz w:val="16"/>
      <w:szCs w:val="16"/>
    </w:rPr>
  </w:style>
  <w:style w:type="paragraph" w:styleId="aa">
    <w:name w:val="Title"/>
    <w:basedOn w:val="a1"/>
    <w:next w:val="a1"/>
    <w:link w:val="ab"/>
    <w:qFormat/>
    <w:rsid w:val="00DA1D0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link w:val="aa"/>
    <w:rsid w:val="00DA1D05"/>
    <w:rPr>
      <w:rFonts w:ascii="Cambria" w:eastAsia="Times New Roman" w:hAnsi="Cambria" w:cs="Times New Roman"/>
      <w:b/>
      <w:bCs/>
      <w:snapToGrid w:val="0"/>
      <w:kern w:val="28"/>
      <w:sz w:val="32"/>
      <w:szCs w:val="32"/>
    </w:rPr>
  </w:style>
  <w:style w:type="paragraph" w:customStyle="1" w:styleId="Style3">
    <w:name w:val="Style3"/>
    <w:basedOn w:val="a1"/>
    <w:uiPriority w:val="99"/>
    <w:rsid w:val="0032770B"/>
    <w:pPr>
      <w:widowControl w:val="0"/>
      <w:autoSpaceDE w:val="0"/>
      <w:autoSpaceDN w:val="0"/>
      <w:adjustRightInd w:val="0"/>
    </w:pPr>
    <w:rPr>
      <w:snapToGrid/>
      <w:sz w:val="24"/>
      <w:szCs w:val="24"/>
    </w:rPr>
  </w:style>
  <w:style w:type="paragraph" w:customStyle="1" w:styleId="Style4">
    <w:name w:val="Style4"/>
    <w:basedOn w:val="a1"/>
    <w:uiPriority w:val="99"/>
    <w:rsid w:val="0032770B"/>
    <w:pPr>
      <w:widowControl w:val="0"/>
      <w:autoSpaceDE w:val="0"/>
      <w:autoSpaceDN w:val="0"/>
      <w:adjustRightInd w:val="0"/>
      <w:spacing w:line="232" w:lineRule="exact"/>
      <w:ind w:firstLine="509"/>
      <w:jc w:val="both"/>
    </w:pPr>
    <w:rPr>
      <w:snapToGrid/>
      <w:sz w:val="24"/>
      <w:szCs w:val="24"/>
    </w:rPr>
  </w:style>
  <w:style w:type="paragraph" w:customStyle="1" w:styleId="Style6">
    <w:name w:val="Style6"/>
    <w:basedOn w:val="a1"/>
    <w:uiPriority w:val="99"/>
    <w:rsid w:val="0032770B"/>
    <w:pPr>
      <w:widowControl w:val="0"/>
      <w:autoSpaceDE w:val="0"/>
      <w:autoSpaceDN w:val="0"/>
      <w:adjustRightInd w:val="0"/>
      <w:spacing w:line="254" w:lineRule="exact"/>
      <w:jc w:val="both"/>
    </w:pPr>
    <w:rPr>
      <w:snapToGrid/>
      <w:sz w:val="24"/>
      <w:szCs w:val="24"/>
    </w:rPr>
  </w:style>
  <w:style w:type="character" w:customStyle="1" w:styleId="FontStyle11">
    <w:name w:val="Font Style11"/>
    <w:uiPriority w:val="99"/>
    <w:rsid w:val="0032770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uiPriority w:val="99"/>
    <w:rsid w:val="0032770B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uiPriority w:val="99"/>
    <w:rsid w:val="0032770B"/>
    <w:rPr>
      <w:rFonts w:ascii="Times New Roman" w:hAnsi="Times New Roman" w:cs="Times New Roman"/>
      <w:spacing w:val="20"/>
      <w:sz w:val="14"/>
      <w:szCs w:val="14"/>
    </w:rPr>
  </w:style>
  <w:style w:type="paragraph" w:styleId="ac">
    <w:name w:val="No Spacing"/>
    <w:uiPriority w:val="1"/>
    <w:qFormat/>
    <w:rsid w:val="00843D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1">
    <w:name w:val="Body Text 2"/>
    <w:basedOn w:val="a1"/>
    <w:rsid w:val="00F1060E"/>
    <w:pPr>
      <w:jc w:val="both"/>
    </w:pPr>
    <w:rPr>
      <w:b/>
      <w:bCs/>
      <w:snapToGrid/>
      <w:sz w:val="24"/>
      <w:szCs w:val="20"/>
    </w:rPr>
  </w:style>
  <w:style w:type="character" w:styleId="ad">
    <w:name w:val="Emphasis"/>
    <w:qFormat/>
    <w:rsid w:val="008E7564"/>
    <w:rPr>
      <w:i/>
      <w:iCs/>
    </w:rPr>
  </w:style>
  <w:style w:type="character" w:styleId="ae">
    <w:name w:val="Hyperlink"/>
    <w:rsid w:val="00BA41B6"/>
    <w:rPr>
      <w:color w:val="0000FF"/>
      <w:u w:val="single"/>
    </w:rPr>
  </w:style>
  <w:style w:type="paragraph" w:customStyle="1" w:styleId="ConsPlusNonformat">
    <w:name w:val="ConsPlusNonformat"/>
    <w:rsid w:val="009458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ody Text Indent"/>
    <w:basedOn w:val="a1"/>
    <w:link w:val="af0"/>
    <w:rsid w:val="00945808"/>
    <w:pPr>
      <w:spacing w:after="120"/>
      <w:ind w:left="283"/>
    </w:pPr>
    <w:rPr>
      <w:snapToGrid/>
      <w:sz w:val="24"/>
      <w:szCs w:val="24"/>
    </w:rPr>
  </w:style>
  <w:style w:type="character" w:customStyle="1" w:styleId="af0">
    <w:name w:val="Основной текст с отступом Знак"/>
    <w:basedOn w:val="a2"/>
    <w:link w:val="af"/>
    <w:rsid w:val="00D705F4"/>
    <w:rPr>
      <w:sz w:val="24"/>
      <w:szCs w:val="24"/>
    </w:rPr>
  </w:style>
  <w:style w:type="paragraph" w:styleId="22">
    <w:name w:val="Body Text Indent 2"/>
    <w:basedOn w:val="a1"/>
    <w:link w:val="23"/>
    <w:rsid w:val="00562C52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link w:val="22"/>
    <w:rsid w:val="00562C52"/>
    <w:rPr>
      <w:snapToGrid w:val="0"/>
      <w:sz w:val="16"/>
      <w:szCs w:val="16"/>
    </w:rPr>
  </w:style>
  <w:style w:type="paragraph" w:styleId="af1">
    <w:name w:val="Balloon Text"/>
    <w:basedOn w:val="a1"/>
    <w:link w:val="af2"/>
    <w:rsid w:val="00497663"/>
    <w:rPr>
      <w:rFonts w:ascii="Tahoma" w:hAnsi="Tahoma"/>
      <w:lang w:val="x-none" w:eastAsia="x-none"/>
    </w:rPr>
  </w:style>
  <w:style w:type="character" w:customStyle="1" w:styleId="af2">
    <w:name w:val="Текст выноски Знак"/>
    <w:link w:val="af1"/>
    <w:rsid w:val="00497663"/>
    <w:rPr>
      <w:rFonts w:ascii="Tahoma" w:hAnsi="Tahoma" w:cs="Tahoma"/>
      <w:snapToGrid w:val="0"/>
      <w:sz w:val="16"/>
      <w:szCs w:val="16"/>
    </w:rPr>
  </w:style>
  <w:style w:type="paragraph" w:customStyle="1" w:styleId="msonormalcxspmiddle">
    <w:name w:val="msonormalcxspmiddle"/>
    <w:basedOn w:val="a1"/>
    <w:rsid w:val="000A61A6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20">
    <w:name w:val="Заголовок 2 Знак"/>
    <w:aliases w:val="H2 Знак"/>
    <w:basedOn w:val="a2"/>
    <w:link w:val="2"/>
    <w:semiHidden/>
    <w:rsid w:val="00D705F4"/>
    <w:rPr>
      <w:sz w:val="24"/>
      <w:szCs w:val="24"/>
    </w:rPr>
  </w:style>
  <w:style w:type="character" w:customStyle="1" w:styleId="11">
    <w:name w:val="Заголовок 1 Знак1"/>
    <w:aliases w:val="H1 Знак"/>
    <w:basedOn w:val="a2"/>
    <w:rsid w:val="00D705F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3">
    <w:name w:val="Body Text"/>
    <w:basedOn w:val="a1"/>
    <w:link w:val="af4"/>
    <w:unhideWhenUsed/>
    <w:rsid w:val="00D705F4"/>
    <w:pPr>
      <w:spacing w:line="240" w:lineRule="exact"/>
      <w:jc w:val="both"/>
    </w:pPr>
    <w:rPr>
      <w:snapToGrid/>
      <w:sz w:val="28"/>
      <w:szCs w:val="20"/>
    </w:rPr>
  </w:style>
  <w:style w:type="character" w:customStyle="1" w:styleId="af4">
    <w:name w:val="Основной текст Знак"/>
    <w:basedOn w:val="a2"/>
    <w:link w:val="af3"/>
    <w:rsid w:val="00D705F4"/>
    <w:rPr>
      <w:sz w:val="28"/>
    </w:rPr>
  </w:style>
  <w:style w:type="paragraph" w:customStyle="1" w:styleId="af5">
    <w:name w:val="Знак"/>
    <w:basedOn w:val="a1"/>
    <w:rsid w:val="00D705F4"/>
    <w:pPr>
      <w:spacing w:after="160" w:line="240" w:lineRule="exact"/>
    </w:pPr>
    <w:rPr>
      <w:rFonts w:ascii="Verdana" w:hAnsi="Verdana"/>
      <w:snapToGrid/>
      <w:sz w:val="24"/>
      <w:szCs w:val="24"/>
      <w:lang w:val="en-US" w:eastAsia="en-US"/>
    </w:rPr>
  </w:style>
  <w:style w:type="paragraph" w:customStyle="1" w:styleId="af6">
    <w:name w:val="Таблицы (моноширинный)"/>
    <w:basedOn w:val="a1"/>
    <w:next w:val="a1"/>
    <w:rsid w:val="00D705F4"/>
    <w:pPr>
      <w:autoSpaceDE w:val="0"/>
      <w:autoSpaceDN w:val="0"/>
      <w:adjustRightInd w:val="0"/>
      <w:jc w:val="both"/>
    </w:pPr>
    <w:rPr>
      <w:rFonts w:ascii="Courier New" w:hAnsi="Courier New" w:cs="Courier New"/>
      <w:snapToGrid/>
      <w:sz w:val="24"/>
      <w:szCs w:val="24"/>
    </w:rPr>
  </w:style>
  <w:style w:type="paragraph" w:customStyle="1" w:styleId="Default">
    <w:name w:val="Default"/>
    <w:rsid w:val="008C39A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7">
    <w:name w:val="List Paragraph"/>
    <w:basedOn w:val="a1"/>
    <w:uiPriority w:val="34"/>
    <w:qFormat/>
    <w:rsid w:val="00B05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B96E7-5EEC-4661-984A-65F79012B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14</Pages>
  <Words>3581</Words>
  <Characters>26848</Characters>
  <Application>Microsoft Office Word</Application>
  <DocSecurity>0</DocSecurity>
  <Lines>223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к условиям проведения Всероссийского конкурса профессионального мастерства «Лучший по профессии» на уровне</vt:lpstr>
    </vt:vector>
  </TitlesOfParts>
  <Company>MoBIL GROUP</Company>
  <LinksUpToDate>false</LinksUpToDate>
  <CharactersWithSpaces>30369</CharactersWithSpaces>
  <SharedDoc>false</SharedDoc>
  <HLinks>
    <vt:vector size="6" baseType="variant">
      <vt:variant>
        <vt:i4>7929969</vt:i4>
      </vt:variant>
      <vt:variant>
        <vt:i4>0</vt:i4>
      </vt:variant>
      <vt:variant>
        <vt:i4>0</vt:i4>
      </vt:variant>
      <vt:variant>
        <vt:i4>5</vt:i4>
      </vt:variant>
      <vt:variant>
        <vt:lpwstr>http://www.kbptula.ru/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к условиям проведения Всероссийского конкурса профессионального мастерства «Лучший по профессии» на уровне</dc:title>
  <dc:creator>Администратор</dc:creator>
  <cp:lastModifiedBy>Полозков Евгений Викторович</cp:lastModifiedBy>
  <cp:revision>12</cp:revision>
  <cp:lastPrinted>2018-08-29T14:25:00Z</cp:lastPrinted>
  <dcterms:created xsi:type="dcterms:W3CDTF">2018-09-06T06:46:00Z</dcterms:created>
  <dcterms:modified xsi:type="dcterms:W3CDTF">2018-09-25T10:15:00Z</dcterms:modified>
</cp:coreProperties>
</file>