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454"/>
        <w:gridCol w:w="8962"/>
      </w:tblGrid>
      <w:tr w:rsidR="00B2675A" w:rsidRPr="00B2675A" w14:paraId="5BB024FD" w14:textId="77777777" w:rsidTr="009E1476">
        <w:tc>
          <w:tcPr>
            <w:tcW w:w="236" w:type="dxa"/>
            <w:shd w:val="clear" w:color="auto" w:fill="auto"/>
          </w:tcPr>
          <w:p w14:paraId="4E3C7816" w14:textId="77777777" w:rsidR="00B2675A" w:rsidRPr="00B2675A" w:rsidRDefault="00B2675A" w:rsidP="00B267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69209375"/>
          </w:p>
        </w:tc>
        <w:tc>
          <w:tcPr>
            <w:tcW w:w="9119" w:type="dxa"/>
            <w:gridSpan w:val="2"/>
            <w:shd w:val="clear" w:color="auto" w:fill="auto"/>
          </w:tcPr>
          <w:tbl>
            <w:tblPr>
              <w:tblW w:w="9599" w:type="dxa"/>
              <w:tblLook w:val="04A0" w:firstRow="1" w:lastRow="0" w:firstColumn="1" w:lastColumn="0" w:noHBand="0" w:noVBand="1"/>
            </w:tblPr>
            <w:tblGrid>
              <w:gridCol w:w="3220"/>
              <w:gridCol w:w="6379"/>
            </w:tblGrid>
            <w:tr w:rsidR="00B2675A" w:rsidRPr="00B2675A" w14:paraId="570A4B3F" w14:textId="77777777" w:rsidTr="009E1476">
              <w:tc>
                <w:tcPr>
                  <w:tcW w:w="3220" w:type="dxa"/>
                  <w:shd w:val="clear" w:color="auto" w:fill="auto"/>
                </w:tcPr>
                <w:p w14:paraId="00D7D224" w14:textId="77777777" w:rsidR="00B2675A" w:rsidRPr="00B2675A" w:rsidRDefault="00B2675A" w:rsidP="00B2675A">
                  <w:pPr>
                    <w:keepNext/>
                    <w:spacing w:before="240" w:after="60" w:line="240" w:lineRule="auto"/>
                    <w:ind w:firstLine="0"/>
                    <w:jc w:val="center"/>
                    <w:outlineLvl w:val="1"/>
                    <w:rPr>
                      <w:rFonts w:ascii="Times New Roman" w:eastAsia="Times New Roman" w:hAnsi="Times New Roman"/>
                      <w:iCs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hideMark/>
                </w:tcPr>
                <w:p w14:paraId="72A56300" w14:textId="77777777" w:rsidR="00B2675A" w:rsidRPr="00B2675A" w:rsidRDefault="00B2675A" w:rsidP="00B2675A">
                  <w:pPr>
                    <w:keepNext/>
                    <w:spacing w:before="240" w:after="60" w:line="240" w:lineRule="auto"/>
                    <w:ind w:firstLine="0"/>
                    <w:jc w:val="center"/>
                    <w:outlineLvl w:val="1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4DD3F27C" w14:textId="77777777" w:rsidR="00B2675A" w:rsidRPr="00B2675A" w:rsidRDefault="00B2675A" w:rsidP="00B2675A">
                  <w:pPr>
                    <w:keepNext/>
                    <w:spacing w:before="240" w:after="60" w:line="240" w:lineRule="auto"/>
                    <w:ind w:firstLine="0"/>
                    <w:jc w:val="center"/>
                    <w:outlineLvl w:val="1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B2675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 Утверждаю:</w:t>
                  </w:r>
                </w:p>
              </w:tc>
            </w:tr>
            <w:tr w:rsidR="00B2675A" w:rsidRPr="00B2675A" w14:paraId="791117DD" w14:textId="77777777" w:rsidTr="009E1476">
              <w:tc>
                <w:tcPr>
                  <w:tcW w:w="3220" w:type="dxa"/>
                  <w:shd w:val="clear" w:color="auto" w:fill="auto"/>
                </w:tcPr>
                <w:p w14:paraId="40F5A5AD" w14:textId="77777777" w:rsidR="00B2675A" w:rsidRPr="00B2675A" w:rsidRDefault="00B2675A" w:rsidP="00B2675A">
                  <w:pPr>
                    <w:keepNext/>
                    <w:spacing w:before="240" w:after="60" w:line="240" w:lineRule="auto"/>
                    <w:ind w:firstLine="0"/>
                    <w:jc w:val="center"/>
                    <w:outlineLvl w:val="1"/>
                    <w:rPr>
                      <w:rFonts w:ascii="Times New Roman" w:eastAsia="Times New Roman" w:hAnsi="Times New Roman"/>
                      <w:iCs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hideMark/>
                </w:tcPr>
                <w:p w14:paraId="2AE1A601" w14:textId="77777777" w:rsidR="00B2675A" w:rsidRPr="00B2675A" w:rsidRDefault="00B2675A" w:rsidP="00B2675A">
                  <w:pPr>
                    <w:keepNext/>
                    <w:spacing w:before="240" w:after="60" w:line="240" w:lineRule="auto"/>
                    <w:ind w:left="-113" w:firstLine="0"/>
                    <w:outlineLvl w:val="1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B2675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 xml:space="preserve">Главный судья Номинации «Лучший лаборант </w:t>
                  </w:r>
                  <w:r w:rsidRPr="00B2675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br/>
                    <w:t>химического анализа в электроэнергетике»</w:t>
                  </w:r>
                  <w:r w:rsidRPr="00B2675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br/>
                    <w:t xml:space="preserve"> Всероссийского конкурса профессионального</w:t>
                  </w:r>
                  <w:r w:rsidRPr="00B2675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br/>
                    <w:t xml:space="preserve"> мастерства «Лучший по профессии» </w:t>
                  </w:r>
                </w:p>
                <w:p w14:paraId="2DAA4B22" w14:textId="77777777" w:rsidR="00B2675A" w:rsidRPr="00B2675A" w:rsidRDefault="00B2675A" w:rsidP="00B2675A">
                  <w:pPr>
                    <w:keepNext/>
                    <w:spacing w:before="240" w:after="60" w:line="240" w:lineRule="auto"/>
                    <w:ind w:left="500" w:firstLine="0"/>
                    <w:outlineLvl w:val="1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B2675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__________________ Ю.М. Чокадзе</w:t>
                  </w:r>
                </w:p>
              </w:tc>
            </w:tr>
            <w:tr w:rsidR="00B2675A" w:rsidRPr="00B2675A" w14:paraId="1E929506" w14:textId="77777777" w:rsidTr="009E1476">
              <w:tc>
                <w:tcPr>
                  <w:tcW w:w="3220" w:type="dxa"/>
                  <w:shd w:val="clear" w:color="auto" w:fill="auto"/>
                </w:tcPr>
                <w:p w14:paraId="1FCD6230" w14:textId="77777777" w:rsidR="00B2675A" w:rsidRPr="00B2675A" w:rsidRDefault="00B2675A" w:rsidP="00B2675A">
                  <w:pPr>
                    <w:keepNext/>
                    <w:spacing w:before="240" w:after="60" w:line="240" w:lineRule="auto"/>
                    <w:ind w:firstLine="0"/>
                    <w:jc w:val="center"/>
                    <w:outlineLvl w:val="1"/>
                    <w:rPr>
                      <w:rFonts w:ascii="Times New Roman" w:eastAsia="Times New Roman" w:hAnsi="Times New Roman"/>
                      <w:iCs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hideMark/>
                </w:tcPr>
                <w:p w14:paraId="253C8A4E" w14:textId="77777777" w:rsidR="00B2675A" w:rsidRPr="00B2675A" w:rsidRDefault="00B2675A" w:rsidP="00B2675A">
                  <w:pPr>
                    <w:keepNext/>
                    <w:spacing w:before="240" w:after="60" w:line="240" w:lineRule="auto"/>
                    <w:ind w:left="1114" w:firstLine="0"/>
                    <w:outlineLvl w:val="1"/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</w:pPr>
                  <w:r w:rsidRPr="00B2675A">
                    <w:rPr>
                      <w:rFonts w:ascii="Times New Roman" w:eastAsia="Times New Roman" w:hAnsi="Times New Roman"/>
                      <w:iCs/>
                      <w:sz w:val="28"/>
                      <w:szCs w:val="28"/>
                      <w:lang w:eastAsia="ru-RU"/>
                    </w:rPr>
                    <w:t>«      » _________ 2021 г.</w:t>
                  </w:r>
                </w:p>
              </w:tc>
            </w:tr>
          </w:tbl>
          <w:p w14:paraId="786BD3FA" w14:textId="77777777" w:rsidR="00B2675A" w:rsidRPr="00B2675A" w:rsidRDefault="00B2675A" w:rsidP="00B2675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75A" w:rsidRPr="00B2675A" w14:paraId="6D55056A" w14:textId="77777777" w:rsidTr="009E1476">
        <w:trPr>
          <w:gridBefore w:val="2"/>
          <w:wBefore w:w="655" w:type="dxa"/>
        </w:trPr>
        <w:tc>
          <w:tcPr>
            <w:tcW w:w="8700" w:type="dxa"/>
          </w:tcPr>
          <w:p w14:paraId="0F87F1D4" w14:textId="77777777" w:rsidR="00B2675A" w:rsidRPr="00B2675A" w:rsidRDefault="00B2675A" w:rsidP="00B2675A">
            <w:pPr>
              <w:suppressAutoHyphens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71BDA492" w14:textId="77777777" w:rsidR="00B2675A" w:rsidRPr="00B2675A" w:rsidRDefault="00B2675A" w:rsidP="00B2675A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35F78FE" w14:textId="77777777" w:rsidR="00B2675A" w:rsidRPr="00B2675A" w:rsidRDefault="00B2675A" w:rsidP="00B2675A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0B156CE" w14:textId="77777777" w:rsidR="00B2675A" w:rsidRPr="00B2675A" w:rsidRDefault="00B2675A" w:rsidP="00B2675A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E5BEEF5" w14:textId="77777777" w:rsidR="00B2675A" w:rsidRPr="00B2675A" w:rsidRDefault="00B2675A" w:rsidP="00B2675A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2675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ПОЛОЖЕНИЕ</w:t>
      </w:r>
    </w:p>
    <w:p w14:paraId="67EB09D7" w14:textId="77777777" w:rsidR="00B2675A" w:rsidRPr="00B2675A" w:rsidRDefault="00B2675A" w:rsidP="00B2675A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2675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проведении этапа № 4</w:t>
      </w:r>
    </w:p>
    <w:p w14:paraId="3EE558F8" w14:textId="77777777" w:rsidR="00B2675A" w:rsidRPr="00B2675A" w:rsidRDefault="00B2675A" w:rsidP="00B2675A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2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</w:t>
      </w:r>
      <w:r w:rsidRPr="00B2675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роверка уровня подготовки лаборантов химического анализа при выдаче заключений о качестве объекта анализа»</w:t>
      </w:r>
    </w:p>
    <w:p w14:paraId="7F92F017" w14:textId="77777777" w:rsidR="00B2675A" w:rsidRPr="00B2675A" w:rsidRDefault="00B2675A" w:rsidP="00B2675A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311A5EE" w14:textId="77777777" w:rsidR="00B2675A" w:rsidRPr="00B2675A" w:rsidRDefault="00B2675A" w:rsidP="00B2675A">
      <w:pPr>
        <w:tabs>
          <w:tab w:val="left" w:pos="9468"/>
        </w:tabs>
        <w:spacing w:after="0" w:line="360" w:lineRule="exact"/>
        <w:ind w:firstLine="567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171773CE" w14:textId="77777777" w:rsidR="00B2675A" w:rsidRPr="00B2675A" w:rsidRDefault="00B2675A" w:rsidP="00B2675A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C25F3A" w14:textId="77777777" w:rsidR="00B2675A" w:rsidRPr="00B2675A" w:rsidRDefault="00B2675A" w:rsidP="00B2675A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«Лаборант химического анализа по водно-химическому режиму и водоподготовке</w:t>
      </w:r>
    </w:p>
    <w:p w14:paraId="30CC3985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5C76A20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3F1A0D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D7490E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1A59F4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F9C481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F43AB1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7C6A1F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000E97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3C7CD6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8E109C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1FF5AF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20F937" w14:textId="5409CFE8" w:rsid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79E62E" w14:textId="3A801F98" w:rsid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48DC7D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058720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1DAFCA" w14:textId="77777777" w:rsidR="00B2675A" w:rsidRPr="00B2675A" w:rsidRDefault="00B2675A" w:rsidP="00B2675A">
      <w:pPr>
        <w:widowControl w:val="0"/>
        <w:autoSpaceDE w:val="0"/>
        <w:autoSpaceDN w:val="0"/>
        <w:adjustRightInd w:val="0"/>
        <w:spacing w:after="0" w:line="273" w:lineRule="exact"/>
        <w:ind w:right="-65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he-IL"/>
        </w:rPr>
      </w:pPr>
    </w:p>
    <w:p w14:paraId="5AEDB811" w14:textId="77777777" w:rsidR="00B2675A" w:rsidRPr="00B2675A" w:rsidRDefault="00B2675A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CBB3C4A" w14:textId="41926FFF" w:rsidR="00B2675A" w:rsidRDefault="00CC729F" w:rsidP="00B2675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29F"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2021 год</w:t>
      </w:r>
      <w:bookmarkEnd w:id="0"/>
    </w:p>
    <w:p w14:paraId="7BAC0252" w14:textId="10C1665E" w:rsidR="00EE4F3B" w:rsidRPr="00BB01CE" w:rsidRDefault="00EE4F3B" w:rsidP="002B3536">
      <w:pPr>
        <w:pageBreakBefore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lastRenderedPageBreak/>
        <w:t>1. Общие положения</w:t>
      </w:r>
      <w:r w:rsidRPr="00BB01C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B267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14:paraId="10E20B0A" w14:textId="77777777" w:rsidR="00EE4F3B" w:rsidRPr="00BB01CE" w:rsidRDefault="00EE4F3B" w:rsidP="00BE338B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1.1. </w:t>
      </w:r>
      <w:r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Цели и задачи проведения этапа - проверка </w:t>
      </w:r>
      <w:r w:rsidR="00BE338B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уровня компетенции </w:t>
      </w:r>
      <w:r w:rsidR="002B0A99"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лаборантов химических лабораторий по подготовке и проведению количественного химического анализа </w:t>
      </w:r>
      <w:bookmarkStart w:id="1" w:name="_Hlk68287485"/>
      <w:r w:rsidR="002B0A99"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>производственных вод</w:t>
      </w:r>
      <w:bookmarkEnd w:id="1"/>
      <w:r w:rsidR="00C221D2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ТЭК</w:t>
      </w:r>
      <w:r w:rsidR="002B0A99"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>, оценке достоверности полученных результатов</w:t>
      </w:r>
      <w:r w:rsidR="00BE338B" w:rsidRPr="00BB01CE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.</w:t>
      </w:r>
    </w:p>
    <w:p w14:paraId="4ACE2CDD" w14:textId="77777777" w:rsidR="00EE4F3B" w:rsidRPr="00BB01CE" w:rsidRDefault="00AD137D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2B0A99" w:rsidRPr="00BB01CE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EE4F3B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  <w:r w:rsidR="00327632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EE4F3B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проводится </w:t>
      </w:r>
      <w:r w:rsidR="00EE4F3B"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 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применением </w:t>
      </w:r>
      <w:r w:rsidR="00760203" w:rsidRPr="00BB01CE">
        <w:rPr>
          <w:rFonts w:ascii="Times New Roman" w:eastAsia="Times New Roman" w:hAnsi="Times New Roman"/>
          <w:sz w:val="28"/>
          <w:szCs w:val="28"/>
          <w:lang w:eastAsia="x-none"/>
        </w:rPr>
        <w:t>оборудования и методик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, регламентированных для химических лабораторий электросетевого комплекса</w:t>
      </w:r>
      <w:r w:rsidR="001E0F95" w:rsidRPr="00BB01CE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629BF6E5" w14:textId="77777777" w:rsidR="00EE4F3B" w:rsidRPr="00BB01CE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2B0A99" w:rsidRPr="00BB01CE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. Для 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равенства всех участников </w:t>
      </w:r>
      <w:r w:rsidR="00327632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конкурса </w:t>
      </w:r>
      <w:r w:rsidR="009E0C8E" w:rsidRPr="00BB01CE">
        <w:rPr>
          <w:rFonts w:ascii="Times New Roman" w:eastAsia="Times New Roman" w:hAnsi="Times New Roman"/>
          <w:sz w:val="28"/>
          <w:szCs w:val="28"/>
          <w:lang w:eastAsia="x-none"/>
        </w:rPr>
        <w:t>разрешается пользоваться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C850C6" w:rsidRPr="00BB01CE">
        <w:rPr>
          <w:rFonts w:ascii="Times New Roman" w:eastAsia="Times New Roman" w:hAnsi="Times New Roman"/>
          <w:sz w:val="28"/>
          <w:szCs w:val="28"/>
          <w:lang w:eastAsia="x-none"/>
        </w:rPr>
        <w:t>нормативно-технической документацией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="00C850C6" w:rsidRPr="00BB01CE">
        <w:rPr>
          <w:rFonts w:ascii="Times New Roman" w:eastAsia="Times New Roman" w:hAnsi="Times New Roman"/>
          <w:sz w:val="28"/>
          <w:szCs w:val="28"/>
          <w:lang w:eastAsia="x-none"/>
        </w:rPr>
        <w:t>список которой</w:t>
      </w:r>
      <w:r w:rsidR="000E00FF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приведен в приложении</w:t>
      </w:r>
      <w:r w:rsidR="00214C13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1</w:t>
      </w:r>
      <w:r w:rsidR="000E00FF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к настоящему Положению</w:t>
      </w:r>
      <w:r w:rsidR="003B0721" w:rsidRPr="00BB01CE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145B9C84" w14:textId="77777777" w:rsidR="00975BDD" w:rsidRPr="00BB01CE" w:rsidRDefault="00975BDD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9027F5" w14:textId="77777777" w:rsidR="00EE4F3B" w:rsidRPr="00BB01CE" w:rsidRDefault="00EE4F3B" w:rsidP="00EE4F3B">
      <w:pPr>
        <w:keepNext/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Требования к участникам этапа</w:t>
      </w:r>
    </w:p>
    <w:p w14:paraId="4A5997BA" w14:textId="77777777" w:rsidR="005A7132" w:rsidRPr="00BB01CE" w:rsidRDefault="005A7132" w:rsidP="00EE4F3B">
      <w:pPr>
        <w:keepNext/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A1E9D79" w14:textId="77777777" w:rsidR="00415604" w:rsidRDefault="00EE4F3B" w:rsidP="00415604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2.</w:t>
      </w:r>
      <w:r w:rsidR="00A95BED"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A95BED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415604">
        <w:rPr>
          <w:rFonts w:ascii="Times New Roman" w:eastAsia="Times New Roman" w:hAnsi="Times New Roman"/>
          <w:sz w:val="28"/>
          <w:szCs w:val="28"/>
          <w:lang w:eastAsia="x-none"/>
        </w:rPr>
        <w:t xml:space="preserve">К участию допускаются лаборанты химического анализа с опытом работы не менее 1 года. </w:t>
      </w:r>
    </w:p>
    <w:p w14:paraId="338C222B" w14:textId="77777777" w:rsidR="00EE4F3B" w:rsidRPr="00BB01CE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2.2. Участники </w:t>
      </w:r>
      <w:r w:rsidR="00327632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конкурса </w:t>
      </w:r>
      <w:r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>должны иметь навыки работы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с </w:t>
      </w:r>
      <w:r w:rsidR="003B7A12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нормативно-технической документацией, регламентирующей порядок выдачи заключений о качестве </w:t>
      </w:r>
      <w:r w:rsidR="002B0A99"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>производственных вод</w:t>
      </w:r>
      <w:r w:rsidR="00C221D2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ТЭК</w:t>
      </w:r>
      <w:r w:rsidR="00587FB4" w:rsidRPr="00BB01CE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2207A516" w14:textId="77777777" w:rsidR="00EE4F3B" w:rsidRPr="00BB01CE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B01CE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Соревнующиеся должны иметь при себе </w:t>
      </w:r>
      <w:r w:rsidR="0050518A" w:rsidRPr="00BB01C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удостоверение установленной </w:t>
      </w:r>
      <w:r w:rsidR="0050518A" w:rsidRPr="00BB01CE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="00CD5220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518A" w:rsidRPr="00BB01CE">
        <w:rPr>
          <w:rFonts w:ascii="Times New Roman" w:eastAsia="Times New Roman" w:hAnsi="Times New Roman"/>
          <w:sz w:val="28"/>
          <w:szCs w:val="28"/>
          <w:lang w:eastAsia="ru-RU" w:bidi="he-IL"/>
        </w:rPr>
        <w:t>с отметками о проверке знаний в соответствии с занимаемой должностью</w:t>
      </w:r>
      <w:r w:rsidR="007B03B1" w:rsidRPr="00BB01CE">
        <w:rPr>
          <w:rFonts w:ascii="Times New Roman" w:eastAsia="Times New Roman" w:hAnsi="Times New Roman"/>
          <w:sz w:val="28"/>
          <w:szCs w:val="28"/>
          <w:lang w:eastAsia="ru-RU" w:bidi="he-IL"/>
        </w:rPr>
        <w:t>,</w:t>
      </w:r>
      <w:r w:rsidR="0050518A" w:rsidRPr="00BB01C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Pr="00BB01CE">
        <w:rPr>
          <w:rFonts w:ascii="Times New Roman" w:eastAsia="Times New Roman" w:hAnsi="Times New Roman"/>
          <w:sz w:val="28"/>
          <w:szCs w:val="28"/>
          <w:lang w:eastAsia="ru-RU" w:bidi="he-IL"/>
        </w:rPr>
        <w:t>зачетную книжку</w:t>
      </w:r>
      <w:r w:rsidR="007B03B1" w:rsidRPr="00BB01CE">
        <w:rPr>
          <w:rFonts w:ascii="Times New Roman" w:eastAsia="Times New Roman" w:hAnsi="Times New Roman"/>
          <w:sz w:val="28"/>
          <w:szCs w:val="28"/>
          <w:lang w:eastAsia="ru-RU" w:bidi="he-IL"/>
        </w:rPr>
        <w:t>,</w:t>
      </w:r>
      <w:r w:rsidRPr="00BB01C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выданную организаторами соревнования.</w:t>
      </w:r>
    </w:p>
    <w:p w14:paraId="1A551230" w14:textId="77777777" w:rsidR="008C0D8B" w:rsidRPr="00BB01CE" w:rsidRDefault="008C0D8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2.4. </w:t>
      </w:r>
      <w:r w:rsidR="00AD137D" w:rsidRPr="00BB01CE">
        <w:rPr>
          <w:rFonts w:ascii="Times New Roman" w:eastAsia="Times New Roman" w:hAnsi="Times New Roman"/>
          <w:sz w:val="28"/>
          <w:szCs w:val="28"/>
          <w:lang w:eastAsia="ru-RU"/>
        </w:rPr>
        <w:t>Конкурсанты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иметь</w:t>
      </w:r>
      <w:r w:rsidR="00EB022E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</w:t>
      </w:r>
      <w:r w:rsidR="00DD6959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индивидуальной 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защиты</w:t>
      </w:r>
      <w:r w:rsidR="004C453C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(халат или костюм и обувь на низком каблуке)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A78312" w14:textId="77777777" w:rsidR="00975BDD" w:rsidRPr="00BB01CE" w:rsidRDefault="00975BDD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</w:p>
    <w:p w14:paraId="515C15E4" w14:textId="77777777" w:rsidR="00EE4F3B" w:rsidRPr="00BB01CE" w:rsidRDefault="00EE4F3B" w:rsidP="00EE4F3B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  <w:r w:rsidRPr="00BB01CE">
        <w:rPr>
          <w:rFonts w:ascii="Times New Roman" w:eastAsia="Times New Roman" w:hAnsi="Times New Roman"/>
          <w:b/>
          <w:sz w:val="28"/>
          <w:szCs w:val="28"/>
          <w:lang w:eastAsia="ru-RU" w:bidi="he-IL"/>
        </w:rPr>
        <w:t>3. Состав заданий</w:t>
      </w:r>
    </w:p>
    <w:p w14:paraId="54C0A930" w14:textId="77777777" w:rsidR="005A7132" w:rsidRPr="00BB01CE" w:rsidRDefault="005A7132" w:rsidP="00EE4F3B">
      <w:pPr>
        <w:widowControl w:val="0"/>
        <w:suppressAutoHyphens/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 w:bidi="he-IL"/>
        </w:rPr>
      </w:pPr>
    </w:p>
    <w:p w14:paraId="7E277CB6" w14:textId="77777777" w:rsidR="00FA33E5" w:rsidRPr="00BB01CE" w:rsidRDefault="00FA33E5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3.1. При 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этапа осуществляется проверка:</w:t>
      </w:r>
    </w:p>
    <w:p w14:paraId="4BE84FFF" w14:textId="77777777" w:rsidR="00FA33E5" w:rsidRPr="00BB01CE" w:rsidRDefault="00EE4F3B" w:rsidP="00FA33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теоретических знаний методик</w:t>
      </w:r>
      <w:r w:rsidR="00CD5220" w:rsidRPr="00BB01CE">
        <w:rPr>
          <w:rFonts w:ascii="Times New Roman" w:eastAsia="Times New Roman" w:hAnsi="Times New Roman"/>
          <w:sz w:val="28"/>
          <w:szCs w:val="28"/>
          <w:lang w:eastAsia="x-none"/>
        </w:rPr>
        <w:t>, ГОСТов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4C453C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химического анализа и испытаний </w:t>
      </w:r>
      <w:r w:rsidR="00CC48ED"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>производственных вод</w:t>
      </w:r>
      <w:r w:rsidR="00C221D2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ТЭК</w:t>
      </w:r>
      <w:r w:rsidR="00FA33E5" w:rsidRPr="00BB01CE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2A51C979" w14:textId="77777777" w:rsidR="003B7A12" w:rsidRPr="00BB01CE" w:rsidRDefault="003B7A12" w:rsidP="00FA33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знаний физико-химических процессов, протекающих в </w:t>
      </w:r>
      <w:r w:rsidR="00CC48ED"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>производственных вод</w:t>
      </w:r>
      <w:r w:rsidR="00CC48ED" w:rsidRPr="00BB01CE">
        <w:rPr>
          <w:rFonts w:ascii="Times New Roman" w:eastAsia="Times New Roman" w:hAnsi="Times New Roman"/>
          <w:sz w:val="28"/>
          <w:szCs w:val="28"/>
          <w:lang w:eastAsia="x-none"/>
        </w:rPr>
        <w:t>ах</w:t>
      </w:r>
      <w:r w:rsidR="00C221D2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ТЭК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EAAE6A6" w14:textId="77777777" w:rsidR="007F53C3" w:rsidRPr="00BB01CE" w:rsidRDefault="00AD137D" w:rsidP="00FA33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знаний норм физико-химических показателей</w:t>
      </w:r>
      <w:r w:rsidR="007F53C3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и критериев оценки качества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CC48ED"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>производственных вод</w:t>
      </w:r>
      <w:r w:rsidR="00C221D2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ТЭК</w:t>
      </w:r>
      <w:r w:rsidR="007F53C3" w:rsidRPr="00BB01CE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D5F30EB" w14:textId="77777777" w:rsidR="003B7A12" w:rsidRPr="00BB01CE" w:rsidRDefault="00C47C43" w:rsidP="005A20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уровня компетенции при выдаче заключений</w:t>
      </w:r>
      <w:r w:rsidR="0080039C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по </w:t>
      </w:r>
      <w:r w:rsidR="003B7A12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качеству </w:t>
      </w:r>
      <w:bookmarkStart w:id="2" w:name="_Hlk68522690"/>
      <w:r w:rsidR="00CC48ED"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>производственных вод</w:t>
      </w:r>
      <w:bookmarkEnd w:id="2"/>
      <w:r w:rsidR="00C221D2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ТЭК</w:t>
      </w:r>
      <w:r w:rsidR="003B7A12" w:rsidRPr="00BB01CE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67E46D34" w14:textId="77777777" w:rsidR="007F53C3" w:rsidRPr="00BB01CE" w:rsidRDefault="00681D13" w:rsidP="005A206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правильности определения</w:t>
      </w:r>
      <w:r w:rsidR="0080039C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периодичности отбора</w:t>
      </w:r>
      <w:r w:rsidR="005A2069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проб.</w:t>
      </w:r>
    </w:p>
    <w:p w14:paraId="413E48D2" w14:textId="34EB472F" w:rsidR="007F53C3" w:rsidRDefault="007F53C3" w:rsidP="005A2069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4116AECA" w14:textId="77777777" w:rsidR="00B2675A" w:rsidRPr="00BB01CE" w:rsidRDefault="00B2675A" w:rsidP="005A2069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0D7C6D78" w14:textId="77777777" w:rsidR="00DD1035" w:rsidRPr="00BB01CE" w:rsidRDefault="003139FC" w:rsidP="00DD1035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3.2. </w:t>
      </w:r>
      <w:r w:rsidR="00681D13" w:rsidRPr="00BB01CE">
        <w:rPr>
          <w:rFonts w:ascii="Times New Roman" w:eastAsia="Times New Roman" w:hAnsi="Times New Roman"/>
          <w:b/>
          <w:sz w:val="28"/>
          <w:szCs w:val="28"/>
          <w:lang w:eastAsia="x-none"/>
        </w:rPr>
        <w:t>Содержание задания</w:t>
      </w:r>
      <w:r w:rsidR="003C4E41" w:rsidRPr="00BB01CE">
        <w:rPr>
          <w:rFonts w:ascii="Times New Roman" w:eastAsia="Times New Roman" w:hAnsi="Times New Roman"/>
          <w:b/>
          <w:sz w:val="28"/>
          <w:szCs w:val="28"/>
          <w:lang w:eastAsia="x-none"/>
        </w:rPr>
        <w:t>.</w:t>
      </w:r>
    </w:p>
    <w:p w14:paraId="79804B83" w14:textId="77777777" w:rsidR="004300D9" w:rsidRPr="00BB01CE" w:rsidRDefault="009F6879" w:rsidP="004300D9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3.2.1.1. </w:t>
      </w:r>
      <w:r w:rsidR="004300D9" w:rsidRPr="00BB01CE">
        <w:rPr>
          <w:rFonts w:ascii="Times New Roman" w:eastAsia="Times New Roman" w:hAnsi="Times New Roman"/>
          <w:sz w:val="28"/>
          <w:szCs w:val="28"/>
          <w:lang w:eastAsia="x-none"/>
        </w:rPr>
        <w:t>Участникам предоставляются модельные протоколы</w:t>
      </w:r>
      <w:r w:rsidR="001B4D64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(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4300D9" w:rsidRPr="00BB01CE">
        <w:rPr>
          <w:rFonts w:ascii="Times New Roman" w:eastAsia="Times New Roman" w:hAnsi="Times New Roman"/>
          <w:sz w:val="28"/>
          <w:szCs w:val="28"/>
          <w:lang w:eastAsia="x-none"/>
        </w:rPr>
        <w:t>шт</w:t>
      </w:r>
      <w:r w:rsidR="00BB01CE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4300D9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="00540E88" w:rsidRPr="00BB01CE">
        <w:rPr>
          <w:rFonts w:ascii="Times New Roman" w:eastAsia="Times New Roman" w:hAnsi="Times New Roman"/>
          <w:sz w:val="28"/>
          <w:szCs w:val="28"/>
          <w:lang w:eastAsia="x-none"/>
        </w:rPr>
        <w:t>физико-химических</w:t>
      </w:r>
      <w:r w:rsidR="004300D9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испытаний </w:t>
      </w:r>
      <w:r w:rsidR="00952251"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производственных вод </w:t>
      </w:r>
      <w:r w:rsidR="00C221D2" w:rsidRPr="00BB01CE">
        <w:rPr>
          <w:rFonts w:ascii="Times New Roman" w:eastAsia="Times New Roman" w:hAnsi="Times New Roman"/>
          <w:sz w:val="28"/>
          <w:szCs w:val="28"/>
          <w:lang w:eastAsia="x-none"/>
        </w:rPr>
        <w:t>ТЭК</w:t>
      </w:r>
      <w:r w:rsidR="004300D9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</w:p>
    <w:p w14:paraId="49DDE643" w14:textId="77777777" w:rsidR="00EC3093" w:rsidRPr="00BB01CE" w:rsidRDefault="009F6879" w:rsidP="004300D9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3.2.1.2. </w:t>
      </w:r>
      <w:r w:rsidR="004300D9" w:rsidRPr="00BB01CE">
        <w:rPr>
          <w:rFonts w:ascii="Times New Roman" w:eastAsia="Times New Roman" w:hAnsi="Times New Roman"/>
          <w:sz w:val="28"/>
          <w:szCs w:val="28"/>
          <w:lang w:eastAsia="x-none"/>
        </w:rPr>
        <w:t>Конкурсанту требуется</w:t>
      </w:r>
      <w:r w:rsidR="00EC3093" w:rsidRPr="00BB01CE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60D773FA" w14:textId="77777777" w:rsidR="00EC3093" w:rsidRPr="00BB01CE" w:rsidRDefault="00EC3093" w:rsidP="004300D9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- </w:t>
      </w:r>
      <w:r w:rsidR="004300D9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оценить качество </w:t>
      </w:r>
      <w:r w:rsidR="00FA3475"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производственных вод </w:t>
      </w:r>
      <w:r w:rsidR="00C221D2" w:rsidRPr="00BB01CE">
        <w:rPr>
          <w:rFonts w:ascii="Times New Roman" w:eastAsia="Times New Roman" w:hAnsi="Times New Roman"/>
          <w:sz w:val="28"/>
          <w:szCs w:val="28"/>
          <w:lang w:eastAsia="x-none"/>
        </w:rPr>
        <w:t>ТЭК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4891D47" w14:textId="77777777" w:rsidR="005E15FD" w:rsidRPr="00BB01CE" w:rsidRDefault="005E15FD" w:rsidP="004300D9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- оценить эксплуатационные факторы, обуславливающие качества </w:t>
      </w:r>
      <w:bookmarkStart w:id="3" w:name="_Hlk68522770"/>
      <w:r w:rsidR="00FA3475" w:rsidRPr="00BB01C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производственных вод </w:t>
      </w:r>
      <w:bookmarkEnd w:id="3"/>
      <w:r w:rsidR="006C340A" w:rsidRPr="00BB01CE">
        <w:rPr>
          <w:rFonts w:ascii="Times New Roman" w:eastAsia="Times New Roman" w:hAnsi="Times New Roman"/>
          <w:sz w:val="28"/>
          <w:szCs w:val="28"/>
          <w:lang w:eastAsia="x-none"/>
        </w:rPr>
        <w:t>ТЭК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B35165E" w14:textId="77777777" w:rsidR="004300D9" w:rsidRPr="00BB01CE" w:rsidRDefault="00EC3093" w:rsidP="00876B65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- </w:t>
      </w:r>
      <w:r w:rsidR="004300D9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FA3475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по дальнейшим действиям для устранения отклонений состава </w:t>
      </w:r>
      <w:r w:rsidR="00FA3475" w:rsidRPr="00BB01CE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производственных вод </w:t>
      </w:r>
      <w:r w:rsidR="006C340A" w:rsidRPr="00BB01CE">
        <w:rPr>
          <w:rFonts w:ascii="Times New Roman" w:eastAsia="Times New Roman" w:hAnsi="Times New Roman"/>
          <w:sz w:val="28"/>
          <w:szCs w:val="28"/>
          <w:lang w:eastAsia="ru-RU"/>
        </w:rPr>
        <w:t>ТЭК</w:t>
      </w:r>
      <w:r w:rsidR="005E15FD" w:rsidRPr="00BB01CE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EA7EB5E" w14:textId="77777777" w:rsidR="005E15FD" w:rsidRPr="00BB01CE" w:rsidRDefault="005E15FD" w:rsidP="00876B65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- определить периодичность отбора проб.</w:t>
      </w:r>
    </w:p>
    <w:p w14:paraId="2AFD391C" w14:textId="77777777" w:rsidR="004300D9" w:rsidRPr="00BB01CE" w:rsidRDefault="004300D9" w:rsidP="004300D9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5600F1" w:rsidRPr="00BB01CE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9F6879" w:rsidRPr="00BB01CE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5600F1" w:rsidRPr="00BB01CE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9F6879" w:rsidRPr="00BB01CE">
        <w:rPr>
          <w:rFonts w:ascii="Times New Roman" w:eastAsia="Times New Roman" w:hAnsi="Times New Roman"/>
          <w:sz w:val="28"/>
          <w:szCs w:val="28"/>
          <w:lang w:eastAsia="x-none"/>
        </w:rPr>
        <w:t>1.3</w:t>
      </w:r>
      <w:r w:rsidR="005600F1" w:rsidRPr="00BB01CE">
        <w:rPr>
          <w:rFonts w:ascii="Times New Roman" w:eastAsia="Times New Roman" w:hAnsi="Times New Roman"/>
          <w:sz w:val="28"/>
          <w:szCs w:val="28"/>
          <w:lang w:eastAsia="x-none"/>
        </w:rPr>
        <w:t>. Заключение</w:t>
      </w:r>
      <w:r w:rsidR="00876B65"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и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рекомендации участники внос</w:t>
      </w:r>
      <w:r w:rsidR="004409D4" w:rsidRPr="00BB01CE">
        <w:rPr>
          <w:rFonts w:ascii="Times New Roman" w:eastAsia="Times New Roman" w:hAnsi="Times New Roman"/>
          <w:sz w:val="28"/>
          <w:szCs w:val="28"/>
          <w:lang w:eastAsia="x-none"/>
        </w:rPr>
        <w:t>ят в шаблон модельного протокол (шаблон представлен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в приложении </w:t>
      </w:r>
      <w:r w:rsidR="009F6879" w:rsidRPr="00BB01CE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4409D4" w:rsidRPr="00BB01CE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</w:p>
    <w:p w14:paraId="4F84B758" w14:textId="77777777" w:rsidR="009F6879" w:rsidRPr="00BB01CE" w:rsidRDefault="009F6879" w:rsidP="009F6879">
      <w:pPr>
        <w:overflowPunct w:val="0"/>
        <w:autoSpaceDE w:val="0"/>
        <w:autoSpaceDN w:val="0"/>
        <w:adjustRightInd w:val="0"/>
        <w:spacing w:after="0" w:line="240" w:lineRule="auto"/>
        <w:ind w:left="514"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317A9272" w14:textId="77777777" w:rsidR="009F6879" w:rsidRPr="00BB01CE" w:rsidRDefault="009F6879" w:rsidP="009F6879">
      <w:pPr>
        <w:overflowPunct w:val="0"/>
        <w:autoSpaceDE w:val="0"/>
        <w:autoSpaceDN w:val="0"/>
        <w:adjustRightInd w:val="0"/>
        <w:spacing w:after="0" w:line="240" w:lineRule="auto"/>
        <w:ind w:left="708"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>3.3.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время </w:t>
      </w:r>
      <w:r w:rsidR="005E15FD" w:rsidRPr="00BB01CE">
        <w:rPr>
          <w:rFonts w:ascii="Times New Roman" w:eastAsia="Times New Roman" w:hAnsi="Times New Roman"/>
          <w:sz w:val="28"/>
          <w:szCs w:val="28"/>
          <w:lang w:eastAsia="ru-RU"/>
        </w:rPr>
        <w:t>прохождения этапа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– 3 часа. </w:t>
      </w:r>
    </w:p>
    <w:p w14:paraId="4650F355" w14:textId="77777777" w:rsidR="009F6879" w:rsidRPr="00BB01CE" w:rsidRDefault="009F6879" w:rsidP="009F6879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непосредственную работу с заданиями участнику отводится 2 часа 30 мин. </w:t>
      </w:r>
    </w:p>
    <w:p w14:paraId="2A93EE81" w14:textId="77777777" w:rsidR="009F6879" w:rsidRPr="00BB01CE" w:rsidRDefault="009F6879" w:rsidP="009F6879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Оставшиеся 30 минут от общего времени соревнования отводятся на инструктаж и организационные вопросы.</w:t>
      </w:r>
    </w:p>
    <w:p w14:paraId="0831908D" w14:textId="77777777" w:rsidR="009F6879" w:rsidRPr="00BB01CE" w:rsidRDefault="009F6879" w:rsidP="009F6879">
      <w:pPr>
        <w:overflowPunct w:val="0"/>
        <w:autoSpaceDE w:val="0"/>
        <w:autoSpaceDN w:val="0"/>
        <w:adjustRightInd w:val="0"/>
        <w:spacing w:after="0" w:line="240" w:lineRule="auto"/>
        <w:ind w:left="57" w:firstLine="902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B01C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708321D9" w14:textId="77777777" w:rsidR="0001208D" w:rsidRPr="00BB01CE" w:rsidRDefault="0001208D" w:rsidP="005600F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71B67D9C" w14:textId="77777777" w:rsidR="00EE4F3B" w:rsidRPr="00BB01CE" w:rsidRDefault="00EE4F3B" w:rsidP="00EE4F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Порядок проведения этапа</w:t>
      </w:r>
    </w:p>
    <w:p w14:paraId="00FDCC93" w14:textId="77777777" w:rsidR="009B382A" w:rsidRPr="00BB01CE" w:rsidRDefault="009B382A" w:rsidP="00EE4F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9DE378" w14:textId="77777777" w:rsidR="00A2333D" w:rsidRPr="00BB01CE" w:rsidRDefault="00EE4F3B" w:rsidP="00A2333D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4.1.  </w:t>
      </w:r>
      <w:r w:rsidR="00A2333D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графиком проведения конкурса участники прибывают к указанному времени. </w:t>
      </w:r>
    </w:p>
    <w:p w14:paraId="7B2C31AE" w14:textId="77777777" w:rsidR="00D6142C" w:rsidRPr="00BB01CE" w:rsidRDefault="00A2333D" w:rsidP="00A2333D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EE4F3B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</w:t>
      </w:r>
      <w:r w:rsidR="009A0FEB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EE4F3B" w:rsidRPr="00BB01CE">
        <w:rPr>
          <w:rFonts w:ascii="Times New Roman" w:eastAsia="Times New Roman" w:hAnsi="Times New Roman"/>
          <w:sz w:val="28"/>
          <w:szCs w:val="28"/>
          <w:lang w:eastAsia="ru-RU"/>
        </w:rPr>
        <w:t>на нем могут находиться</w:t>
      </w:r>
      <w:r w:rsidR="00071CCF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42C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="00E40EE4" w:rsidRPr="00BB01CE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071CCF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выполняющие задания и </w:t>
      </w:r>
      <w:r w:rsidR="00EE4F3B" w:rsidRPr="00BB01CE">
        <w:rPr>
          <w:rFonts w:ascii="Times New Roman" w:eastAsia="Times New Roman" w:hAnsi="Times New Roman"/>
          <w:sz w:val="28"/>
          <w:szCs w:val="28"/>
          <w:lang w:eastAsia="ru-RU"/>
        </w:rPr>
        <w:t>судь</w:t>
      </w:r>
      <w:r w:rsidR="00BB01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E4F3B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97AE9AA" w14:textId="77777777" w:rsidR="00D6142C" w:rsidRPr="00BB01CE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участников </w:t>
      </w:r>
      <w:r w:rsidR="00D6142C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могут присутствовать в помещении этапа</w:t>
      </w:r>
      <w:r w:rsidR="00D6142C" w:rsidRPr="00BB01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B631452" w14:textId="77777777" w:rsidR="00EE4F3B" w:rsidRPr="00BB01CE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2333D" w:rsidRPr="00BB01C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. С участниками работает </w:t>
      </w:r>
      <w:r w:rsidR="00BB01CE">
        <w:rPr>
          <w:rFonts w:ascii="Times New Roman" w:eastAsia="Times New Roman" w:hAnsi="Times New Roman"/>
          <w:sz w:val="28"/>
          <w:szCs w:val="28"/>
          <w:lang w:eastAsia="ru-RU"/>
        </w:rPr>
        <w:t>судья этапа</w:t>
      </w:r>
      <w:r w:rsidR="003B0721" w:rsidRPr="00BB01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</w:t>
      </w:r>
      <w:r w:rsidR="00BB01C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</w:t>
      </w:r>
      <w:r w:rsidR="00BB01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т инструктаж участников</w:t>
      </w:r>
      <w:r w:rsidR="009126C4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, контролиру</w:t>
      </w:r>
      <w:r w:rsidR="00BB01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т прохождение этапа.</w:t>
      </w:r>
    </w:p>
    <w:p w14:paraId="130F6768" w14:textId="77777777" w:rsidR="00EE4F3B" w:rsidRPr="00BB01CE" w:rsidRDefault="00A2333D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bCs/>
          <w:sz w:val="28"/>
          <w:szCs w:val="28"/>
          <w:lang w:eastAsia="ru-RU"/>
        </w:rPr>
        <w:t>4.4</w:t>
      </w:r>
      <w:r w:rsidR="00EE4F3B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проведении расчетов участники </w:t>
      </w:r>
      <w:r w:rsidR="009A0FEB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EE4F3B" w:rsidRPr="00BB01CE">
        <w:rPr>
          <w:rFonts w:ascii="Times New Roman" w:eastAsia="Times New Roman" w:hAnsi="Times New Roman"/>
          <w:sz w:val="28"/>
          <w:szCs w:val="28"/>
          <w:lang w:eastAsia="ru-RU"/>
        </w:rPr>
        <w:t>вправе использовать калькулятор.</w:t>
      </w:r>
    </w:p>
    <w:p w14:paraId="50FEBD8C" w14:textId="0BFA393E" w:rsidR="00EE4F3B" w:rsidRPr="00BB01CE" w:rsidRDefault="00A2333D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bCs/>
          <w:sz w:val="28"/>
          <w:szCs w:val="28"/>
          <w:lang w:eastAsia="ru-RU"/>
        </w:rPr>
        <w:t>4.5</w:t>
      </w:r>
      <w:r w:rsidR="00EE4F3B" w:rsidRPr="00BB01CE">
        <w:rPr>
          <w:rFonts w:ascii="Times New Roman" w:eastAsia="Times New Roman" w:hAnsi="Times New Roman"/>
          <w:sz w:val="28"/>
          <w:szCs w:val="28"/>
          <w:lang w:eastAsia="ru-RU"/>
        </w:rPr>
        <w:t>. При выполнении задания время, результаты и неправильные действия фиксируются судь</w:t>
      </w:r>
      <w:r w:rsidR="00B2675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B01C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E4F3B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рабочем протоколе. </w:t>
      </w:r>
    </w:p>
    <w:p w14:paraId="57BA899C" w14:textId="63747433" w:rsidR="00EE4F3B" w:rsidRPr="00BB01CE" w:rsidRDefault="00EE4F3B" w:rsidP="00EE4F3B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A2333D" w:rsidRPr="00BB01C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. Количество баллов, набранное участниками команды на</w:t>
      </w:r>
      <w:r w:rsidR="009126C4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, заносятся в протокол проведения</w:t>
      </w:r>
      <w:r w:rsidR="009126C4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подписывается </w:t>
      </w:r>
      <w:r w:rsidR="00BB01CE">
        <w:rPr>
          <w:rFonts w:ascii="Times New Roman" w:eastAsia="Times New Roman" w:hAnsi="Times New Roman"/>
          <w:sz w:val="28"/>
          <w:szCs w:val="28"/>
          <w:lang w:eastAsia="ru-RU"/>
        </w:rPr>
        <w:t>судь</w:t>
      </w:r>
      <w:r w:rsidR="00B2675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B01C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586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 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и не позднее одного часа после окончания соревнования передается в секретариат</w:t>
      </w:r>
      <w:r w:rsidR="009126C4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3E1923" w14:textId="77777777" w:rsidR="00BF6659" w:rsidRPr="00BB01CE" w:rsidRDefault="00BF6659" w:rsidP="009C3E1B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572A09" w14:textId="77777777" w:rsidR="00EE4F3B" w:rsidRPr="00BB01CE" w:rsidRDefault="00EE4F3B" w:rsidP="00EE4F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Система оценок</w:t>
      </w:r>
    </w:p>
    <w:p w14:paraId="49F45856" w14:textId="77777777" w:rsidR="009B382A" w:rsidRPr="00BB01CE" w:rsidRDefault="009B382A" w:rsidP="00EE4F3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DEDB681" w14:textId="77777777" w:rsidR="00EE4F3B" w:rsidRPr="00BB01CE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5.1. Максимальное количество баллов за этап </w:t>
      </w:r>
      <w:r w:rsidR="00843496" w:rsidRPr="00BB01C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="00843496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баллов.</w:t>
      </w:r>
    </w:p>
    <w:p w14:paraId="637F55D7" w14:textId="77777777" w:rsidR="00EE4F3B" w:rsidRPr="00BB01CE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5.2. За допущенные ошибки и невыполненные задания снимаются баллы, указанные в таблице №1</w:t>
      </w:r>
    </w:p>
    <w:p w14:paraId="270D1749" w14:textId="77777777" w:rsidR="00BE46C1" w:rsidRPr="00BB01CE" w:rsidRDefault="00EE4F3B" w:rsidP="005600F1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Если сумма штрафных баллов при выполнении анализа превысит максимально возможный результат, т.е. 100 баллов, то задание считается не выполненным и в протокол заносится соответствующее сообщение.</w:t>
      </w:r>
    </w:p>
    <w:p w14:paraId="3C4320DD" w14:textId="77777777" w:rsidR="00425249" w:rsidRPr="00BB01CE" w:rsidRDefault="00EE4F3B" w:rsidP="00733052">
      <w:pPr>
        <w:keepNext/>
        <w:spacing w:after="120" w:line="240" w:lineRule="auto"/>
        <w:ind w:firstLine="72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№1 </w:t>
      </w:r>
    </w:p>
    <w:p w14:paraId="765093DA" w14:textId="77777777" w:rsidR="00EE4F3B" w:rsidRPr="00BB01CE" w:rsidRDefault="00544586" w:rsidP="00425249">
      <w:pPr>
        <w:pStyle w:val="2"/>
      </w:pPr>
      <w:r w:rsidRPr="00BB01CE">
        <w:t>Перечень ошибок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78"/>
      </w:tblGrid>
      <w:tr w:rsidR="00BB01CE" w:rsidRPr="00BB01CE" w14:paraId="2DCBD6AF" w14:textId="77777777" w:rsidTr="00830F94">
        <w:trPr>
          <w:jc w:val="center"/>
        </w:trPr>
        <w:tc>
          <w:tcPr>
            <w:tcW w:w="6833" w:type="dxa"/>
            <w:shd w:val="clear" w:color="auto" w:fill="auto"/>
          </w:tcPr>
          <w:p w14:paraId="0C44FCAC" w14:textId="77777777" w:rsidR="00830F94" w:rsidRPr="00BB01CE" w:rsidRDefault="00830F94" w:rsidP="00D611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4D9E0A4E" w14:textId="77777777" w:rsidR="00EE4F3B" w:rsidRPr="00BB01CE" w:rsidRDefault="00EE4F3B" w:rsidP="00D611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ошибок</w:t>
            </w:r>
          </w:p>
        </w:tc>
        <w:tc>
          <w:tcPr>
            <w:tcW w:w="2578" w:type="dxa"/>
            <w:shd w:val="clear" w:color="auto" w:fill="auto"/>
          </w:tcPr>
          <w:p w14:paraId="42FE388A" w14:textId="77777777" w:rsidR="00EE4F3B" w:rsidRPr="00BB01CE" w:rsidRDefault="00DD515C" w:rsidP="00D611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Максимальное к</w:t>
            </w:r>
            <w:r w:rsidR="00EE4F3B" w:rsidRPr="00BB01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оличество штрафных баллов</w:t>
            </w:r>
          </w:p>
        </w:tc>
      </w:tr>
      <w:tr w:rsidR="00BB01CE" w:rsidRPr="00BB01CE" w14:paraId="2F674A66" w14:textId="77777777" w:rsidTr="00830F94">
        <w:trPr>
          <w:jc w:val="center"/>
        </w:trPr>
        <w:tc>
          <w:tcPr>
            <w:tcW w:w="6833" w:type="dxa"/>
            <w:shd w:val="clear" w:color="auto" w:fill="auto"/>
          </w:tcPr>
          <w:p w14:paraId="7FF7B529" w14:textId="77777777" w:rsidR="00EA0B41" w:rsidRPr="00BB01CE" w:rsidRDefault="00EA0B41" w:rsidP="00EA0B4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Применение не </w:t>
            </w:r>
            <w:r w:rsidR="003B60AB"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соответствующих нормативных (</w:t>
            </w:r>
            <w:r w:rsidR="00830F94"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граничных) значений</w:t>
            </w:r>
          </w:p>
        </w:tc>
        <w:tc>
          <w:tcPr>
            <w:tcW w:w="2578" w:type="dxa"/>
            <w:shd w:val="clear" w:color="auto" w:fill="auto"/>
          </w:tcPr>
          <w:p w14:paraId="5CEDF1EF" w14:textId="77777777" w:rsidR="00EA0B41" w:rsidRPr="00BB01CE" w:rsidRDefault="00EA0B41" w:rsidP="00D611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01CE" w:rsidRPr="00BB01CE" w14:paraId="7852749C" w14:textId="77777777" w:rsidTr="00830F94">
        <w:trPr>
          <w:jc w:val="center"/>
        </w:trPr>
        <w:tc>
          <w:tcPr>
            <w:tcW w:w="6833" w:type="dxa"/>
            <w:shd w:val="clear" w:color="auto" w:fill="auto"/>
          </w:tcPr>
          <w:p w14:paraId="289DE61A" w14:textId="77777777" w:rsidR="00DD6959" w:rsidRPr="00BB01CE" w:rsidRDefault="005E15FD" w:rsidP="005E1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Оценка качества </w:t>
            </w:r>
            <w:bookmarkStart w:id="4" w:name="_Hlk68342783"/>
            <w:r w:rsidR="00221BC6" w:rsidRPr="00BB01CE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производственных вод </w:t>
            </w:r>
            <w:r w:rsidR="006C340A" w:rsidRPr="00BB01C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ТЭК</w:t>
            </w:r>
            <w:r w:rsidRPr="00BB01CE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 xml:space="preserve"> </w:t>
            </w:r>
            <w:bookmarkEnd w:id="4"/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проведена с отступлением от требований нормативных документов</w:t>
            </w:r>
            <w:r w:rsidR="003B60AB"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8" w:type="dxa"/>
            <w:shd w:val="clear" w:color="auto" w:fill="auto"/>
          </w:tcPr>
          <w:p w14:paraId="4C912C04" w14:textId="77777777" w:rsidR="00DD6959" w:rsidRPr="00BB01CE" w:rsidRDefault="00DD6959" w:rsidP="00D611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01CE" w:rsidRPr="00BB01CE" w14:paraId="3FBA1E55" w14:textId="77777777" w:rsidTr="00830F94">
        <w:trPr>
          <w:jc w:val="center"/>
        </w:trPr>
        <w:tc>
          <w:tcPr>
            <w:tcW w:w="6833" w:type="dxa"/>
            <w:shd w:val="clear" w:color="auto" w:fill="auto"/>
          </w:tcPr>
          <w:p w14:paraId="0E5078BD" w14:textId="77777777" w:rsidR="00EA0B41" w:rsidRPr="00BB01CE" w:rsidRDefault="00EA0B41" w:rsidP="005E1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Получена недостоверная оценка качества </w:t>
            </w:r>
            <w:r w:rsidR="003B60AB" w:rsidRPr="00BB01CE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производственных вод</w:t>
            </w:r>
            <w:r w:rsidR="006C340A" w:rsidRPr="00BB01C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ТЭК</w:t>
            </w: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78" w:type="dxa"/>
            <w:shd w:val="clear" w:color="auto" w:fill="auto"/>
          </w:tcPr>
          <w:p w14:paraId="4034AC13" w14:textId="77777777" w:rsidR="00EA0B41" w:rsidRPr="00BB01CE" w:rsidRDefault="00EA0B41" w:rsidP="00D6112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B01CE" w:rsidRPr="00BB01CE" w14:paraId="25A5F8E8" w14:textId="77777777" w:rsidTr="00830F94">
        <w:trPr>
          <w:jc w:val="center"/>
        </w:trPr>
        <w:tc>
          <w:tcPr>
            <w:tcW w:w="6833" w:type="dxa"/>
            <w:shd w:val="clear" w:color="auto" w:fill="auto"/>
          </w:tcPr>
          <w:p w14:paraId="622A7D04" w14:textId="77777777" w:rsidR="008A7679" w:rsidRPr="00BB01CE" w:rsidRDefault="005E15FD" w:rsidP="00025E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Неверная интерпретация </w:t>
            </w:r>
            <w:r w:rsidR="003B60AB"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процессов </w:t>
            </w: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протекающих в </w:t>
            </w:r>
            <w:r w:rsidR="003B60AB" w:rsidRPr="00BB01CE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производственных вод</w:t>
            </w:r>
            <w:r w:rsidR="003B60AB" w:rsidRPr="00BB01C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ах</w:t>
            </w:r>
            <w:r w:rsidR="003B60AB" w:rsidRPr="00BB01CE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  <w:r w:rsidR="006C340A" w:rsidRPr="00BB01C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ТЭК.</w:t>
            </w:r>
            <w:r w:rsidR="003B60AB" w:rsidRPr="00BB01CE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 </w:t>
            </w: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8" w:type="dxa"/>
            <w:shd w:val="clear" w:color="auto" w:fill="auto"/>
          </w:tcPr>
          <w:p w14:paraId="130AF000" w14:textId="77777777" w:rsidR="00EE4F3B" w:rsidRPr="00BB01CE" w:rsidRDefault="00A05F02" w:rsidP="00677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F68B3"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B01CE" w:rsidRPr="00BB01CE" w14:paraId="10F1970D" w14:textId="77777777" w:rsidTr="00830F94">
        <w:trPr>
          <w:jc w:val="center"/>
        </w:trPr>
        <w:tc>
          <w:tcPr>
            <w:tcW w:w="6833" w:type="dxa"/>
            <w:shd w:val="clear" w:color="auto" w:fill="auto"/>
          </w:tcPr>
          <w:p w14:paraId="6B4AAC01" w14:textId="77777777" w:rsidR="008A7679" w:rsidRPr="00BB01CE" w:rsidRDefault="005E15FD" w:rsidP="005E15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5" w:name="_Hlk68522746"/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Рекомендации по дальнейш</w:t>
            </w:r>
            <w:r w:rsidR="003B60AB"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 действиям для устранения отклонений</w:t>
            </w: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B60AB"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состава воды</w:t>
            </w: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End w:id="5"/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носят не объективный характер</w:t>
            </w:r>
          </w:p>
        </w:tc>
        <w:tc>
          <w:tcPr>
            <w:tcW w:w="2578" w:type="dxa"/>
            <w:shd w:val="clear" w:color="auto" w:fill="auto"/>
          </w:tcPr>
          <w:p w14:paraId="2AB58665" w14:textId="77777777" w:rsidR="00EE4F3B" w:rsidRPr="00BB01CE" w:rsidRDefault="00A05F02" w:rsidP="00677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EE4F3B"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F4818" w:rsidRPr="00BB01CE" w14:paraId="0CB65B8A" w14:textId="77777777" w:rsidTr="00830F94">
        <w:trPr>
          <w:jc w:val="center"/>
        </w:trPr>
        <w:tc>
          <w:tcPr>
            <w:tcW w:w="6833" w:type="dxa"/>
            <w:shd w:val="clear" w:color="auto" w:fill="auto"/>
          </w:tcPr>
          <w:p w14:paraId="1F3C96B5" w14:textId="77777777" w:rsidR="00CF4818" w:rsidRPr="00BB01CE" w:rsidRDefault="00EA0B41" w:rsidP="00B64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Неверное определение периодичности отбора проб</w:t>
            </w:r>
          </w:p>
        </w:tc>
        <w:tc>
          <w:tcPr>
            <w:tcW w:w="2578" w:type="dxa"/>
            <w:shd w:val="clear" w:color="auto" w:fill="auto"/>
          </w:tcPr>
          <w:p w14:paraId="726E4E14" w14:textId="77777777" w:rsidR="00CF4818" w:rsidRPr="00BB01CE" w:rsidRDefault="00EA0B41" w:rsidP="006773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4AE283CA" w14:textId="77777777" w:rsidR="005C36BD" w:rsidRPr="00BB01CE" w:rsidRDefault="005C36BD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E6C13C" w14:textId="77777777" w:rsidR="00EE4F3B" w:rsidRPr="00BB01CE" w:rsidRDefault="00EE4F3B" w:rsidP="00544586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5.3. Если в процессе выполнения анализа затрачено больше времени, чем отведено и объявлено судьей перед началом соревнования, то задание считается не выполненным и в протокол заносится соответствующее сообщение.</w:t>
      </w:r>
    </w:p>
    <w:p w14:paraId="2590075F" w14:textId="77777777" w:rsidR="00BB01CE" w:rsidRDefault="00BB01CE" w:rsidP="00BB01CE">
      <w:pPr>
        <w:keepNext/>
        <w:suppressAutoHyphens/>
        <w:spacing w:line="240" w:lineRule="auto"/>
        <w:ind w:firstLine="0"/>
        <w:jc w:val="center"/>
        <w:rPr>
          <w:rFonts w:ascii="Times New Roman" w:hAnsi="Times New Roman"/>
          <w:b/>
          <w:sz w:val="28"/>
        </w:rPr>
      </w:pPr>
      <w:bookmarkStart w:id="6" w:name="_Hlk64627234"/>
    </w:p>
    <w:p w14:paraId="217782A2" w14:textId="77777777" w:rsidR="00BB01CE" w:rsidRPr="002740DD" w:rsidRDefault="00BB01CE" w:rsidP="00BB01CE">
      <w:pPr>
        <w:keepNext/>
        <w:suppressAutoHyphens/>
        <w:spacing w:line="240" w:lineRule="auto"/>
        <w:ind w:firstLine="0"/>
        <w:jc w:val="center"/>
        <w:rPr>
          <w:rFonts w:ascii="Times New Roman" w:hAnsi="Times New Roman"/>
          <w:sz w:val="28"/>
        </w:rPr>
      </w:pPr>
      <w:r w:rsidRPr="002740DD">
        <w:rPr>
          <w:rFonts w:ascii="Times New Roman" w:hAnsi="Times New Roman"/>
          <w:b/>
          <w:sz w:val="28"/>
        </w:rPr>
        <w:t>6. СУДЕЙСТВО ЭТАПА</w:t>
      </w:r>
    </w:p>
    <w:p w14:paraId="00DB4065" w14:textId="77777777" w:rsidR="00BB01CE" w:rsidRPr="009E5132" w:rsidRDefault="00BB01CE" w:rsidP="00BB01C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5132">
        <w:rPr>
          <w:rFonts w:ascii="Times New Roman" w:hAnsi="Times New Roman"/>
          <w:sz w:val="28"/>
          <w:szCs w:val="28"/>
        </w:rPr>
        <w:t>6.1. Для оценки действий участников конкурса назначается судь</w:t>
      </w:r>
      <w:bookmarkStart w:id="7" w:name="OCRUncertain043"/>
      <w:r w:rsidRPr="009E513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этапа</w:t>
      </w:r>
      <w:r w:rsidRPr="009E5132">
        <w:rPr>
          <w:rFonts w:ascii="Times New Roman" w:hAnsi="Times New Roman"/>
          <w:sz w:val="28"/>
          <w:szCs w:val="28"/>
        </w:rPr>
        <w:t>.</w:t>
      </w:r>
      <w:bookmarkEnd w:id="7"/>
    </w:p>
    <w:p w14:paraId="7642175D" w14:textId="12A55FA0" w:rsidR="00BB01CE" w:rsidRPr="009E5132" w:rsidRDefault="00BB01CE" w:rsidP="00BB01C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5132">
        <w:rPr>
          <w:rFonts w:ascii="Times New Roman" w:hAnsi="Times New Roman"/>
          <w:sz w:val="28"/>
          <w:szCs w:val="28"/>
        </w:rPr>
        <w:t xml:space="preserve">6.2. На рабочем месте </w:t>
      </w:r>
      <w:bookmarkStart w:id="8" w:name="OCRUncertain028"/>
      <w:r w:rsidR="00B2675A">
        <w:rPr>
          <w:rFonts w:ascii="Times New Roman" w:hAnsi="Times New Roman"/>
          <w:sz w:val="28"/>
          <w:szCs w:val="28"/>
        </w:rPr>
        <w:t>4</w:t>
      </w:r>
      <w:r w:rsidRPr="009E5132">
        <w:rPr>
          <w:rFonts w:ascii="Times New Roman" w:hAnsi="Times New Roman"/>
          <w:sz w:val="28"/>
          <w:szCs w:val="28"/>
        </w:rPr>
        <w:t xml:space="preserve"> этапа</w:t>
      </w:r>
      <w:bookmarkEnd w:id="8"/>
      <w:r w:rsidRPr="009E5132">
        <w:rPr>
          <w:rFonts w:ascii="Times New Roman" w:hAnsi="Times New Roman"/>
          <w:sz w:val="28"/>
          <w:szCs w:val="28"/>
        </w:rPr>
        <w:t xml:space="preserve"> должны быть:</w:t>
      </w:r>
    </w:p>
    <w:p w14:paraId="60873F39" w14:textId="77777777" w:rsidR="00BB01CE" w:rsidRPr="009E5132" w:rsidRDefault="00BB01CE" w:rsidP="00BB01C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5132">
        <w:rPr>
          <w:rFonts w:ascii="Times New Roman" w:hAnsi="Times New Roman"/>
          <w:sz w:val="28"/>
          <w:szCs w:val="28"/>
        </w:rPr>
        <w:t xml:space="preserve">- список участников конкурса, </w:t>
      </w:r>
    </w:p>
    <w:p w14:paraId="3F915D6D" w14:textId="77777777" w:rsidR="00BB01CE" w:rsidRPr="009E5132" w:rsidRDefault="00BB01CE" w:rsidP="00BB01C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5132">
        <w:rPr>
          <w:rFonts w:ascii="Times New Roman" w:hAnsi="Times New Roman"/>
          <w:sz w:val="28"/>
          <w:szCs w:val="28"/>
        </w:rPr>
        <w:t xml:space="preserve">-график прохождения этапов, </w:t>
      </w:r>
    </w:p>
    <w:p w14:paraId="46B9F1C5" w14:textId="77777777" w:rsidR="00BB01CE" w:rsidRPr="009E5132" w:rsidRDefault="00BB01CE" w:rsidP="00BB01C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5132">
        <w:rPr>
          <w:rFonts w:ascii="Times New Roman" w:hAnsi="Times New Roman"/>
          <w:sz w:val="28"/>
          <w:szCs w:val="28"/>
        </w:rPr>
        <w:t>-общее Положение о проведении Всероссийского конкурса профессионального мастерства,</w:t>
      </w:r>
    </w:p>
    <w:p w14:paraId="667CDDDE" w14:textId="04DA58BA" w:rsidR="00BB01CE" w:rsidRPr="009E5132" w:rsidRDefault="00BB01CE" w:rsidP="00BB01C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5132">
        <w:rPr>
          <w:rFonts w:ascii="Times New Roman" w:hAnsi="Times New Roman"/>
          <w:sz w:val="28"/>
          <w:szCs w:val="28"/>
        </w:rPr>
        <w:t xml:space="preserve">- Положение о проведении </w:t>
      </w:r>
      <w:r w:rsidR="00B2675A">
        <w:rPr>
          <w:rFonts w:ascii="Times New Roman" w:hAnsi="Times New Roman"/>
          <w:sz w:val="28"/>
          <w:szCs w:val="28"/>
        </w:rPr>
        <w:t>4</w:t>
      </w:r>
      <w:r w:rsidRPr="009E5132">
        <w:rPr>
          <w:rFonts w:ascii="Times New Roman" w:hAnsi="Times New Roman"/>
          <w:sz w:val="28"/>
          <w:szCs w:val="28"/>
        </w:rPr>
        <w:t>-го этапа конкурса по номинации.</w:t>
      </w:r>
    </w:p>
    <w:p w14:paraId="5F587C8A" w14:textId="1C5313C8" w:rsidR="00BB01CE" w:rsidRPr="009E5132" w:rsidRDefault="00BB01CE" w:rsidP="00BB01C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5132">
        <w:rPr>
          <w:rFonts w:ascii="Times New Roman" w:hAnsi="Times New Roman"/>
          <w:sz w:val="28"/>
          <w:szCs w:val="28"/>
        </w:rPr>
        <w:t xml:space="preserve">6.3. Количество баллов, набранное участниками на </w:t>
      </w:r>
      <w:bookmarkStart w:id="9" w:name="OCRUncertain205"/>
      <w:r w:rsidRPr="009E5132">
        <w:rPr>
          <w:rFonts w:ascii="Times New Roman" w:hAnsi="Times New Roman"/>
          <w:sz w:val="28"/>
          <w:szCs w:val="28"/>
        </w:rPr>
        <w:t>этап</w:t>
      </w:r>
      <w:bookmarkEnd w:id="9"/>
      <w:r w:rsidRPr="009E5132">
        <w:rPr>
          <w:rFonts w:ascii="Times New Roman" w:hAnsi="Times New Roman"/>
          <w:sz w:val="28"/>
          <w:szCs w:val="28"/>
        </w:rPr>
        <w:t>е, заносится в соответствующие протоколы, которые подписывает судь</w:t>
      </w:r>
      <w:r>
        <w:rPr>
          <w:rFonts w:ascii="Times New Roman" w:hAnsi="Times New Roman"/>
          <w:sz w:val="28"/>
          <w:szCs w:val="28"/>
        </w:rPr>
        <w:t>я</w:t>
      </w:r>
      <w:r w:rsidRPr="009E5132">
        <w:rPr>
          <w:rFonts w:ascii="Times New Roman" w:hAnsi="Times New Roman"/>
          <w:sz w:val="28"/>
          <w:szCs w:val="28"/>
        </w:rPr>
        <w:t xml:space="preserve"> </w:t>
      </w:r>
      <w:bookmarkStart w:id="10" w:name="OCRUncertain206"/>
      <w:r w:rsidRPr="009E5132">
        <w:rPr>
          <w:rFonts w:ascii="Times New Roman" w:hAnsi="Times New Roman"/>
          <w:sz w:val="28"/>
          <w:szCs w:val="28"/>
        </w:rPr>
        <w:t>этапа</w:t>
      </w:r>
      <w:bookmarkEnd w:id="10"/>
      <w:r w:rsidRPr="009E5132">
        <w:rPr>
          <w:rFonts w:ascii="Times New Roman" w:hAnsi="Times New Roman"/>
          <w:sz w:val="28"/>
          <w:szCs w:val="28"/>
        </w:rPr>
        <w:t xml:space="preserve"> и не позднее тридцати минут после окончания этапа переда</w:t>
      </w:r>
      <w:r w:rsidR="00B2675A">
        <w:rPr>
          <w:rFonts w:ascii="Times New Roman" w:hAnsi="Times New Roman"/>
          <w:sz w:val="28"/>
          <w:szCs w:val="28"/>
        </w:rPr>
        <w:t>е</w:t>
      </w:r>
      <w:r w:rsidRPr="009E5132">
        <w:rPr>
          <w:rFonts w:ascii="Times New Roman" w:hAnsi="Times New Roman"/>
          <w:sz w:val="28"/>
          <w:szCs w:val="28"/>
        </w:rPr>
        <w:t>тся в секретариат конкурса.</w:t>
      </w:r>
    </w:p>
    <w:p w14:paraId="60AEB3BD" w14:textId="77777777" w:rsidR="00BB01CE" w:rsidRPr="00EE4F3B" w:rsidRDefault="00BB01CE" w:rsidP="00BB01C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32524C" w14:textId="77777777" w:rsidR="00BB01CE" w:rsidRPr="002740DD" w:rsidRDefault="00BB01CE" w:rsidP="00BB01CE">
      <w:pPr>
        <w:pStyle w:val="af0"/>
        <w:numPr>
          <w:ilvl w:val="0"/>
          <w:numId w:val="9"/>
        </w:numPr>
        <w:ind w:firstLine="0"/>
        <w:jc w:val="center"/>
        <w:rPr>
          <w:b/>
          <w:sz w:val="28"/>
          <w:szCs w:val="28"/>
        </w:rPr>
      </w:pPr>
      <w:r w:rsidRPr="002740DD">
        <w:rPr>
          <w:b/>
          <w:sz w:val="28"/>
          <w:szCs w:val="28"/>
        </w:rPr>
        <w:t>РЕШЕНИЕ СПОРНЫХ ВОПРОСОВ.</w:t>
      </w:r>
    </w:p>
    <w:p w14:paraId="0A8BF206" w14:textId="77777777" w:rsidR="00BB01CE" w:rsidRPr="00B875F6" w:rsidRDefault="00BB01CE" w:rsidP="00BB01CE">
      <w:pPr>
        <w:pStyle w:val="af0"/>
        <w:jc w:val="both"/>
        <w:rPr>
          <w:b/>
          <w:sz w:val="28"/>
          <w:szCs w:val="28"/>
        </w:rPr>
      </w:pPr>
    </w:p>
    <w:p w14:paraId="35D07D70" w14:textId="77777777" w:rsidR="00BB01CE" w:rsidRPr="00B875F6" w:rsidRDefault="00BB01CE" w:rsidP="00BB01CE">
      <w:pPr>
        <w:widowControl w:val="0"/>
        <w:suppressAutoHyphens/>
        <w:autoSpaceDE w:val="0"/>
        <w:autoSpaceDN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8"/>
          <w:szCs w:val="28"/>
          <w:lang w:bidi="en-US"/>
        </w:rPr>
      </w:pPr>
      <w:r>
        <w:rPr>
          <w:rFonts w:ascii="TimesNewRoman" w:eastAsia="Times New Roman" w:hAnsi="TimesNewRoman" w:cs="TimesNewRoman"/>
          <w:sz w:val="28"/>
          <w:szCs w:val="28"/>
          <w:lang w:bidi="en-US"/>
        </w:rPr>
        <w:t>7</w:t>
      </w:r>
      <w:r w:rsidRPr="00B875F6">
        <w:rPr>
          <w:rFonts w:ascii="TimesNewRoman" w:eastAsia="Times New Roman" w:hAnsi="TimesNewRoman" w:cs="TimesNewRoman"/>
          <w:sz w:val="28"/>
          <w:szCs w:val="28"/>
          <w:lang w:bidi="en-US"/>
        </w:rPr>
        <w:t>.1. По окончании этапа на основании рабочих протоколов</w:t>
      </w:r>
      <w:bookmarkStart w:id="11" w:name="OCRUncertain173"/>
      <w:r w:rsidRPr="00B875F6">
        <w:rPr>
          <w:rFonts w:ascii="TimesNewRoman" w:eastAsia="Times New Roman" w:hAnsi="TimesNewRoman" w:cs="TimesNewRoman"/>
          <w:sz w:val="28"/>
          <w:szCs w:val="28"/>
          <w:lang w:bidi="en-US"/>
        </w:rPr>
        <w:t>,</w:t>
      </w:r>
      <w:bookmarkEnd w:id="11"/>
      <w:r w:rsidRPr="00B875F6">
        <w:rPr>
          <w:rFonts w:ascii="TimesNewRoman" w:eastAsia="Times New Roman" w:hAnsi="TimesNewRoman" w:cs="TimesNewRoman"/>
          <w:sz w:val="28"/>
          <w:szCs w:val="28"/>
          <w:lang w:bidi="en-US"/>
        </w:rPr>
        <w:t xml:space="preserve"> заполняется итоговый протокол прохождения этапа.</w:t>
      </w:r>
    </w:p>
    <w:p w14:paraId="1A690071" w14:textId="77777777" w:rsidR="00BB01CE" w:rsidRPr="00B875F6" w:rsidRDefault="00BB01CE" w:rsidP="00BB01CE">
      <w:pPr>
        <w:widowControl w:val="0"/>
        <w:suppressAutoHyphens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NewRoman" w:eastAsia="Times New Roman" w:hAnsi="TimesNewRoman" w:cs="TimesNewRoman"/>
          <w:sz w:val="28"/>
          <w:szCs w:val="28"/>
          <w:lang w:bidi="en-US"/>
        </w:rPr>
        <w:t>7</w:t>
      </w:r>
      <w:r w:rsidRPr="00B875F6">
        <w:rPr>
          <w:rFonts w:ascii="TimesNewRoman" w:eastAsia="Times New Roman" w:hAnsi="TimesNewRoman" w:cs="TimesNewRoman"/>
          <w:sz w:val="28"/>
          <w:szCs w:val="28"/>
          <w:lang w:bidi="en-US"/>
        </w:rPr>
        <w:t xml:space="preserve">.2. </w:t>
      </w:r>
      <w:r w:rsidRPr="00B875F6">
        <w:rPr>
          <w:rFonts w:ascii="Times New Roman" w:eastAsia="Times New Roman" w:hAnsi="Times New Roman"/>
          <w:sz w:val="28"/>
          <w:szCs w:val="28"/>
          <w:lang w:bidi="en-US"/>
        </w:rPr>
        <w:t xml:space="preserve">Участник и/или представитель участника имеет право подать в секретариат апелляцию на решение судьи этапа не позднее 1 (одного) часа после поступления соответствующего протокола в секретариат Конкурса. Апелляция подается в письменном виде с четким указанием причин. </w:t>
      </w:r>
    </w:p>
    <w:p w14:paraId="49429EDB" w14:textId="77777777" w:rsidR="00BB01CE" w:rsidRPr="00B875F6" w:rsidRDefault="00BB01CE" w:rsidP="00BB01CE">
      <w:pPr>
        <w:widowControl w:val="0"/>
        <w:suppressAutoHyphens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7</w:t>
      </w:r>
      <w:r w:rsidRPr="00B875F6">
        <w:rPr>
          <w:rFonts w:ascii="Times New Roman" w:eastAsia="Times New Roman" w:hAnsi="Times New Roman"/>
          <w:sz w:val="28"/>
          <w:szCs w:val="28"/>
          <w:lang w:bidi="en-US"/>
        </w:rPr>
        <w:t>.3. Решение по апелляции принимается главной судейской комиссией в течении 1 (одного) часа с момента подачи апелляции.</w:t>
      </w:r>
    </w:p>
    <w:p w14:paraId="1BD50D0E" w14:textId="77777777" w:rsidR="00BB01CE" w:rsidRPr="00B875F6" w:rsidRDefault="00BB01CE" w:rsidP="00BB01CE">
      <w:pPr>
        <w:widowControl w:val="0"/>
        <w:suppressAutoHyphens/>
        <w:autoSpaceDE w:val="0"/>
        <w:autoSpaceDN w:val="0"/>
        <w:spacing w:after="0" w:line="240" w:lineRule="auto"/>
        <w:ind w:firstLine="0"/>
        <w:jc w:val="both"/>
        <w:rPr>
          <w:rFonts w:ascii="TimesNewRoman" w:eastAsia="Times New Roman" w:hAnsi="TimesNewRoman" w:cs="TimesNewRoman"/>
          <w:sz w:val="28"/>
          <w:szCs w:val="28"/>
          <w:lang w:bidi="en-US"/>
        </w:rPr>
      </w:pPr>
    </w:p>
    <w:p w14:paraId="57628F3A" w14:textId="77777777" w:rsidR="00BB01CE" w:rsidRPr="00B875F6" w:rsidRDefault="00BB01CE" w:rsidP="00BB01CE">
      <w:pPr>
        <w:keepNext/>
        <w:keepLines/>
        <w:widowControl w:val="0"/>
        <w:suppressAutoHyphens/>
        <w:autoSpaceDE w:val="0"/>
        <w:autoSpaceDN w:val="0"/>
        <w:spacing w:before="40" w:after="0" w:line="240" w:lineRule="auto"/>
        <w:ind w:firstLine="0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365F91"/>
          <w:spacing w:val="-6"/>
          <w:szCs w:val="24"/>
          <w:lang w:eastAsia="ru-RU" w:bidi="en-US"/>
        </w:rPr>
      </w:pPr>
    </w:p>
    <w:p w14:paraId="7B1D864C" w14:textId="77777777" w:rsidR="00BB01CE" w:rsidRPr="00B875F6" w:rsidRDefault="00BB01CE" w:rsidP="00BB01CE">
      <w:pPr>
        <w:widowControl w:val="0"/>
        <w:suppressAutoHyphens/>
        <w:autoSpaceDE w:val="0"/>
        <w:autoSpaceDN w:val="0"/>
        <w:spacing w:after="0" w:line="240" w:lineRule="auto"/>
        <w:ind w:right="317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B875F6">
        <w:rPr>
          <w:rFonts w:ascii="Times New Roman" w:eastAsia="Times New Roman" w:hAnsi="Times New Roman"/>
          <w:color w:val="FFFFFF"/>
          <w:sz w:val="28"/>
          <w:szCs w:val="28"/>
          <w:lang w:bidi="en-US"/>
        </w:rPr>
        <w:t>Жуков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8</w:t>
      </w:r>
      <w:r w:rsidRPr="00B875F6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. ПОДВЕДЕНИЕ ИТОГОВ КОНКУРСА</w:t>
      </w:r>
    </w:p>
    <w:p w14:paraId="36B616D5" w14:textId="77777777" w:rsidR="00BB01CE" w:rsidRPr="00B875F6" w:rsidRDefault="00BB01CE" w:rsidP="00BB01CE">
      <w:pPr>
        <w:widowControl w:val="0"/>
        <w:suppressAutoHyphens/>
        <w:autoSpaceDE w:val="0"/>
        <w:autoSpaceDN w:val="0"/>
        <w:spacing w:after="0" w:line="240" w:lineRule="auto"/>
        <w:ind w:right="317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14:paraId="0296C1B9" w14:textId="77777777" w:rsidR="00BB01CE" w:rsidRPr="00B875F6" w:rsidRDefault="00BB01CE" w:rsidP="00BB01CE">
      <w:pPr>
        <w:widowControl w:val="0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uppressAutoHyphens/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SimSun" w:hAnsi="Times New Roman"/>
          <w:kern w:val="3"/>
          <w:sz w:val="28"/>
          <w:szCs w:val="28"/>
          <w:lang w:bidi="en-US"/>
        </w:rPr>
      </w:pPr>
      <w:r>
        <w:rPr>
          <w:rFonts w:ascii="Times New Roman" w:eastAsia="SimSun" w:hAnsi="Times New Roman"/>
          <w:kern w:val="3"/>
          <w:sz w:val="28"/>
          <w:szCs w:val="28"/>
          <w:lang w:bidi="en-US"/>
        </w:rPr>
        <w:t>8.</w:t>
      </w:r>
      <w:r w:rsidRPr="00B875F6">
        <w:rPr>
          <w:rFonts w:ascii="Times New Roman" w:eastAsia="SimSun" w:hAnsi="Times New Roman"/>
          <w:kern w:val="3"/>
          <w:sz w:val="28"/>
          <w:szCs w:val="28"/>
          <w:lang w:bidi="en-US"/>
        </w:rPr>
        <w:t>1. Итоговым документом Конкурса является сводный протокол, подписанный главным судьей Конкурса и утвержденный Оргкомитетом.</w:t>
      </w:r>
    </w:p>
    <w:p w14:paraId="6C928F9A" w14:textId="77777777" w:rsidR="00BB01CE" w:rsidRPr="00B875F6" w:rsidRDefault="00BB01CE" w:rsidP="00BB01CE">
      <w:pPr>
        <w:widowControl w:val="0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uppressAutoHyphens/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SimSun" w:hAnsi="Times New Roman"/>
          <w:kern w:val="3"/>
          <w:sz w:val="28"/>
          <w:szCs w:val="28"/>
          <w:lang w:bidi="en-US"/>
        </w:rPr>
      </w:pPr>
      <w:r>
        <w:rPr>
          <w:rFonts w:ascii="Times New Roman" w:eastAsia="SimSun" w:hAnsi="Times New Roman"/>
          <w:kern w:val="3"/>
          <w:sz w:val="28"/>
          <w:szCs w:val="28"/>
          <w:lang w:bidi="en-US"/>
        </w:rPr>
        <w:t>8</w:t>
      </w:r>
      <w:r w:rsidRPr="00B875F6">
        <w:rPr>
          <w:rFonts w:ascii="Times New Roman" w:eastAsia="SimSun" w:hAnsi="Times New Roman"/>
          <w:kern w:val="3"/>
          <w:sz w:val="28"/>
          <w:szCs w:val="28"/>
          <w:lang w:bidi="en-US"/>
        </w:rPr>
        <w:t>.2.  После подведения итогов Конкурса перед участниками выступают судьи этапов с обобщением результатов выступлений участников на этапах.</w:t>
      </w:r>
    </w:p>
    <w:p w14:paraId="4D9BE608" w14:textId="4DD2663A" w:rsidR="00BB01CE" w:rsidRPr="00B875F6" w:rsidRDefault="00BB01CE" w:rsidP="00BB01CE">
      <w:pPr>
        <w:widowControl w:val="0"/>
        <w:tabs>
          <w:tab w:val="left" w:pos="35"/>
          <w:tab w:val="left" w:pos="69"/>
          <w:tab w:val="left" w:pos="208"/>
          <w:tab w:val="left" w:pos="288"/>
          <w:tab w:val="left" w:pos="727"/>
          <w:tab w:val="left" w:pos="1027"/>
          <w:tab w:val="left" w:pos="1327"/>
        </w:tabs>
        <w:suppressAutoHyphens/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SimSun" w:hAnsi="Times New Roman"/>
          <w:kern w:val="3"/>
          <w:sz w:val="28"/>
          <w:szCs w:val="28"/>
          <w:lang w:bidi="en-US"/>
        </w:rPr>
      </w:pPr>
      <w:r>
        <w:rPr>
          <w:rFonts w:ascii="Times New Roman" w:eastAsia="SimSun" w:hAnsi="Times New Roman"/>
          <w:kern w:val="3"/>
          <w:sz w:val="28"/>
          <w:szCs w:val="28"/>
          <w:lang w:bidi="en-US"/>
        </w:rPr>
        <w:t>8</w:t>
      </w:r>
      <w:r w:rsidRPr="00B875F6">
        <w:rPr>
          <w:rFonts w:ascii="Times New Roman" w:eastAsia="SimSun" w:hAnsi="Times New Roman"/>
          <w:kern w:val="3"/>
          <w:sz w:val="28"/>
          <w:szCs w:val="28"/>
          <w:lang w:bidi="en-US"/>
        </w:rPr>
        <w:t>.3. Победителем этапа будет признан участник, набравший максимальное количество баллов на этапе. В случае, если на данном этапе два участника и более набрали одинаковое количество баллов по результатам, приоритет отдается участнику решением Главной судейской комиссии Конкурса с учетом наименьшего суммарного времени по итогам прохождения этапа №</w:t>
      </w:r>
      <w:r w:rsidR="00B2675A">
        <w:rPr>
          <w:rFonts w:ascii="Times New Roman" w:eastAsia="SimSun" w:hAnsi="Times New Roman"/>
          <w:kern w:val="3"/>
          <w:sz w:val="28"/>
          <w:szCs w:val="28"/>
          <w:lang w:bidi="en-US"/>
        </w:rPr>
        <w:t>4</w:t>
      </w:r>
      <w:r w:rsidRPr="00B875F6">
        <w:rPr>
          <w:rFonts w:ascii="Times New Roman" w:eastAsia="SimSun" w:hAnsi="Times New Roman"/>
          <w:kern w:val="3"/>
          <w:sz w:val="28"/>
          <w:szCs w:val="28"/>
          <w:lang w:bidi="en-US"/>
        </w:rPr>
        <w:t>.</w:t>
      </w:r>
    </w:p>
    <w:p w14:paraId="70D49EA4" w14:textId="77777777" w:rsidR="00BB01CE" w:rsidRPr="004F3646" w:rsidRDefault="00BB01CE" w:rsidP="00BB01CE">
      <w:pPr>
        <w:widowControl w:val="0"/>
        <w:tabs>
          <w:tab w:val="left" w:pos="0"/>
          <w:tab w:val="decimal" w:pos="8080"/>
        </w:tabs>
        <w:autoSpaceDE w:val="0"/>
        <w:autoSpaceDN w:val="0"/>
        <w:spacing w:after="0" w:line="240" w:lineRule="auto"/>
        <w:ind w:left="142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8</w:t>
      </w:r>
      <w:r w:rsidRPr="00B875F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.4.</w:t>
      </w:r>
      <w:r w:rsidRPr="00B875F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ab/>
        <w:t xml:space="preserve"> Победитель 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в номинации </w:t>
      </w:r>
      <w:r w:rsidRPr="00B875F6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награждается почетным дипломом </w:t>
      </w:r>
      <w:r w:rsidRPr="00635811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Всероссийского конкурса профессионального мастерства «Лучший по профессии» в номинации «Лучший лаборант химического анализа в электроэнергетике»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.</w:t>
      </w:r>
      <w:r w:rsidRPr="00635811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</w:t>
      </w:r>
    </w:p>
    <w:p w14:paraId="27D6DC56" w14:textId="77777777" w:rsidR="00BB01CE" w:rsidRPr="00B875F6" w:rsidRDefault="00BB01CE" w:rsidP="00BB01CE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0"/>
        <w:jc w:val="both"/>
        <w:rPr>
          <w:rFonts w:ascii="Times New Roman" w:eastAsia="SimSun" w:hAnsi="Times New Roman"/>
          <w:kern w:val="3"/>
          <w:sz w:val="28"/>
          <w:szCs w:val="28"/>
          <w:lang w:bidi="en-US"/>
        </w:rPr>
      </w:pPr>
    </w:p>
    <w:bookmarkEnd w:id="6"/>
    <w:p w14:paraId="78CF924D" w14:textId="77777777" w:rsidR="00EE4F3B" w:rsidRPr="00BB01CE" w:rsidRDefault="00EE4F3B" w:rsidP="00833374">
      <w:pPr>
        <w:overflowPunct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2C839E" w14:textId="77777777" w:rsidR="00C850C6" w:rsidRPr="00BB01CE" w:rsidRDefault="00C850C6" w:rsidP="00C850C6">
      <w:pPr>
        <w:pageBreakBefore/>
        <w:overflowPunct w:val="0"/>
        <w:autoSpaceDE w:val="0"/>
        <w:autoSpaceDN w:val="0"/>
        <w:adjustRightInd w:val="0"/>
        <w:spacing w:after="0" w:line="240" w:lineRule="auto"/>
        <w:ind w:firstLine="90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1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1</w:t>
      </w:r>
    </w:p>
    <w:p w14:paraId="1CC210C1" w14:textId="77777777" w:rsidR="00C850C6" w:rsidRPr="00BB01CE" w:rsidRDefault="00C850C6" w:rsidP="00C850C6">
      <w:pPr>
        <w:pStyle w:val="3"/>
        <w:rPr>
          <w:rFonts w:ascii="Times New Roman" w:hAnsi="Times New Roman"/>
        </w:rPr>
      </w:pPr>
    </w:p>
    <w:p w14:paraId="5C09731C" w14:textId="77777777" w:rsidR="00C850C6" w:rsidRPr="00BB01CE" w:rsidRDefault="00C850C6" w:rsidP="00C850C6">
      <w:pPr>
        <w:pStyle w:val="3"/>
        <w:rPr>
          <w:rFonts w:ascii="Times New Roman" w:hAnsi="Times New Roman"/>
          <w:b w:val="0"/>
          <w:lang w:val="ru-RU"/>
        </w:rPr>
      </w:pPr>
      <w:r w:rsidRPr="00BB01CE">
        <w:rPr>
          <w:rFonts w:ascii="Times New Roman" w:hAnsi="Times New Roman"/>
          <w:b w:val="0"/>
        </w:rPr>
        <w:t xml:space="preserve">Перечень методик, </w:t>
      </w:r>
      <w:r w:rsidRPr="00BB01CE">
        <w:rPr>
          <w:rFonts w:ascii="Times New Roman" w:hAnsi="Times New Roman"/>
          <w:b w:val="0"/>
          <w:lang w:val="ru-RU"/>
        </w:rPr>
        <w:t xml:space="preserve">ГОСТов, </w:t>
      </w:r>
      <w:r w:rsidRPr="00BB01CE">
        <w:rPr>
          <w:rFonts w:ascii="Times New Roman" w:hAnsi="Times New Roman"/>
          <w:b w:val="0"/>
        </w:rPr>
        <w:t xml:space="preserve">используемых для подготовки к </w:t>
      </w:r>
      <w:r w:rsidRPr="00BB01CE">
        <w:rPr>
          <w:rFonts w:ascii="Times New Roman" w:hAnsi="Times New Roman"/>
          <w:b w:val="0"/>
          <w:lang w:val="ru-RU"/>
        </w:rPr>
        <w:t>этапу:</w:t>
      </w:r>
    </w:p>
    <w:p w14:paraId="7191DF72" w14:textId="77777777" w:rsidR="00C850C6" w:rsidRPr="00BB01CE" w:rsidRDefault="00983F35" w:rsidP="00C850C6">
      <w:pPr>
        <w:pStyle w:val="3"/>
        <w:rPr>
          <w:b w:val="0"/>
          <w:lang w:val="ru-RU"/>
        </w:rPr>
      </w:pPr>
      <w:r w:rsidRPr="00BB01CE">
        <w:rPr>
          <w:b w:val="0"/>
          <w:lang w:val="ru-RU"/>
        </w:rPr>
        <w:t>«Лаборант по водно-химическому режиму и водоподготовки».</w:t>
      </w:r>
    </w:p>
    <w:p w14:paraId="0436164C" w14:textId="77777777" w:rsidR="006C340A" w:rsidRPr="00BB01CE" w:rsidRDefault="006C340A" w:rsidP="006C340A">
      <w:pPr>
        <w:rPr>
          <w:lang w:eastAsia="x-none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1749"/>
        <w:gridCol w:w="7654"/>
      </w:tblGrid>
      <w:tr w:rsidR="00BB01CE" w:rsidRPr="00BB01CE" w14:paraId="2DD5B452" w14:textId="77777777" w:rsidTr="00983F35"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1B15" w14:textId="77777777" w:rsidR="00983F35" w:rsidRPr="00BB01CE" w:rsidRDefault="00983F35" w:rsidP="00D746DD">
            <w:pPr>
              <w:tabs>
                <w:tab w:val="left" w:pos="5025"/>
              </w:tabs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ВОДОПОДГОТОВКА И ВОДНО-ХИМИЧЕСКИЙ РЕЖИМ</w:t>
            </w:r>
          </w:p>
        </w:tc>
      </w:tr>
      <w:tr w:rsidR="00BB01CE" w:rsidRPr="00BB01CE" w14:paraId="6A1303C0" w14:textId="77777777" w:rsidTr="00983F35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7066" w14:textId="77777777" w:rsidR="00983F35" w:rsidRPr="00BB01CE" w:rsidRDefault="00983F35" w:rsidP="00983F35">
            <w:pPr>
              <w:pStyle w:val="af0"/>
              <w:numPr>
                <w:ilvl w:val="0"/>
                <w:numId w:val="8"/>
              </w:numPr>
              <w:tabs>
                <w:tab w:val="left" w:pos="5025"/>
              </w:tabs>
              <w:spacing w:after="200"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E540" w14:textId="77777777" w:rsidR="00983F35" w:rsidRPr="00BB01CE" w:rsidRDefault="00983F35" w:rsidP="00D746DD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 153-34.37.523.11-90 (РД 34.37.523.11-90)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AD2E" w14:textId="77777777" w:rsidR="00983F35" w:rsidRPr="00BB01CE" w:rsidRDefault="00983F35" w:rsidP="00D746DD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Воды производственные тепловых электростанций. Методы определения алюминия: В кн. Воды производственные тепловых электростанций. Методы определения алюминия, аммонийного азота: /Утв. Главтехупр. Минэнерго СССР 08.02.90; Разраб. ВТИ; Срок действ, установлен с 01.01.91.- М.: Рот. ВТИ, 1990.- с. 3-11</w:t>
            </w:r>
          </w:p>
          <w:p w14:paraId="53AE8AE3" w14:textId="77777777" w:rsidR="00983F35" w:rsidRPr="00BB01CE" w:rsidRDefault="00983F35" w:rsidP="00D746DD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Изменение № 1 к РД 34.37.523.11-90. - М.: Рот. ВТИ, 1996. - 1 с.</w:t>
            </w:r>
          </w:p>
        </w:tc>
      </w:tr>
      <w:tr w:rsidR="00BB01CE" w:rsidRPr="00BB01CE" w14:paraId="10A0833A" w14:textId="77777777" w:rsidTr="00983F35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BC0E" w14:textId="77777777" w:rsidR="00983F35" w:rsidRPr="00BB01CE" w:rsidRDefault="00983F35" w:rsidP="00983F35">
            <w:pPr>
              <w:numPr>
                <w:ilvl w:val="0"/>
                <w:numId w:val="8"/>
              </w:numPr>
              <w:tabs>
                <w:tab w:val="left" w:pos="50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6716" w14:textId="77777777" w:rsidR="00983F35" w:rsidRPr="00BB01CE" w:rsidRDefault="00983F35" w:rsidP="00D746DD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 153-34-70-953.3-88 (ОСТ 34-70-953.3-88)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9687" w14:textId="77777777" w:rsidR="00983F35" w:rsidRPr="00BB01CE" w:rsidRDefault="00983F35" w:rsidP="00D746DD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Воды производственные тепловых электростанций. Метод определения гидразина: /Утв.Приказом Минэнерго СССР от 18.02.1988 № 42а.</w:t>
            </w:r>
          </w:p>
        </w:tc>
      </w:tr>
      <w:tr w:rsidR="00BB01CE" w:rsidRPr="00BB01CE" w14:paraId="62755315" w14:textId="77777777" w:rsidTr="00983F35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F4CD" w14:textId="77777777" w:rsidR="00983F35" w:rsidRPr="00BB01CE" w:rsidRDefault="00983F35" w:rsidP="00983F35">
            <w:pPr>
              <w:numPr>
                <w:ilvl w:val="0"/>
                <w:numId w:val="8"/>
              </w:numPr>
              <w:tabs>
                <w:tab w:val="left" w:pos="50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472B" w14:textId="77777777" w:rsidR="00983F35" w:rsidRPr="00BB01CE" w:rsidRDefault="00983F35" w:rsidP="00D746DD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МУ 08-47/231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2FA4" w14:textId="77777777" w:rsidR="00983F35" w:rsidRPr="00BB01CE" w:rsidRDefault="00983F35" w:rsidP="00D746DD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«Воды технологические тепловых электростанций. Фотометрический метод определения массовой концентрации аммонийного азота (в пересчете на аммиак)» (ФР.1.31.2009.06523)</w:t>
            </w:r>
          </w:p>
        </w:tc>
      </w:tr>
      <w:tr w:rsidR="00983F35" w:rsidRPr="00BB01CE" w14:paraId="69B038CF" w14:textId="77777777" w:rsidTr="00983F35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48C9" w14:textId="77777777" w:rsidR="00983F35" w:rsidRPr="00BB01CE" w:rsidRDefault="00983F35" w:rsidP="00983F35">
            <w:pPr>
              <w:numPr>
                <w:ilvl w:val="0"/>
                <w:numId w:val="8"/>
              </w:numPr>
              <w:tabs>
                <w:tab w:val="left" w:pos="5025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22009" w14:textId="77777777" w:rsidR="00983F35" w:rsidRPr="00BB01CE" w:rsidRDefault="00983F35" w:rsidP="00D746DD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МУ 08-47/225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CB05" w14:textId="77777777" w:rsidR="00983F35" w:rsidRPr="00BB01CE" w:rsidRDefault="00983F35" w:rsidP="00D746DD">
            <w:pPr>
              <w:tabs>
                <w:tab w:val="left" w:pos="5025"/>
              </w:tabs>
              <w:ind w:firstLine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BB01C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«Воды технологические тепловых электростанций. Фотометрический метод определения массовой концентрации гидразина» (ФР.1.31.2009.06269)</w:t>
            </w:r>
          </w:p>
        </w:tc>
      </w:tr>
    </w:tbl>
    <w:p w14:paraId="28804DAB" w14:textId="77777777" w:rsidR="00D95316" w:rsidRPr="00BB01CE" w:rsidRDefault="00D95316" w:rsidP="00DA3CB4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30653F" w14:textId="77777777" w:rsidR="00D95316" w:rsidRPr="00BB01CE" w:rsidRDefault="00D95316" w:rsidP="00DA3CB4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A910B5" w14:textId="77777777" w:rsidR="00D95316" w:rsidRPr="00BB01CE" w:rsidRDefault="00D95316" w:rsidP="00DA3CB4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F2BC09" w14:textId="77777777" w:rsidR="00D95316" w:rsidRPr="00BB01CE" w:rsidRDefault="00D95316" w:rsidP="00DA3CB4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24554C" w14:textId="77777777" w:rsidR="00D95316" w:rsidRPr="00BB01CE" w:rsidRDefault="00D95316" w:rsidP="00DA3CB4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92F02" w14:textId="77777777" w:rsidR="00D95316" w:rsidRPr="00BB01CE" w:rsidRDefault="00D95316" w:rsidP="00DA3CB4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D36DF" w14:textId="77777777" w:rsidR="00D95316" w:rsidRPr="00BB01CE" w:rsidRDefault="00D95316" w:rsidP="00DA3CB4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EEC600" w14:textId="77777777" w:rsidR="00D95316" w:rsidRPr="00BB01CE" w:rsidRDefault="00D95316" w:rsidP="00DA3CB4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2EE8A9" w14:textId="77777777" w:rsidR="00D95316" w:rsidRPr="00BB01CE" w:rsidRDefault="00D95316" w:rsidP="00DA3CB4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A05C22" w14:textId="77777777" w:rsidR="00D95316" w:rsidRPr="00BB01CE" w:rsidRDefault="00D95316" w:rsidP="00DA3CB4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FB5BCB" w14:textId="77777777" w:rsidR="00D95316" w:rsidRPr="00BB01CE" w:rsidRDefault="00D95316" w:rsidP="00DA3CB4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FD539D" w14:textId="77777777" w:rsidR="00D95316" w:rsidRPr="00BB01CE" w:rsidRDefault="00D95316" w:rsidP="00DA3CB4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6FFE5" w14:textId="77777777" w:rsidR="004F0A38" w:rsidRPr="00BB01CE" w:rsidRDefault="004F0A38" w:rsidP="00830F94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3C770" w14:textId="77777777" w:rsidR="00830F94" w:rsidRPr="00BB01CE" w:rsidRDefault="00830F94" w:rsidP="00830F94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C6E5F6" w14:textId="77777777" w:rsidR="00983F35" w:rsidRPr="00BB01CE" w:rsidRDefault="00983F35" w:rsidP="00830F94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70D2C7" w14:textId="77777777" w:rsidR="00983F35" w:rsidRPr="00BB01CE" w:rsidRDefault="00983F35" w:rsidP="00830F94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52EFE9" w14:textId="77777777" w:rsidR="004F0A38" w:rsidRPr="00BB01CE" w:rsidRDefault="004F0A38" w:rsidP="00DA3CB4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CAB2C2" w14:textId="77777777" w:rsidR="00205D81" w:rsidRPr="00BB01CE" w:rsidRDefault="00205D81" w:rsidP="00205D8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1C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C850C6" w:rsidRPr="00BB01CE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14:paraId="0B3892A6" w14:textId="77777777" w:rsidR="00D17D90" w:rsidRPr="00BB01CE" w:rsidRDefault="00D17D90" w:rsidP="00D17D90">
      <w:pPr>
        <w:spacing w:after="0" w:line="240" w:lineRule="auto"/>
        <w:ind w:firstLine="0"/>
        <w:jc w:val="right"/>
        <w:rPr>
          <w:rFonts w:ascii="Times New Roman" w:eastAsia="Times New Roman" w:hAnsi="Times New Roman"/>
          <w:spacing w:val="-7"/>
          <w:sz w:val="28"/>
          <w:szCs w:val="24"/>
          <w:lang w:eastAsia="ru-RU"/>
        </w:rPr>
      </w:pPr>
    </w:p>
    <w:p w14:paraId="145E9970" w14:textId="77777777" w:rsidR="00D17D90" w:rsidRPr="00BB01CE" w:rsidRDefault="00D17D90" w:rsidP="00D17D90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pacing w:val="-7"/>
          <w:sz w:val="28"/>
          <w:szCs w:val="24"/>
          <w:lang w:eastAsia="ru-RU"/>
        </w:rPr>
      </w:pPr>
      <w:r w:rsidRPr="00BB01CE">
        <w:rPr>
          <w:rFonts w:ascii="Times New Roman" w:eastAsia="Times New Roman" w:hAnsi="Times New Roman"/>
          <w:b/>
          <w:spacing w:val="-7"/>
          <w:sz w:val="28"/>
          <w:szCs w:val="24"/>
          <w:lang w:eastAsia="ru-RU"/>
        </w:rPr>
        <w:t xml:space="preserve">Образец модельного протокола ФХА </w:t>
      </w:r>
      <w:r w:rsidR="00983F35" w:rsidRPr="00BB01CE">
        <w:rPr>
          <w:rFonts w:ascii="Times New Roman" w:eastAsia="Times New Roman" w:hAnsi="Times New Roman"/>
          <w:b/>
          <w:spacing w:val="-7"/>
          <w:sz w:val="28"/>
          <w:szCs w:val="24"/>
          <w:lang w:val="x-none" w:eastAsia="ru-RU"/>
        </w:rPr>
        <w:t xml:space="preserve">производственных вод </w:t>
      </w:r>
      <w:r w:rsidR="00C221D2" w:rsidRPr="00BB01CE">
        <w:rPr>
          <w:rFonts w:ascii="Times New Roman" w:eastAsia="Times New Roman" w:hAnsi="Times New Roman"/>
          <w:b/>
          <w:spacing w:val="-7"/>
          <w:sz w:val="28"/>
          <w:szCs w:val="24"/>
          <w:lang w:eastAsia="ru-RU"/>
        </w:rPr>
        <w:t>ТЭК</w:t>
      </w:r>
    </w:p>
    <w:p w14:paraId="0C311AD5" w14:textId="77777777" w:rsidR="00D17D90" w:rsidRPr="00BB01CE" w:rsidRDefault="00D17D90" w:rsidP="00D17D90">
      <w:pPr>
        <w:spacing w:after="0" w:line="240" w:lineRule="auto"/>
        <w:ind w:firstLine="0"/>
        <w:rPr>
          <w:rFonts w:ascii="Times New Roman" w:eastAsia="Times New Roman" w:hAnsi="Times New Roman"/>
          <w:spacing w:val="-7"/>
          <w:sz w:val="28"/>
          <w:szCs w:val="24"/>
          <w:lang w:eastAsia="ru-RU"/>
        </w:rPr>
      </w:pPr>
    </w:p>
    <w:p w14:paraId="52DF193F" w14:textId="77777777" w:rsidR="00D17D90" w:rsidRPr="00BB01CE" w:rsidRDefault="00D17D90" w:rsidP="00D17D90">
      <w:pPr>
        <w:spacing w:after="0" w:line="240" w:lineRule="auto"/>
        <w:ind w:firstLine="0"/>
        <w:rPr>
          <w:rFonts w:ascii="Times New Roman" w:eastAsia="Times New Roman" w:hAnsi="Times New Roman"/>
          <w:spacing w:val="-7"/>
          <w:sz w:val="28"/>
          <w:szCs w:val="24"/>
          <w:lang w:eastAsia="ru-RU"/>
        </w:rPr>
      </w:pPr>
    </w:p>
    <w:p w14:paraId="53D864BF" w14:textId="77777777" w:rsidR="00D17D90" w:rsidRPr="00BB01CE" w:rsidRDefault="00D17D90" w:rsidP="00D17D90">
      <w:pPr>
        <w:spacing w:after="0" w:line="240" w:lineRule="auto"/>
        <w:ind w:firstLine="0"/>
        <w:rPr>
          <w:rFonts w:ascii="Times New Roman" w:eastAsia="Times New Roman" w:hAnsi="Times New Roman"/>
          <w:spacing w:val="-7"/>
          <w:sz w:val="28"/>
          <w:szCs w:val="24"/>
          <w:lang w:eastAsia="ru-RU"/>
        </w:rPr>
      </w:pPr>
      <w:r w:rsidRPr="00BB01CE">
        <w:rPr>
          <w:rFonts w:ascii="Times New Roman" w:eastAsia="Times New Roman" w:hAnsi="Times New Roman"/>
          <w:spacing w:val="-7"/>
          <w:sz w:val="28"/>
          <w:szCs w:val="24"/>
          <w:lang w:eastAsia="ru-RU"/>
        </w:rPr>
        <w:t>Конкурсант _______________________                                          Дата _____________</w:t>
      </w:r>
    </w:p>
    <w:p w14:paraId="2F9DCB94" w14:textId="77777777" w:rsidR="00D17D90" w:rsidRPr="00BB01CE" w:rsidRDefault="00D17D90" w:rsidP="00D17D90">
      <w:pPr>
        <w:spacing w:after="0" w:line="240" w:lineRule="auto"/>
        <w:ind w:firstLine="0"/>
        <w:jc w:val="right"/>
        <w:rPr>
          <w:rFonts w:ascii="Times New Roman" w:eastAsia="Times New Roman" w:hAnsi="Times New Roman"/>
          <w:spacing w:val="-7"/>
          <w:sz w:val="28"/>
          <w:szCs w:val="24"/>
          <w:lang w:eastAsia="ru-RU"/>
        </w:rPr>
      </w:pPr>
    </w:p>
    <w:p w14:paraId="5397BE96" w14:textId="77777777" w:rsidR="00D17D90" w:rsidRPr="00BB01CE" w:rsidRDefault="00D17D90" w:rsidP="00D17D90">
      <w:pPr>
        <w:spacing w:after="0" w:line="240" w:lineRule="auto"/>
        <w:ind w:left="-95"/>
        <w:jc w:val="center"/>
        <w:rPr>
          <w:rFonts w:ascii="Times New Roman" w:hAnsi="Times New Roman"/>
          <w:b/>
          <w:sz w:val="32"/>
          <w:szCs w:val="32"/>
        </w:rPr>
      </w:pPr>
      <w:r w:rsidRPr="00BB01CE">
        <w:rPr>
          <w:rFonts w:ascii="Times New Roman" w:hAnsi="Times New Roman"/>
          <w:b/>
          <w:sz w:val="32"/>
          <w:szCs w:val="32"/>
        </w:rPr>
        <w:t xml:space="preserve">Протокол №  </w:t>
      </w:r>
    </w:p>
    <w:p w14:paraId="7F7767D1" w14:textId="77777777" w:rsidR="008D3C80" w:rsidRPr="00BB01CE" w:rsidRDefault="008D3C80" w:rsidP="00D17D90">
      <w:pPr>
        <w:spacing w:after="0" w:line="240" w:lineRule="auto"/>
        <w:ind w:left="-95"/>
        <w:jc w:val="center"/>
        <w:rPr>
          <w:rFonts w:ascii="Times New Roman" w:hAnsi="Times New Roman"/>
          <w:b/>
          <w:sz w:val="32"/>
          <w:szCs w:val="32"/>
        </w:rPr>
      </w:pPr>
    </w:p>
    <w:p w14:paraId="22D6A946" w14:textId="77777777" w:rsidR="00D17D90" w:rsidRPr="00BB01CE" w:rsidRDefault="00D17D90" w:rsidP="00D17D90">
      <w:pPr>
        <w:spacing w:after="0" w:line="240" w:lineRule="auto"/>
        <w:jc w:val="center"/>
        <w:rPr>
          <w:rFonts w:ascii="Times New Roman" w:hAnsi="Times New Roman"/>
          <w:b/>
        </w:rPr>
      </w:pPr>
      <w:r w:rsidRPr="00BB01CE">
        <w:rPr>
          <w:rFonts w:ascii="Times New Roman" w:hAnsi="Times New Roman"/>
          <w:b/>
        </w:rPr>
        <w:t xml:space="preserve">физико-химического анализа </w:t>
      </w:r>
      <w:r w:rsidR="00983F35" w:rsidRPr="00BB01CE">
        <w:rPr>
          <w:rFonts w:ascii="Times New Roman" w:hAnsi="Times New Roman"/>
          <w:b/>
          <w:lang w:val="x-none"/>
        </w:rPr>
        <w:t xml:space="preserve">производственных вод </w:t>
      </w:r>
      <w:r w:rsidR="008D3C80" w:rsidRPr="00BB01CE">
        <w:rPr>
          <w:rFonts w:ascii="Times New Roman" w:hAnsi="Times New Roman"/>
          <w:b/>
        </w:rPr>
        <w:t>ТЭК</w:t>
      </w:r>
    </w:p>
    <w:p w14:paraId="2028AF15" w14:textId="77777777" w:rsidR="00FD5A2F" w:rsidRPr="00BB01CE" w:rsidRDefault="00FD5A2F" w:rsidP="00D17D90">
      <w:pPr>
        <w:spacing w:after="0" w:line="240" w:lineRule="auto"/>
        <w:ind w:firstLine="0"/>
        <w:jc w:val="both"/>
        <w:rPr>
          <w:b/>
        </w:rPr>
      </w:pPr>
    </w:p>
    <w:p w14:paraId="53D18B80" w14:textId="77777777" w:rsidR="003C668F" w:rsidRPr="00BB01CE" w:rsidRDefault="003C668F" w:rsidP="003C668F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 w:rsidR="008D3C80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8D3C80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AA6" w:rsidRPr="00BB01CE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14:paraId="28E1834B" w14:textId="77777777" w:rsidR="003C668F" w:rsidRPr="00BB01CE" w:rsidRDefault="003C668F" w:rsidP="003C668F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Заказчик: Ассоциация некоммерческих организаций «Московский учебный центр ЕЭС»</w:t>
      </w:r>
    </w:p>
    <w:p w14:paraId="6E76AD42" w14:textId="77777777" w:rsidR="003C668F" w:rsidRPr="00BB01CE" w:rsidRDefault="003C668F" w:rsidP="003C668F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испытаний: </w:t>
      </w:r>
    </w:p>
    <w:p w14:paraId="59E1B516" w14:textId="77777777" w:rsidR="003C668F" w:rsidRPr="00BB01CE" w:rsidRDefault="003C668F" w:rsidP="003C668F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Номер образца:</w:t>
      </w:r>
    </w:p>
    <w:p w14:paraId="42ECED6D" w14:textId="77777777" w:rsidR="003C668F" w:rsidRPr="00BB01CE" w:rsidRDefault="003C668F" w:rsidP="003C668F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Сопроводительная документация: этикетка</w:t>
      </w:r>
    </w:p>
    <w:p w14:paraId="165D3FAC" w14:textId="77777777" w:rsidR="003C668F" w:rsidRPr="00BB01CE" w:rsidRDefault="003C668F" w:rsidP="003C668F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Место отбора:</w:t>
      </w:r>
    </w:p>
    <w:p w14:paraId="1260717E" w14:textId="77777777" w:rsidR="003C668F" w:rsidRPr="00BB01CE" w:rsidRDefault="003C668F" w:rsidP="003C668F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Дата отбора:</w:t>
      </w:r>
    </w:p>
    <w:p w14:paraId="18EEB79B" w14:textId="77777777" w:rsidR="003C668F" w:rsidRPr="00BB01CE" w:rsidRDefault="003C668F" w:rsidP="003C668F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Дата получения образца:</w:t>
      </w:r>
    </w:p>
    <w:p w14:paraId="19067E11" w14:textId="77777777" w:rsidR="003C668F" w:rsidRPr="00BB01CE" w:rsidRDefault="003C668F" w:rsidP="003C668F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испытаний:</w:t>
      </w: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91F13F7" w14:textId="77777777" w:rsidR="003C668F" w:rsidRPr="00BB01CE" w:rsidRDefault="003C668F" w:rsidP="003C668F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Цель испытаний: повышение квалификации персонала</w:t>
      </w:r>
      <w:r w:rsidR="00F56AA6" w:rsidRPr="00BB01CE">
        <w:rPr>
          <w:rFonts w:ascii="Times New Roman" w:eastAsia="Times New Roman" w:hAnsi="Times New Roman"/>
          <w:sz w:val="28"/>
          <w:szCs w:val="28"/>
          <w:lang w:eastAsia="ru-RU"/>
        </w:rPr>
        <w:t xml:space="preserve"> химических лабораторий</w:t>
      </w:r>
    </w:p>
    <w:p w14:paraId="284DB0A4" w14:textId="77777777" w:rsidR="003C668F" w:rsidRPr="00BB01CE" w:rsidRDefault="003C668F" w:rsidP="003C668F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1CE">
        <w:rPr>
          <w:rFonts w:ascii="Times New Roman" w:eastAsia="Times New Roman" w:hAnsi="Times New Roman"/>
          <w:sz w:val="28"/>
          <w:szCs w:val="28"/>
          <w:lang w:eastAsia="ru-RU"/>
        </w:rPr>
        <w:t>Условия окружающей среды:</w:t>
      </w:r>
    </w:p>
    <w:p w14:paraId="477E491D" w14:textId="77777777" w:rsidR="003C668F" w:rsidRPr="00BB01CE" w:rsidRDefault="003C668F" w:rsidP="003C668F">
      <w:pPr>
        <w:spacing w:after="0" w:line="240" w:lineRule="auto"/>
        <w:ind w:firstLine="0"/>
        <w:rPr>
          <w:rFonts w:ascii="Times New Roman" w:eastAsia="MS Mincho" w:hAnsi="Times New Roman"/>
          <w:b/>
          <w:lang w:eastAsia="ru-RU"/>
        </w:rPr>
      </w:pPr>
      <w:r w:rsidRPr="00BB01CE">
        <w:rPr>
          <w:rFonts w:ascii="Times New Roman" w:eastAsia="MS Mincho" w:hAnsi="Times New Roman"/>
          <w:sz w:val="28"/>
          <w:szCs w:val="28"/>
          <w:lang w:eastAsia="ru-RU"/>
        </w:rPr>
        <w:t>Средства измерений и испытаний</w:t>
      </w:r>
      <w:r w:rsidRPr="00BB01CE">
        <w:rPr>
          <w:rFonts w:ascii="Times New Roman" w:eastAsia="MS Mincho" w:hAnsi="Times New Roman"/>
          <w:b/>
          <w:lang w:eastAsia="ru-RU"/>
        </w:rPr>
        <w:t>:</w:t>
      </w:r>
    </w:p>
    <w:p w14:paraId="52C7A697" w14:textId="77777777" w:rsidR="008D3C80" w:rsidRPr="00BB01CE" w:rsidRDefault="008D3C80" w:rsidP="003C668F">
      <w:pPr>
        <w:spacing w:after="0" w:line="240" w:lineRule="auto"/>
        <w:ind w:firstLine="0"/>
        <w:rPr>
          <w:rFonts w:ascii="Times New Roman" w:eastAsia="MS Mincho" w:hAnsi="Times New Roman"/>
          <w:b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977"/>
        <w:gridCol w:w="1843"/>
        <w:gridCol w:w="1559"/>
      </w:tblGrid>
      <w:tr w:rsidR="00BB01CE" w:rsidRPr="00BB01CE" w14:paraId="1909CE06" w14:textId="77777777" w:rsidTr="00D746DD">
        <w:tc>
          <w:tcPr>
            <w:tcW w:w="1985" w:type="dxa"/>
            <w:shd w:val="clear" w:color="auto" w:fill="auto"/>
            <w:vAlign w:val="center"/>
          </w:tcPr>
          <w:p w14:paraId="504ECC84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Наимено</w:t>
            </w: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  <w:t>вание СИ, АО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08BFBD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  <w:t>Заводской номер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B0A30E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  <w:t>Свидетельство о поверке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C316B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  <w:t>Дата поверки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0ADD6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val="en-US" w:eastAsia="ru-RU"/>
              </w:rPr>
              <w:t>Годен до</w:t>
            </w:r>
          </w:p>
        </w:tc>
      </w:tr>
      <w:tr w:rsidR="00BB01CE" w:rsidRPr="00BB01CE" w14:paraId="7F1FDE41" w14:textId="77777777" w:rsidTr="00D746DD">
        <w:tc>
          <w:tcPr>
            <w:tcW w:w="1985" w:type="dxa"/>
            <w:shd w:val="clear" w:color="auto" w:fill="auto"/>
          </w:tcPr>
          <w:p w14:paraId="28318982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</w:pPr>
            <w:r w:rsidRPr="00BB01CE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F750517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</w:pPr>
            <w:r w:rsidRPr="00BB01CE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750F410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</w:pPr>
            <w:r w:rsidRPr="00BB01CE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17AFBFD7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</w:pPr>
            <w:r w:rsidRPr="00BB01CE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C5F4D28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</w:pPr>
            <w:r w:rsidRPr="00BB01CE"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BB01CE" w:rsidRPr="00BB01CE" w14:paraId="299973D4" w14:textId="77777777" w:rsidTr="00D746DD">
        <w:trPr>
          <w:trHeight w:val="570"/>
        </w:trPr>
        <w:tc>
          <w:tcPr>
            <w:tcW w:w="1985" w:type="dxa"/>
            <w:shd w:val="clear" w:color="auto" w:fill="auto"/>
            <w:vAlign w:val="center"/>
          </w:tcPr>
          <w:p w14:paraId="049E64F2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9338CF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F72D12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88FD81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722245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val="en-US" w:eastAsia="ru-RU"/>
              </w:rPr>
            </w:pPr>
          </w:p>
        </w:tc>
      </w:tr>
    </w:tbl>
    <w:p w14:paraId="7EFD5FC8" w14:textId="77777777" w:rsidR="003C668F" w:rsidRPr="00BB01CE" w:rsidRDefault="003C668F" w:rsidP="003C668F">
      <w:pPr>
        <w:spacing w:after="0" w:line="240" w:lineRule="auto"/>
        <w:ind w:left="-900" w:firstLine="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14:paraId="59507EB4" w14:textId="77777777" w:rsidR="003C668F" w:rsidRPr="00BB01CE" w:rsidRDefault="003C668F" w:rsidP="003C668F">
      <w:pPr>
        <w:spacing w:after="0" w:line="240" w:lineRule="auto"/>
        <w:ind w:left="-900" w:firstLine="900"/>
        <w:rPr>
          <w:rFonts w:ascii="Times New Roman" w:eastAsia="MS Mincho" w:hAnsi="Times New Roman"/>
          <w:sz w:val="24"/>
          <w:szCs w:val="24"/>
          <w:lang w:eastAsia="ru-RU"/>
        </w:rPr>
      </w:pPr>
      <w:r w:rsidRPr="00BB01CE">
        <w:rPr>
          <w:rFonts w:ascii="Times New Roman" w:eastAsia="MS Mincho" w:hAnsi="Times New Roman"/>
          <w:b/>
          <w:sz w:val="24"/>
          <w:szCs w:val="24"/>
          <w:lang w:eastAsia="ru-RU"/>
        </w:rPr>
        <w:t>Результаты контрольных измерений с применением образца контроля:</w:t>
      </w:r>
      <w:r w:rsidRPr="00BB01CE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01"/>
        <w:gridCol w:w="1347"/>
        <w:gridCol w:w="1417"/>
        <w:gridCol w:w="1418"/>
        <w:gridCol w:w="1134"/>
        <w:gridCol w:w="1134"/>
        <w:gridCol w:w="921"/>
      </w:tblGrid>
      <w:tr w:rsidR="00BB01CE" w:rsidRPr="00BB01CE" w14:paraId="7A312419" w14:textId="77777777" w:rsidTr="00D746DD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019B3C2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11D052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Номер (шифр) пробы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1D87E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Определяемый показатель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58B473E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Заданная концен-трация контроль-ной пробы, Сзад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8FDD2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Результат анализа</w:t>
            </w:r>
          </w:p>
          <w:p w14:paraId="546E5B7F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(с указанием показателя точности), 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8FADE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Результат контрольной процедуры, Кк=Сзад-С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CE76B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Точность по МУ 08-47/231, </w:t>
            </w:r>
          </w:p>
          <w:p w14:paraId="61C6ECBB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14:paraId="27749B40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Норматив контроля точности, К</w:t>
            </w:r>
          </w:p>
        </w:tc>
        <w:tc>
          <w:tcPr>
            <w:tcW w:w="921" w:type="dxa"/>
          </w:tcPr>
          <w:p w14:paraId="3F74AD82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Результат Кк≤К (удов)</w:t>
            </w:r>
          </w:p>
        </w:tc>
      </w:tr>
      <w:tr w:rsidR="00BB01CE" w:rsidRPr="00BB01CE" w14:paraId="6550FACA" w14:textId="77777777" w:rsidTr="00D746DD">
        <w:trPr>
          <w:jc w:val="center"/>
        </w:trPr>
        <w:tc>
          <w:tcPr>
            <w:tcW w:w="425" w:type="dxa"/>
            <w:shd w:val="clear" w:color="auto" w:fill="auto"/>
          </w:tcPr>
          <w:p w14:paraId="4A42C50C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8E41D6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09ED6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lang w:eastAsia="ru-RU"/>
              </w:rPr>
              <w:t>3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B5A4765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1A464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1FBC5ABC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7F19FF0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lang w:eastAsia="ru-RU"/>
              </w:rPr>
              <w:t>7</w:t>
            </w:r>
          </w:p>
        </w:tc>
        <w:tc>
          <w:tcPr>
            <w:tcW w:w="1134" w:type="dxa"/>
          </w:tcPr>
          <w:p w14:paraId="2B917229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lang w:eastAsia="ru-RU"/>
              </w:rPr>
              <w:t>8</w:t>
            </w:r>
          </w:p>
        </w:tc>
        <w:tc>
          <w:tcPr>
            <w:tcW w:w="921" w:type="dxa"/>
          </w:tcPr>
          <w:p w14:paraId="05D55CAD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BB01CE">
              <w:rPr>
                <w:rFonts w:ascii="Times New Roman" w:eastAsia="MS Mincho" w:hAnsi="Times New Roman"/>
                <w:b/>
                <w:lang w:eastAsia="ru-RU"/>
              </w:rPr>
              <w:t>9</w:t>
            </w:r>
          </w:p>
        </w:tc>
      </w:tr>
      <w:tr w:rsidR="003C668F" w:rsidRPr="00BB01CE" w14:paraId="6442DD41" w14:textId="77777777" w:rsidTr="00D746DD">
        <w:trPr>
          <w:trHeight w:val="285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EB1FC15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BB01C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20B6A1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0B01DA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052C6FC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2A893A0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345868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09495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1C0C2E9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</w:tcPr>
          <w:p w14:paraId="3B0259FC" w14:textId="77777777" w:rsidR="003C668F" w:rsidRPr="00BB01CE" w:rsidRDefault="003C668F" w:rsidP="003C668F">
            <w:pPr>
              <w:spacing w:after="0" w:line="240" w:lineRule="auto"/>
              <w:ind w:firstLine="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</w:tbl>
    <w:p w14:paraId="742EF61B" w14:textId="77777777" w:rsidR="003C668F" w:rsidRPr="00BB01CE" w:rsidRDefault="003C668F" w:rsidP="003C668F">
      <w:pPr>
        <w:keepNext/>
        <w:keepLines/>
        <w:spacing w:after="0" w:line="240" w:lineRule="auto"/>
        <w:ind w:firstLine="0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8A44E70" w14:textId="77777777" w:rsidR="003C668F" w:rsidRPr="00BB01CE" w:rsidRDefault="003C668F" w:rsidP="003C668F">
      <w:pPr>
        <w:keepNext/>
        <w:keepLines/>
        <w:spacing w:after="0" w:line="240" w:lineRule="auto"/>
        <w:ind w:left="-851" w:firstLine="851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1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B01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B01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B01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B01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B01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BB01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6261F66D" w14:textId="77777777" w:rsidR="00D17D90" w:rsidRPr="00BB01CE" w:rsidRDefault="003C668F" w:rsidP="008D3C80">
      <w:pPr>
        <w:spacing w:after="0" w:line="240" w:lineRule="auto"/>
        <w:ind w:left="-851" w:firstLine="0"/>
        <w:rPr>
          <w:rFonts w:ascii="Times New Roman" w:hAnsi="Times New Roman"/>
          <w:i/>
          <w:sz w:val="20"/>
          <w:szCs w:val="20"/>
        </w:rPr>
      </w:pPr>
      <w:r w:rsidRPr="00BB01CE">
        <w:rPr>
          <w:rFonts w:ascii="Times New Roman" w:eastAsia="MS Mincho" w:hAnsi="Times New Roman"/>
          <w:sz w:val="20"/>
          <w:szCs w:val="20"/>
          <w:lang w:eastAsia="ru-RU"/>
        </w:rPr>
        <w:t xml:space="preserve"> </w:t>
      </w:r>
      <w:r w:rsidR="008D3C80" w:rsidRPr="00BB01CE">
        <w:rPr>
          <w:rFonts w:ascii="Times New Roman" w:eastAsia="MS Mincho" w:hAnsi="Times New Roman"/>
          <w:sz w:val="20"/>
          <w:szCs w:val="20"/>
          <w:lang w:eastAsia="ru-RU"/>
        </w:rPr>
        <w:t xml:space="preserve">               </w:t>
      </w:r>
      <w:r w:rsidR="00D17D90" w:rsidRPr="00BB01CE">
        <w:rPr>
          <w:rFonts w:ascii="Times New Roman" w:hAnsi="Times New Roman"/>
          <w:b/>
          <w:sz w:val="28"/>
          <w:szCs w:val="28"/>
        </w:rPr>
        <w:t>Заключение:</w:t>
      </w:r>
      <w:r w:rsidR="00D17D90" w:rsidRPr="00BB01C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6337A856" w14:textId="77777777" w:rsidR="00D17D90" w:rsidRPr="00BB01CE" w:rsidRDefault="00D17D90" w:rsidP="00D17D90">
      <w:pPr>
        <w:spacing w:after="0" w:line="240" w:lineRule="auto"/>
        <w:ind w:firstLine="0"/>
        <w:jc w:val="both"/>
        <w:rPr>
          <w:rFonts w:ascii="Times New Roman" w:hAnsi="Times New Roman"/>
          <w:b/>
        </w:rPr>
      </w:pPr>
      <w:r w:rsidRPr="00BB01CE">
        <w:rPr>
          <w:rFonts w:ascii="Times New Roman" w:hAnsi="Times New Roman"/>
          <w:b/>
        </w:rPr>
        <w:t>Соответствие НД:</w:t>
      </w:r>
    </w:p>
    <w:p w14:paraId="6941C4EE" w14:textId="77777777" w:rsidR="00D17D90" w:rsidRPr="00BB01CE" w:rsidRDefault="00D17D90" w:rsidP="00D17D90">
      <w:pPr>
        <w:spacing w:after="0" w:line="240" w:lineRule="auto"/>
        <w:ind w:firstLine="0"/>
        <w:jc w:val="both"/>
        <w:rPr>
          <w:rFonts w:ascii="Times New Roman" w:hAnsi="Times New Roman"/>
          <w:b/>
        </w:rPr>
      </w:pPr>
      <w:r w:rsidRPr="00BB01CE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CC890" w14:textId="77777777" w:rsidR="00D17D90" w:rsidRPr="00BB01CE" w:rsidRDefault="00D17D90" w:rsidP="00D17D90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2016F795" w14:textId="77777777" w:rsidR="008D3C80" w:rsidRPr="00BB01CE" w:rsidRDefault="008D3C80" w:rsidP="00D17D90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2C24DC9B" w14:textId="77777777" w:rsidR="008D3C80" w:rsidRPr="00BB01CE" w:rsidRDefault="008D3C80" w:rsidP="00D17D90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1D2FF91B" w14:textId="77777777" w:rsidR="00D17D90" w:rsidRPr="00BB01CE" w:rsidRDefault="00D17D90" w:rsidP="00D17D90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B01CE">
        <w:rPr>
          <w:rFonts w:ascii="Times New Roman" w:hAnsi="Times New Roman"/>
          <w:b/>
          <w:sz w:val="24"/>
          <w:szCs w:val="24"/>
        </w:rPr>
        <w:t>Рекомендации:</w:t>
      </w:r>
      <w:r w:rsidRPr="00BB01CE">
        <w:rPr>
          <w:rFonts w:ascii="Times New Roman" w:hAnsi="Times New Roman"/>
          <w:sz w:val="24"/>
          <w:szCs w:val="24"/>
        </w:rPr>
        <w:t xml:space="preserve"> </w:t>
      </w:r>
    </w:p>
    <w:p w14:paraId="54744FA2" w14:textId="77777777" w:rsidR="00D17D90" w:rsidRPr="00BB01CE" w:rsidRDefault="00D17D90" w:rsidP="00D17D90">
      <w:pPr>
        <w:spacing w:after="0" w:line="240" w:lineRule="auto"/>
        <w:ind w:firstLine="0"/>
        <w:jc w:val="both"/>
        <w:rPr>
          <w:rFonts w:ascii="Times New Roman" w:hAnsi="Times New Roman"/>
          <w:b/>
        </w:rPr>
      </w:pPr>
      <w:r w:rsidRPr="00BB01CE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FD6FE" w14:textId="77777777" w:rsidR="00D17D90" w:rsidRPr="00BB01CE" w:rsidRDefault="00D17D90" w:rsidP="00D17D90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19877949" w14:textId="77777777" w:rsidR="00D17D90" w:rsidRPr="00BB01CE" w:rsidRDefault="00D17D90" w:rsidP="00D17D90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44A308" w14:textId="77777777" w:rsidR="00D17D90" w:rsidRPr="00BB01CE" w:rsidRDefault="00D17D90" w:rsidP="00D17D90">
      <w:pPr>
        <w:spacing w:after="0" w:line="240" w:lineRule="auto"/>
        <w:ind w:firstLine="0"/>
        <w:rPr>
          <w:rFonts w:ascii="Times New Roman" w:hAnsi="Times New Roman"/>
          <w:b/>
        </w:rPr>
      </w:pPr>
    </w:p>
    <w:p w14:paraId="4D2F6EFA" w14:textId="77777777" w:rsidR="00D17D90" w:rsidRPr="00BB01CE" w:rsidRDefault="00D17D90" w:rsidP="00D17D90">
      <w:pPr>
        <w:spacing w:after="0" w:line="240" w:lineRule="auto"/>
        <w:ind w:firstLine="0"/>
        <w:rPr>
          <w:rFonts w:ascii="Times New Roman" w:hAnsi="Times New Roman"/>
          <w:b/>
        </w:rPr>
      </w:pPr>
    </w:p>
    <w:p w14:paraId="2FC15D70" w14:textId="77777777" w:rsidR="00D17D90" w:rsidRPr="00BB01CE" w:rsidRDefault="00D17D90" w:rsidP="00D17D90">
      <w:pPr>
        <w:spacing w:after="0" w:line="240" w:lineRule="auto"/>
        <w:ind w:firstLine="0"/>
        <w:rPr>
          <w:rFonts w:ascii="Times New Roman" w:hAnsi="Times New Roman"/>
          <w:b/>
        </w:rPr>
      </w:pPr>
      <w:r w:rsidRPr="00BB01CE">
        <w:rPr>
          <w:rFonts w:ascii="Times New Roman" w:hAnsi="Times New Roman"/>
          <w:b/>
        </w:rPr>
        <w:t>Подпись</w:t>
      </w:r>
      <w:r w:rsidR="008D3C80" w:rsidRPr="00BB01CE">
        <w:rPr>
          <w:rFonts w:ascii="Times New Roman" w:hAnsi="Times New Roman"/>
          <w:b/>
        </w:rPr>
        <w:t xml:space="preserve"> Участника</w:t>
      </w:r>
      <w:r w:rsidRPr="00BB01CE">
        <w:rPr>
          <w:rFonts w:ascii="Times New Roman" w:hAnsi="Times New Roman"/>
          <w:b/>
        </w:rPr>
        <w:t xml:space="preserve">:   </w:t>
      </w:r>
      <w:r w:rsidR="008D3C80" w:rsidRPr="00BB01CE">
        <w:rPr>
          <w:rFonts w:ascii="Times New Roman" w:hAnsi="Times New Roman"/>
          <w:b/>
        </w:rPr>
        <w:t>_____________ /_______________/</w:t>
      </w:r>
    </w:p>
    <w:p w14:paraId="282A6BC1" w14:textId="77777777" w:rsidR="009E3E7B" w:rsidRPr="00BB01CE" w:rsidRDefault="009E3E7B" w:rsidP="005315E0">
      <w:pPr>
        <w:overflowPunct w:val="0"/>
        <w:autoSpaceDE w:val="0"/>
        <w:autoSpaceDN w:val="0"/>
        <w:adjustRightInd w:val="0"/>
        <w:spacing w:after="0" w:line="240" w:lineRule="auto"/>
        <w:ind w:left="108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748B53" w14:textId="77777777" w:rsidR="008D3C80" w:rsidRPr="00BB01CE" w:rsidRDefault="008D3C80" w:rsidP="008D3C8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1E28A" w14:textId="77777777" w:rsidR="00033F5A" w:rsidRPr="00BB01CE" w:rsidRDefault="00033F5A" w:rsidP="008D3C80">
      <w:pPr>
        <w:tabs>
          <w:tab w:val="left" w:pos="187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2CBDD8" w14:textId="77777777" w:rsidR="00033F5A" w:rsidRPr="00BB01CE" w:rsidRDefault="00033F5A" w:rsidP="008D3C80">
      <w:pPr>
        <w:tabs>
          <w:tab w:val="left" w:pos="187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7BEF04" w14:textId="268CB97C" w:rsidR="008D3C80" w:rsidRPr="00BB01CE" w:rsidRDefault="008D3C80" w:rsidP="008D3C80">
      <w:pPr>
        <w:tabs>
          <w:tab w:val="left" w:pos="187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Судья </w:t>
      </w:r>
      <w:r w:rsidR="00B2675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56AA6" w:rsidRPr="00BB0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B0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этапа                                                          </w:t>
      </w:r>
      <w:r w:rsidR="00033F5A" w:rsidRPr="00BB01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033F5A" w:rsidRPr="00BB01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01CE" w:rsidRPr="00BB01CE">
        <w:rPr>
          <w:rFonts w:ascii="Times New Roman" w:eastAsia="Times New Roman" w:hAnsi="Times New Roman"/>
          <w:sz w:val="24"/>
          <w:szCs w:val="24"/>
          <w:lang w:eastAsia="ru-RU"/>
        </w:rPr>
        <w:t>___________/</w:t>
      </w:r>
      <w:r w:rsidRPr="00BB01CE">
        <w:rPr>
          <w:rFonts w:ascii="Times New Roman" w:eastAsia="Times New Roman" w:hAnsi="Times New Roman"/>
          <w:b/>
          <w:sz w:val="24"/>
          <w:szCs w:val="24"/>
          <w:lang w:eastAsia="ru-RU"/>
        </w:rPr>
        <w:t>В.В. Кедич</w:t>
      </w:r>
      <w:r w:rsidR="00BB01CE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</w:p>
    <w:sectPr w:rsidR="008D3C80" w:rsidRPr="00BB01CE" w:rsidSect="00B2675A">
      <w:foot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DC8E" w14:textId="77777777" w:rsidR="00097EE7" w:rsidRDefault="00097EE7" w:rsidP="00DE2F78">
      <w:pPr>
        <w:spacing w:after="0" w:line="240" w:lineRule="auto"/>
      </w:pPr>
      <w:r>
        <w:separator/>
      </w:r>
    </w:p>
  </w:endnote>
  <w:endnote w:type="continuationSeparator" w:id="0">
    <w:p w14:paraId="38D8CA8B" w14:textId="77777777" w:rsidR="00097EE7" w:rsidRDefault="00097EE7" w:rsidP="00DE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165A" w14:textId="13E356ED" w:rsidR="00B2675A" w:rsidRPr="00B2675A" w:rsidRDefault="00B2675A" w:rsidP="00B2675A">
    <w:pPr>
      <w:spacing w:after="0" w:line="240" w:lineRule="auto"/>
      <w:ind w:firstLine="0"/>
      <w:jc w:val="center"/>
      <w:rPr>
        <w:rFonts w:ascii="Times New Roman" w:hAnsi="Times New Roman"/>
        <w:i/>
        <w:iCs/>
        <w:sz w:val="24"/>
        <w:szCs w:val="24"/>
      </w:rPr>
    </w:pPr>
    <w:bookmarkStart w:id="12" w:name="_Hlk69205326"/>
    <w:r w:rsidRPr="00B2675A">
      <w:rPr>
        <w:rFonts w:ascii="Times New Roman" w:hAnsi="Times New Roman"/>
        <w:sz w:val="24"/>
        <w:szCs w:val="24"/>
      </w:rPr>
      <w:t>_____________________________________________________________________________</w:t>
    </w:r>
    <w:bookmarkStart w:id="13" w:name="_Hlk69210124"/>
    <w:r>
      <w:rPr>
        <w:rFonts w:ascii="Times New Roman" w:hAnsi="Times New Roman"/>
        <w:sz w:val="24"/>
        <w:szCs w:val="24"/>
      </w:rPr>
      <w:t xml:space="preserve"> </w:t>
    </w:r>
    <w:r w:rsidRPr="00B2675A">
      <w:rPr>
        <w:rFonts w:ascii="Times New Roman" w:hAnsi="Times New Roman"/>
        <w:i/>
        <w:iCs/>
        <w:sz w:val="24"/>
        <w:szCs w:val="24"/>
      </w:rPr>
      <w:t>Федеральный этап Всероссийского конкурса профессионального мастерства «Лучший по профессии» в номинации «Лучший лаборант химического анализа в электроэнергетике»</w:t>
    </w:r>
    <w:bookmarkEnd w:id="13"/>
  </w:p>
  <w:bookmarkEnd w:id="12"/>
  <w:p w14:paraId="1FA7592F" w14:textId="77777777" w:rsidR="00B2675A" w:rsidRPr="00B2675A" w:rsidRDefault="00B2675A" w:rsidP="00B2675A">
    <w:pPr>
      <w:spacing w:after="0" w:line="240" w:lineRule="auto"/>
      <w:ind w:firstLine="0"/>
      <w:jc w:val="center"/>
      <w:rPr>
        <w:rFonts w:ascii="Times New Roman" w:hAnsi="Times New Roman"/>
        <w:i/>
        <w:iCs/>
        <w:sz w:val="24"/>
        <w:szCs w:val="24"/>
      </w:rPr>
    </w:pPr>
    <w:r w:rsidRPr="00B2675A">
      <w:rPr>
        <w:rFonts w:ascii="Times New Roman" w:hAnsi="Times New Roman"/>
        <w:i/>
        <w:iCs/>
        <w:sz w:val="24"/>
        <w:szCs w:val="24"/>
      </w:rPr>
      <w:t xml:space="preserve">Страница </w:t>
    </w:r>
    <w:r w:rsidRPr="00B2675A">
      <w:rPr>
        <w:rFonts w:ascii="Times New Roman" w:hAnsi="Times New Roman"/>
        <w:i/>
        <w:iCs/>
        <w:sz w:val="24"/>
        <w:szCs w:val="24"/>
      </w:rPr>
      <w:fldChar w:fldCharType="begin"/>
    </w:r>
    <w:r w:rsidRPr="00B2675A">
      <w:rPr>
        <w:rFonts w:ascii="Times New Roman" w:hAnsi="Times New Roman"/>
        <w:i/>
        <w:iCs/>
        <w:sz w:val="24"/>
        <w:szCs w:val="24"/>
      </w:rPr>
      <w:instrText>PAGE  \* Arabic  \* MERGEFORMAT</w:instrText>
    </w:r>
    <w:r w:rsidRPr="00B2675A">
      <w:rPr>
        <w:rFonts w:ascii="Times New Roman" w:hAnsi="Times New Roman"/>
        <w:i/>
        <w:iCs/>
        <w:sz w:val="24"/>
        <w:szCs w:val="24"/>
      </w:rPr>
      <w:fldChar w:fldCharType="separate"/>
    </w:r>
    <w:r w:rsidRPr="00B2675A">
      <w:rPr>
        <w:rFonts w:ascii="Times New Roman" w:hAnsi="Times New Roman"/>
        <w:i/>
        <w:iCs/>
        <w:sz w:val="24"/>
        <w:szCs w:val="24"/>
      </w:rPr>
      <w:t>2</w:t>
    </w:r>
    <w:r w:rsidRPr="00B2675A">
      <w:rPr>
        <w:rFonts w:ascii="Times New Roman" w:hAnsi="Times New Roman"/>
        <w:i/>
        <w:iCs/>
        <w:sz w:val="24"/>
        <w:szCs w:val="24"/>
      </w:rPr>
      <w:fldChar w:fldCharType="end"/>
    </w:r>
    <w:r w:rsidRPr="00B2675A">
      <w:rPr>
        <w:rFonts w:ascii="Times New Roman" w:hAnsi="Times New Roman"/>
        <w:i/>
        <w:iCs/>
        <w:sz w:val="24"/>
        <w:szCs w:val="24"/>
      </w:rPr>
      <w:t xml:space="preserve"> из </w:t>
    </w:r>
    <w:r w:rsidRPr="00B2675A">
      <w:rPr>
        <w:rFonts w:ascii="Times New Roman" w:hAnsi="Times New Roman"/>
        <w:i/>
        <w:iCs/>
        <w:sz w:val="24"/>
        <w:szCs w:val="24"/>
      </w:rPr>
      <w:fldChar w:fldCharType="begin"/>
    </w:r>
    <w:r w:rsidRPr="00B2675A">
      <w:rPr>
        <w:rFonts w:ascii="Times New Roman" w:hAnsi="Times New Roman"/>
        <w:i/>
        <w:iCs/>
        <w:sz w:val="24"/>
        <w:szCs w:val="24"/>
      </w:rPr>
      <w:instrText>NUMPAGES  \* Arabic  \* MERGEFORMAT</w:instrText>
    </w:r>
    <w:r w:rsidRPr="00B2675A">
      <w:rPr>
        <w:rFonts w:ascii="Times New Roman" w:hAnsi="Times New Roman"/>
        <w:i/>
        <w:iCs/>
        <w:sz w:val="24"/>
        <w:szCs w:val="24"/>
      </w:rPr>
      <w:fldChar w:fldCharType="separate"/>
    </w:r>
    <w:r w:rsidRPr="00B2675A">
      <w:rPr>
        <w:rFonts w:ascii="Times New Roman" w:hAnsi="Times New Roman"/>
        <w:i/>
        <w:iCs/>
        <w:sz w:val="24"/>
        <w:szCs w:val="24"/>
      </w:rPr>
      <w:t>5</w:t>
    </w:r>
    <w:r w:rsidRPr="00B2675A">
      <w:rPr>
        <w:rFonts w:ascii="Times New Roman" w:hAnsi="Times New Roman"/>
        <w:i/>
        <w:iCs/>
        <w:sz w:val="24"/>
        <w:szCs w:val="24"/>
      </w:rPr>
      <w:fldChar w:fldCharType="end"/>
    </w:r>
    <w:r w:rsidRPr="00B2675A">
      <w:rPr>
        <w:rFonts w:ascii="Times New Roman" w:hAnsi="Times New Roman"/>
        <w:i/>
        <w:iCs/>
        <w:sz w:val="24"/>
        <w:szCs w:val="24"/>
      </w:rPr>
      <w:t>»</w:t>
    </w:r>
  </w:p>
  <w:p w14:paraId="03A61D8F" w14:textId="77777777" w:rsidR="00B2675A" w:rsidRDefault="00B267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13B65" w14:textId="77777777" w:rsidR="00097EE7" w:rsidRDefault="00097EE7" w:rsidP="00DE2F78">
      <w:pPr>
        <w:spacing w:after="0" w:line="240" w:lineRule="auto"/>
      </w:pPr>
      <w:r>
        <w:separator/>
      </w:r>
    </w:p>
  </w:footnote>
  <w:footnote w:type="continuationSeparator" w:id="0">
    <w:p w14:paraId="19E18D6D" w14:textId="77777777" w:rsidR="00097EE7" w:rsidRDefault="00097EE7" w:rsidP="00DE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D0FDB"/>
    <w:multiLevelType w:val="hybridMultilevel"/>
    <w:tmpl w:val="EE026696"/>
    <w:lvl w:ilvl="0" w:tplc="EE781CE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72815"/>
    <w:multiLevelType w:val="hybridMultilevel"/>
    <w:tmpl w:val="F02C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2554BB"/>
    <w:multiLevelType w:val="hybridMultilevel"/>
    <w:tmpl w:val="F38A94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54ABF"/>
    <w:multiLevelType w:val="hybridMultilevel"/>
    <w:tmpl w:val="8DF4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50401"/>
    <w:multiLevelType w:val="hybridMultilevel"/>
    <w:tmpl w:val="090A0B58"/>
    <w:lvl w:ilvl="0" w:tplc="EF46F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5D098C"/>
    <w:multiLevelType w:val="hybridMultilevel"/>
    <w:tmpl w:val="081C8AD8"/>
    <w:lvl w:ilvl="0" w:tplc="9A22A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D2E4B92"/>
    <w:multiLevelType w:val="hybridMultilevel"/>
    <w:tmpl w:val="839C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E3776"/>
    <w:multiLevelType w:val="hybridMultilevel"/>
    <w:tmpl w:val="252C51DE"/>
    <w:lvl w:ilvl="0" w:tplc="74A8DE6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78535D45"/>
    <w:multiLevelType w:val="hybridMultilevel"/>
    <w:tmpl w:val="AEA0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3B"/>
    <w:rsid w:val="00005EB7"/>
    <w:rsid w:val="0001208D"/>
    <w:rsid w:val="0001548F"/>
    <w:rsid w:val="00016B4D"/>
    <w:rsid w:val="00025ED5"/>
    <w:rsid w:val="00033F5A"/>
    <w:rsid w:val="000539FF"/>
    <w:rsid w:val="000622BA"/>
    <w:rsid w:val="00071665"/>
    <w:rsid w:val="00071CCF"/>
    <w:rsid w:val="00082BD3"/>
    <w:rsid w:val="00086682"/>
    <w:rsid w:val="00097EE7"/>
    <w:rsid w:val="000C6F61"/>
    <w:rsid w:val="000E00FF"/>
    <w:rsid w:val="000E0B75"/>
    <w:rsid w:val="000F1786"/>
    <w:rsid w:val="000F538D"/>
    <w:rsid w:val="000F68B3"/>
    <w:rsid w:val="000F775B"/>
    <w:rsid w:val="0010453D"/>
    <w:rsid w:val="0014041E"/>
    <w:rsid w:val="0014435C"/>
    <w:rsid w:val="00157787"/>
    <w:rsid w:val="001820FC"/>
    <w:rsid w:val="001923CB"/>
    <w:rsid w:val="00193A96"/>
    <w:rsid w:val="001A1C0D"/>
    <w:rsid w:val="001B4D64"/>
    <w:rsid w:val="001B6928"/>
    <w:rsid w:val="001C7AA7"/>
    <w:rsid w:val="001E0F95"/>
    <w:rsid w:val="00200FD0"/>
    <w:rsid w:val="00205D81"/>
    <w:rsid w:val="00206931"/>
    <w:rsid w:val="002105B1"/>
    <w:rsid w:val="00214C13"/>
    <w:rsid w:val="00221BC6"/>
    <w:rsid w:val="00230B6D"/>
    <w:rsid w:val="002376FC"/>
    <w:rsid w:val="002379DA"/>
    <w:rsid w:val="00244481"/>
    <w:rsid w:val="002455D0"/>
    <w:rsid w:val="00265A9B"/>
    <w:rsid w:val="0027124A"/>
    <w:rsid w:val="00276FCA"/>
    <w:rsid w:val="00283586"/>
    <w:rsid w:val="002A4EAC"/>
    <w:rsid w:val="002B0473"/>
    <w:rsid w:val="002B0A99"/>
    <w:rsid w:val="002B3536"/>
    <w:rsid w:val="00306546"/>
    <w:rsid w:val="003139FC"/>
    <w:rsid w:val="0032264F"/>
    <w:rsid w:val="00327632"/>
    <w:rsid w:val="0033146A"/>
    <w:rsid w:val="0033519B"/>
    <w:rsid w:val="00353F34"/>
    <w:rsid w:val="00355063"/>
    <w:rsid w:val="0035618C"/>
    <w:rsid w:val="00360A7B"/>
    <w:rsid w:val="003715E5"/>
    <w:rsid w:val="003743F3"/>
    <w:rsid w:val="00392BED"/>
    <w:rsid w:val="003A736C"/>
    <w:rsid w:val="003B0721"/>
    <w:rsid w:val="003B60AB"/>
    <w:rsid w:val="003B7A12"/>
    <w:rsid w:val="003C4E41"/>
    <w:rsid w:val="003C5417"/>
    <w:rsid w:val="003C668F"/>
    <w:rsid w:val="003D47F1"/>
    <w:rsid w:val="003E7EA5"/>
    <w:rsid w:val="004036B7"/>
    <w:rsid w:val="00404250"/>
    <w:rsid w:val="004128F2"/>
    <w:rsid w:val="00415604"/>
    <w:rsid w:val="00416BE0"/>
    <w:rsid w:val="00417090"/>
    <w:rsid w:val="00425249"/>
    <w:rsid w:val="004300D9"/>
    <w:rsid w:val="004409D4"/>
    <w:rsid w:val="004675EA"/>
    <w:rsid w:val="004740E1"/>
    <w:rsid w:val="004803B1"/>
    <w:rsid w:val="00481E79"/>
    <w:rsid w:val="00486189"/>
    <w:rsid w:val="00490C38"/>
    <w:rsid w:val="00497988"/>
    <w:rsid w:val="004B0961"/>
    <w:rsid w:val="004B5A99"/>
    <w:rsid w:val="004B5F81"/>
    <w:rsid w:val="004B7D92"/>
    <w:rsid w:val="004C453C"/>
    <w:rsid w:val="004D0274"/>
    <w:rsid w:val="004D1332"/>
    <w:rsid w:val="004E7C04"/>
    <w:rsid w:val="004F0A38"/>
    <w:rsid w:val="004F61E0"/>
    <w:rsid w:val="005030A4"/>
    <w:rsid w:val="00503F96"/>
    <w:rsid w:val="00504A4E"/>
    <w:rsid w:val="0050518A"/>
    <w:rsid w:val="00526167"/>
    <w:rsid w:val="00527CEA"/>
    <w:rsid w:val="005315E0"/>
    <w:rsid w:val="00540E88"/>
    <w:rsid w:val="00544586"/>
    <w:rsid w:val="00550EE4"/>
    <w:rsid w:val="005600F1"/>
    <w:rsid w:val="005627D6"/>
    <w:rsid w:val="0056688F"/>
    <w:rsid w:val="005801F5"/>
    <w:rsid w:val="00587FB4"/>
    <w:rsid w:val="0059544D"/>
    <w:rsid w:val="005A2069"/>
    <w:rsid w:val="005A7132"/>
    <w:rsid w:val="005A7B4D"/>
    <w:rsid w:val="005B064E"/>
    <w:rsid w:val="005C22C9"/>
    <w:rsid w:val="005C36BD"/>
    <w:rsid w:val="005D6D65"/>
    <w:rsid w:val="005E15FD"/>
    <w:rsid w:val="005E69A7"/>
    <w:rsid w:val="005F120B"/>
    <w:rsid w:val="00601830"/>
    <w:rsid w:val="00604A6D"/>
    <w:rsid w:val="00634271"/>
    <w:rsid w:val="0064001B"/>
    <w:rsid w:val="00644F25"/>
    <w:rsid w:val="00647435"/>
    <w:rsid w:val="006773C4"/>
    <w:rsid w:val="00681D13"/>
    <w:rsid w:val="00685205"/>
    <w:rsid w:val="006C340A"/>
    <w:rsid w:val="006D1ABD"/>
    <w:rsid w:val="00703B85"/>
    <w:rsid w:val="0071216C"/>
    <w:rsid w:val="007137A9"/>
    <w:rsid w:val="00720EA7"/>
    <w:rsid w:val="00733052"/>
    <w:rsid w:val="00760203"/>
    <w:rsid w:val="00761725"/>
    <w:rsid w:val="0076620F"/>
    <w:rsid w:val="0079414A"/>
    <w:rsid w:val="007B03B1"/>
    <w:rsid w:val="007B1913"/>
    <w:rsid w:val="007C1353"/>
    <w:rsid w:val="007D6A90"/>
    <w:rsid w:val="007F1618"/>
    <w:rsid w:val="007F53C3"/>
    <w:rsid w:val="0080039C"/>
    <w:rsid w:val="00812BC7"/>
    <w:rsid w:val="00827DA2"/>
    <w:rsid w:val="00830F94"/>
    <w:rsid w:val="0083277C"/>
    <w:rsid w:val="00833374"/>
    <w:rsid w:val="00840C3E"/>
    <w:rsid w:val="00843496"/>
    <w:rsid w:val="00844262"/>
    <w:rsid w:val="00866ADF"/>
    <w:rsid w:val="008714DF"/>
    <w:rsid w:val="00876B65"/>
    <w:rsid w:val="0089128E"/>
    <w:rsid w:val="008A4BC7"/>
    <w:rsid w:val="008A7679"/>
    <w:rsid w:val="008C0D8B"/>
    <w:rsid w:val="008D3C80"/>
    <w:rsid w:val="008E2717"/>
    <w:rsid w:val="009126C4"/>
    <w:rsid w:val="00932157"/>
    <w:rsid w:val="00944940"/>
    <w:rsid w:val="00950511"/>
    <w:rsid w:val="00952251"/>
    <w:rsid w:val="00972BEC"/>
    <w:rsid w:val="00975614"/>
    <w:rsid w:val="00975BDD"/>
    <w:rsid w:val="00980F18"/>
    <w:rsid w:val="00983F35"/>
    <w:rsid w:val="009A0FEB"/>
    <w:rsid w:val="009A7FAC"/>
    <w:rsid w:val="009B382A"/>
    <w:rsid w:val="009C1CBD"/>
    <w:rsid w:val="009C3E1B"/>
    <w:rsid w:val="009C5859"/>
    <w:rsid w:val="009C7865"/>
    <w:rsid w:val="009D0997"/>
    <w:rsid w:val="009D4132"/>
    <w:rsid w:val="009E0C8E"/>
    <w:rsid w:val="009E3E7B"/>
    <w:rsid w:val="009E77A1"/>
    <w:rsid w:val="009F212D"/>
    <w:rsid w:val="009F6879"/>
    <w:rsid w:val="009F7277"/>
    <w:rsid w:val="00A05F02"/>
    <w:rsid w:val="00A07A55"/>
    <w:rsid w:val="00A11B43"/>
    <w:rsid w:val="00A2333D"/>
    <w:rsid w:val="00A3123E"/>
    <w:rsid w:val="00A32F1F"/>
    <w:rsid w:val="00A62BBB"/>
    <w:rsid w:val="00A85070"/>
    <w:rsid w:val="00A95BED"/>
    <w:rsid w:val="00AA36A4"/>
    <w:rsid w:val="00AA4C9D"/>
    <w:rsid w:val="00AD137D"/>
    <w:rsid w:val="00AE01E9"/>
    <w:rsid w:val="00AE362F"/>
    <w:rsid w:val="00AE5AAC"/>
    <w:rsid w:val="00AF5135"/>
    <w:rsid w:val="00B03219"/>
    <w:rsid w:val="00B06672"/>
    <w:rsid w:val="00B22D98"/>
    <w:rsid w:val="00B2675A"/>
    <w:rsid w:val="00B27555"/>
    <w:rsid w:val="00B32DD3"/>
    <w:rsid w:val="00B45E98"/>
    <w:rsid w:val="00B6123B"/>
    <w:rsid w:val="00B64735"/>
    <w:rsid w:val="00B715B8"/>
    <w:rsid w:val="00B86538"/>
    <w:rsid w:val="00B90864"/>
    <w:rsid w:val="00BA3840"/>
    <w:rsid w:val="00BB01CE"/>
    <w:rsid w:val="00BB2D82"/>
    <w:rsid w:val="00BC2AA7"/>
    <w:rsid w:val="00BD0C6F"/>
    <w:rsid w:val="00BD2936"/>
    <w:rsid w:val="00BE338B"/>
    <w:rsid w:val="00BE46C1"/>
    <w:rsid w:val="00BF4C2B"/>
    <w:rsid w:val="00BF6659"/>
    <w:rsid w:val="00C10FED"/>
    <w:rsid w:val="00C221D2"/>
    <w:rsid w:val="00C332DF"/>
    <w:rsid w:val="00C3368C"/>
    <w:rsid w:val="00C35575"/>
    <w:rsid w:val="00C42D22"/>
    <w:rsid w:val="00C47C43"/>
    <w:rsid w:val="00C47EAC"/>
    <w:rsid w:val="00C566F4"/>
    <w:rsid w:val="00C84955"/>
    <w:rsid w:val="00C850C6"/>
    <w:rsid w:val="00C976B3"/>
    <w:rsid w:val="00CB477B"/>
    <w:rsid w:val="00CB58AA"/>
    <w:rsid w:val="00CC48ED"/>
    <w:rsid w:val="00CC729F"/>
    <w:rsid w:val="00CD5220"/>
    <w:rsid w:val="00CD5CD2"/>
    <w:rsid w:val="00CD6D3C"/>
    <w:rsid w:val="00CF4818"/>
    <w:rsid w:val="00D113FB"/>
    <w:rsid w:val="00D17D90"/>
    <w:rsid w:val="00D26685"/>
    <w:rsid w:val="00D303FC"/>
    <w:rsid w:val="00D32DC8"/>
    <w:rsid w:val="00D40B97"/>
    <w:rsid w:val="00D579E9"/>
    <w:rsid w:val="00D61128"/>
    <w:rsid w:val="00D6142C"/>
    <w:rsid w:val="00D65449"/>
    <w:rsid w:val="00D70B2A"/>
    <w:rsid w:val="00D92FDA"/>
    <w:rsid w:val="00D94B8D"/>
    <w:rsid w:val="00D95316"/>
    <w:rsid w:val="00D95D39"/>
    <w:rsid w:val="00D971F0"/>
    <w:rsid w:val="00DA3CB4"/>
    <w:rsid w:val="00DA71B2"/>
    <w:rsid w:val="00DB1E3B"/>
    <w:rsid w:val="00DB55B2"/>
    <w:rsid w:val="00DC7870"/>
    <w:rsid w:val="00DD1035"/>
    <w:rsid w:val="00DD1046"/>
    <w:rsid w:val="00DD515C"/>
    <w:rsid w:val="00DD6959"/>
    <w:rsid w:val="00DE2F78"/>
    <w:rsid w:val="00DF76A0"/>
    <w:rsid w:val="00E40EE4"/>
    <w:rsid w:val="00E5452B"/>
    <w:rsid w:val="00E666E8"/>
    <w:rsid w:val="00E67822"/>
    <w:rsid w:val="00E852C6"/>
    <w:rsid w:val="00E94A81"/>
    <w:rsid w:val="00E9747E"/>
    <w:rsid w:val="00EA0B41"/>
    <w:rsid w:val="00EB022E"/>
    <w:rsid w:val="00EB1617"/>
    <w:rsid w:val="00EC3093"/>
    <w:rsid w:val="00ED7FB7"/>
    <w:rsid w:val="00EE40ED"/>
    <w:rsid w:val="00EE4F3B"/>
    <w:rsid w:val="00F125AD"/>
    <w:rsid w:val="00F207BC"/>
    <w:rsid w:val="00F4559A"/>
    <w:rsid w:val="00F56AA6"/>
    <w:rsid w:val="00F574E2"/>
    <w:rsid w:val="00F66176"/>
    <w:rsid w:val="00F72F33"/>
    <w:rsid w:val="00F85FDC"/>
    <w:rsid w:val="00FA33E5"/>
    <w:rsid w:val="00FA3475"/>
    <w:rsid w:val="00FD40B1"/>
    <w:rsid w:val="00FD5A2F"/>
    <w:rsid w:val="00F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2C58"/>
  <w15:chartTrackingRefBased/>
  <w15:docId w15:val="{B41ECC87-3159-424F-AE43-0472AE8F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360" w:lineRule="auto"/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7FAC"/>
    <w:pPr>
      <w:keepNext/>
      <w:widowControl w:val="0"/>
      <w:spacing w:after="0" w:line="280" w:lineRule="exact"/>
      <w:ind w:firstLine="1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25249"/>
    <w:pPr>
      <w:keepNext/>
      <w:spacing w:after="120" w:line="240" w:lineRule="auto"/>
      <w:ind w:firstLine="720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A7FAC"/>
    <w:pPr>
      <w:keepNext/>
      <w:spacing w:after="0" w:line="240" w:lineRule="auto"/>
      <w:ind w:firstLine="0"/>
      <w:jc w:val="center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8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5445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4586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544586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4586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544586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445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54458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9A7FAC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uiPriority w:val="9"/>
    <w:rsid w:val="009A7FAC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customStyle="1" w:styleId="Style2">
    <w:name w:val="Style2"/>
    <w:basedOn w:val="a"/>
    <w:uiPriority w:val="99"/>
    <w:rsid w:val="00481E79"/>
    <w:pPr>
      <w:widowControl w:val="0"/>
      <w:autoSpaceDE w:val="0"/>
      <w:autoSpaceDN w:val="0"/>
      <w:adjustRightInd w:val="0"/>
      <w:spacing w:after="0" w:line="197" w:lineRule="exact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1E79"/>
    <w:pPr>
      <w:widowControl w:val="0"/>
      <w:autoSpaceDE w:val="0"/>
      <w:autoSpaceDN w:val="0"/>
      <w:adjustRightInd w:val="0"/>
      <w:spacing w:after="0" w:line="202" w:lineRule="exact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81E79"/>
    <w:pPr>
      <w:widowControl w:val="0"/>
      <w:autoSpaceDE w:val="0"/>
      <w:autoSpaceDN w:val="0"/>
      <w:adjustRightInd w:val="0"/>
      <w:spacing w:after="0" w:line="283" w:lineRule="exact"/>
      <w:ind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81E7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1E79"/>
    <w:pPr>
      <w:widowControl w:val="0"/>
      <w:autoSpaceDE w:val="0"/>
      <w:autoSpaceDN w:val="0"/>
      <w:adjustRightInd w:val="0"/>
      <w:spacing w:after="0" w:line="269" w:lineRule="exact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uiPriority w:val="99"/>
    <w:rsid w:val="00481E7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481E79"/>
    <w:rPr>
      <w:rFonts w:ascii="Times New Roman" w:hAnsi="Times New Roman" w:cs="Times New Roman"/>
      <w:sz w:val="8"/>
      <w:szCs w:val="8"/>
    </w:rPr>
  </w:style>
  <w:style w:type="character" w:customStyle="1" w:styleId="FontStyle27">
    <w:name w:val="Font Style27"/>
    <w:uiPriority w:val="99"/>
    <w:rsid w:val="00481E79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uiPriority w:val="99"/>
    <w:rsid w:val="00481E7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uiPriority w:val="99"/>
    <w:rsid w:val="00481E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481E79"/>
    <w:rPr>
      <w:rFonts w:ascii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4559A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F4559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425249"/>
    <w:rPr>
      <w:rFonts w:ascii="Times New Roman" w:eastAsia="Times New Roman" w:hAnsi="Times New Roman"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DE2F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E2F78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97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574E2"/>
    <w:pPr>
      <w:ind w:firstLine="709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97988"/>
    <w:pPr>
      <w:spacing w:after="0" w:line="240" w:lineRule="auto"/>
      <w:ind w:left="720" w:firstLine="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9B382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1B4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4870-3C73-4E1A-8E4E-B718BA57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FSK EES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cp:lastModifiedBy>Накропин Сергей Константинович</cp:lastModifiedBy>
  <cp:revision>3</cp:revision>
  <cp:lastPrinted>2018-02-14T05:55:00Z</cp:lastPrinted>
  <dcterms:created xsi:type="dcterms:W3CDTF">2021-04-13T09:46:00Z</dcterms:created>
  <dcterms:modified xsi:type="dcterms:W3CDTF">2021-04-20T10:01:00Z</dcterms:modified>
</cp:coreProperties>
</file>