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Утвержден на заседании 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B6836">
        <w:rPr>
          <w:rFonts w:ascii="Calibri" w:eastAsia="Calibri" w:hAnsi="Calibri" w:cs="Times New Roman"/>
        </w:rPr>
        <w:t xml:space="preserve">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по внутреннему контролю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за соблюдением соответствия деятельности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требованиям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антимонопольного законодательства 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BB6836" w:rsidRPr="00BB6836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(Протокол от «</w:t>
      </w:r>
      <w:r w:rsidR="00E73388">
        <w:rPr>
          <w:rFonts w:ascii="Times New Roman" w:eastAsia="Calibri" w:hAnsi="Times New Roman" w:cs="Times New Roman"/>
          <w:sz w:val="28"/>
          <w:szCs w:val="28"/>
        </w:rPr>
        <w:t>08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73388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73388">
        <w:rPr>
          <w:rFonts w:ascii="Times New Roman" w:eastAsia="Calibri" w:hAnsi="Times New Roman" w:cs="Times New Roman"/>
          <w:sz w:val="28"/>
          <w:szCs w:val="28"/>
        </w:rPr>
        <w:t>3 г. № 1/2023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B6836" w:rsidRP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B12" w:rsidRPr="00BB6836" w:rsidRDefault="00A21B12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764" w:rsidRPr="00BB6836" w:rsidRDefault="00435764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Министерства труда и социальной защиты Российской Федерации требованиям антимонопольного законодательства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B6836" w:rsidRPr="007E6CA7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836" w:rsidRPr="007E6CA7" w:rsidRDefault="00BB6836" w:rsidP="002611F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(далее – Методические рекомендации), </w:t>
      </w:r>
      <w:r w:rsidR="002611F1">
        <w:rPr>
          <w:rFonts w:ascii="Times New Roman" w:eastAsia="Calibri" w:hAnsi="Times New Roman" w:cs="Times New Roman"/>
          <w:sz w:val="28"/>
          <w:szCs w:val="28"/>
        </w:rPr>
        <w:t>и приказом Министерства труда и социального защиты Российской Федерации от 30.11.2018 № 762 «</w:t>
      </w:r>
      <w:r w:rsidR="002611F1" w:rsidRPr="002611F1">
        <w:rPr>
          <w:rFonts w:ascii="Times New Roman" w:eastAsia="Calibri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Российской Федерации в Министерстве труда и социальной защиты Российской Федерации</w:t>
      </w:r>
      <w:r w:rsidR="002611F1">
        <w:rPr>
          <w:rFonts w:ascii="Times New Roman" w:eastAsia="Calibri" w:hAnsi="Times New Roman" w:cs="Times New Roman"/>
          <w:sz w:val="28"/>
          <w:szCs w:val="28"/>
        </w:rPr>
        <w:t>»</w:t>
      </w:r>
      <w:r w:rsidR="00C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>п</w:t>
      </w:r>
      <w:r w:rsidR="002611F1">
        <w:rPr>
          <w:rFonts w:ascii="Times New Roman" w:eastAsia="Calibri" w:hAnsi="Times New Roman" w:cs="Times New Roman"/>
          <w:sz w:val="28"/>
          <w:szCs w:val="28"/>
        </w:rPr>
        <w:t>риказ № 762)</w:t>
      </w:r>
      <w:r w:rsidR="00202E11">
        <w:rPr>
          <w:rFonts w:ascii="Times New Roman" w:eastAsia="Calibri" w:hAnsi="Times New Roman" w:cs="Times New Roman"/>
          <w:sz w:val="28"/>
          <w:szCs w:val="28"/>
        </w:rPr>
        <w:t>,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в Министерстве труда и социальной защиты Российской Федерации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(далее – Министерство)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выявлению рисков нарушения антимонопольного законодательства, анализу выявленных нарушений в деятельности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>, мониторингу и анализу практики применения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, оценке эффективности разработанных и реализуемых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мероприятий по снижению рисков нарушений </w:t>
      </w:r>
      <w:r w:rsidR="00760A6A">
        <w:rPr>
          <w:rFonts w:ascii="Times New Roman" w:eastAsia="Calibri" w:hAnsi="Times New Roman" w:cs="Times New Roman"/>
          <w:sz w:val="28"/>
          <w:szCs w:val="28"/>
        </w:rPr>
        <w:t>в указанной сфере</w:t>
      </w:r>
      <w:r w:rsidR="007E6CA7" w:rsidRPr="007E6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F5" w:rsidRDefault="00BB6836" w:rsidP="00856CF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Методическими рекомендациями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                       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№ 762 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A2111">
        <w:rPr>
          <w:rFonts w:ascii="Times New Roman" w:eastAsia="Calibri" w:hAnsi="Times New Roman" w:cs="Times New Roman"/>
          <w:sz w:val="28"/>
          <w:szCs w:val="28"/>
        </w:rPr>
        <w:t>регулярной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 основе </w:t>
      </w:r>
      <w:r w:rsidR="00032B41">
        <w:rPr>
          <w:rFonts w:ascii="Times New Roman" w:eastAsia="Calibri" w:hAnsi="Times New Roman" w:cs="Times New Roman"/>
          <w:sz w:val="28"/>
          <w:szCs w:val="28"/>
        </w:rPr>
        <w:t>осуществляется ознакомление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с приказом </w:t>
      </w:r>
      <w:r w:rsidR="000A2111">
        <w:rPr>
          <w:rFonts w:ascii="Times New Roman" w:eastAsia="Calibri" w:hAnsi="Times New Roman" w:cs="Times New Roman"/>
          <w:sz w:val="28"/>
          <w:szCs w:val="28"/>
        </w:rPr>
        <w:t>№</w:t>
      </w:r>
      <w:r w:rsidR="00032B41">
        <w:rPr>
          <w:rFonts w:ascii="Times New Roman" w:eastAsia="Calibri" w:hAnsi="Times New Roman" w:cs="Times New Roman"/>
          <w:sz w:val="28"/>
          <w:szCs w:val="28"/>
        </w:rPr>
        <w:t xml:space="preserve"> 762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всех вновь принятых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Министерства, а также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инструктаж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2E11" w:rsidRPr="00202E11">
        <w:rPr>
          <w:rFonts w:ascii="Times New Roman" w:eastAsia="Calibri" w:hAnsi="Times New Roman" w:cs="Times New Roman"/>
          <w:sz w:val="28"/>
          <w:szCs w:val="28"/>
        </w:rPr>
        <w:t>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6836" w:rsidRDefault="00BB6836" w:rsidP="00BB683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(проекты нормативных правовых актов) Министерством формировались и размещались на официальном сайте Минтруда России в разделе «Антимонопольный комплаенс» исчерпывающие перечни нормативных правовых актов Минтруда России (далее – нормативные акты) с уведомлением о начале сбора замечаний и предложений организаций и граждан.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акта.  </w:t>
      </w:r>
    </w:p>
    <w:p w:rsidR="00BB6836" w:rsidRPr="00BB6836" w:rsidRDefault="00BB6836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Замечания и предложения организаций и граждан к нормативным актам и проектам актов, подготовленны</w:t>
      </w:r>
      <w:r w:rsidR="00295EB8">
        <w:rPr>
          <w:rFonts w:ascii="Times New Roman" w:eastAsia="Calibri" w:hAnsi="Times New Roman" w:cs="Times New Roman"/>
          <w:sz w:val="28"/>
          <w:szCs w:val="28"/>
        </w:rPr>
        <w:t>м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BB6836">
        <w:rPr>
          <w:rFonts w:ascii="Times New Roman" w:eastAsia="Calibri" w:hAnsi="Times New Roman" w:cs="Times New Roman"/>
          <w:sz w:val="28"/>
          <w:szCs w:val="28"/>
        </w:rPr>
        <w:t>, по приведению их в соответствие с антимонопольным законодательством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поступали.</w:t>
      </w:r>
    </w:p>
    <w:p w:rsidR="00BB6836" w:rsidRPr="00BB6836" w:rsidRDefault="00BB6836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Информации о выявлении Федеральной антимонопольной службой в нормативных актах (проектах актов) Минтруда России положений, нарушающих требования антимонопольного законодательства,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имеется.</w:t>
      </w:r>
    </w:p>
    <w:p w:rsidR="000A2111" w:rsidRDefault="00BB6836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 нормативных актов (проектов актов) Минтруда России сделан вывод об их соответствии антимонопольному законодательству и нецелесообра</w:t>
      </w:r>
      <w:r w:rsidR="000A2111">
        <w:rPr>
          <w:rFonts w:ascii="Times New Roman" w:eastAsia="Calibri" w:hAnsi="Times New Roman" w:cs="Times New Roman"/>
          <w:sz w:val="28"/>
          <w:szCs w:val="28"/>
        </w:rPr>
        <w:t>зности внесения в них изменений.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111" w:rsidRDefault="000A2111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7D1955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3B793E" w:rsidRPr="00FC32C2" w:rsidRDefault="00765223" w:rsidP="0076522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ц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елев</w:t>
      </w:r>
      <w:r w:rsidR="003A575B">
        <w:rPr>
          <w:rFonts w:ascii="Times New Roman" w:eastAsia="Calibri" w:hAnsi="Times New Roman" w:cs="Times New Roman"/>
          <w:sz w:val="28"/>
          <w:szCs w:val="28"/>
        </w:rPr>
        <w:t>ы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 значени</w:t>
      </w:r>
      <w:r w:rsidR="00EC09B9">
        <w:rPr>
          <w:rFonts w:ascii="Times New Roman" w:eastAsia="Calibri" w:hAnsi="Times New Roman" w:cs="Times New Roman"/>
          <w:sz w:val="28"/>
          <w:szCs w:val="28"/>
        </w:rPr>
        <w:t>я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комплаенса 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223">
        <w:rPr>
          <w:rFonts w:ascii="Times New Roman" w:eastAsia="Calibri" w:hAnsi="Times New Roman" w:cs="Times New Roman"/>
          <w:sz w:val="28"/>
          <w:szCs w:val="28"/>
        </w:rPr>
        <w:t>«доля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проектах нормативных правовых актов Министерства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коэффициент эффективности выявления рисков нарушения антимонопольного законодательства в нормативных правовых акт</w:t>
      </w:r>
      <w:r w:rsidR="00EC09B9">
        <w:rPr>
          <w:rFonts w:ascii="Times New Roman" w:eastAsia="Calibri" w:hAnsi="Times New Roman" w:cs="Times New Roman"/>
          <w:sz w:val="28"/>
          <w:szCs w:val="28"/>
        </w:rPr>
        <w:t>ах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="00EC09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свидетельствую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т об эффективности антимонопольного комплаенса </w:t>
      </w:r>
      <w:r w:rsidR="003A575B" w:rsidRPr="00EC09B9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3A575B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836" w:rsidRDefault="007D1955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Министерства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а также за трехлетний период с 2019 по 2021 год (наличие предостережений, предупреждений, предписаний, штрафов),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который показал следующее. </w:t>
      </w:r>
    </w:p>
    <w:p w:rsidR="000A2111" w:rsidRDefault="000A2111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Выявленные ФАС России нарушения антимонопольного законодательства относятся к сфере </w:t>
      </w:r>
      <w:r w:rsidR="00110D65">
        <w:rPr>
          <w:rFonts w:ascii="Times New Roman" w:eastAsia="Calibri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2C2" w:rsidRDefault="00FC32C2" w:rsidP="00FC32C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Часть нарушений, </w:t>
      </w:r>
      <w:r w:rsidR="00295EB8">
        <w:rPr>
          <w:rFonts w:ascii="Times New Roman" w:eastAsia="Calibri" w:hAnsi="Times New Roman" w:cs="Times New Roman"/>
          <w:sz w:val="28"/>
          <w:szCs w:val="28"/>
        </w:rPr>
        <w:t>допущенных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в 2022 году, касалась несоблюдения (неточного соблюдения) установленных 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>закон</w:t>
      </w:r>
      <w:r w:rsidR="007B6AF7">
        <w:rPr>
          <w:rFonts w:ascii="Times New Roman" w:eastAsia="Calibri" w:hAnsi="Times New Roman" w:cs="Times New Roman"/>
          <w:sz w:val="28"/>
          <w:szCs w:val="28"/>
        </w:rPr>
        <w:t>ом</w:t>
      </w:r>
      <w:r w:rsidR="007B6AF7" w:rsidRPr="00765223">
        <w:rPr>
          <w:rFonts w:ascii="Times New Roman" w:eastAsia="Calibri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 о закупках)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к содержанию, составу заявки на участие в закупке и инструкции по ее заполнению.  </w:t>
      </w:r>
    </w:p>
    <w:p w:rsidR="00FC32C2" w:rsidRDefault="00FC32C2" w:rsidP="00FC32C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частности, в четырех решениях </w:t>
      </w:r>
      <w:r w:rsidRPr="00FC32C2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 Федеральной антимонопольной службы по контролю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50B82">
        <w:rPr>
          <w:rFonts w:ascii="Times New Roman" w:eastAsia="Calibri" w:hAnsi="Times New Roman" w:cs="Times New Roman"/>
          <w:sz w:val="28"/>
          <w:szCs w:val="28"/>
        </w:rPr>
        <w:t>аналогичных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закупках Минтруда России установлено нарушение пункта 3 части 2 статьи 42</w:t>
      </w:r>
      <w:r w:rsidR="007B6AF7" w:rsidRP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AF7">
        <w:rPr>
          <w:rFonts w:ascii="Times New Roman" w:eastAsia="Calibri" w:hAnsi="Times New Roman" w:cs="Times New Roman"/>
          <w:sz w:val="28"/>
          <w:szCs w:val="28"/>
        </w:rPr>
        <w:t>Закона о закупках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32C2" w:rsidRPr="00FC32C2" w:rsidRDefault="00FC32C2" w:rsidP="00FC32C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Комиссией Федеральной антимонопольной службы по контролю в сфере закупок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нструкции не содержится расшифровка символа «,», предусмотренного требованиями к характеристикам поставляемого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C32C2">
        <w:rPr>
          <w:rFonts w:ascii="Times New Roman" w:eastAsia="Calibri" w:hAnsi="Times New Roman" w:cs="Times New Roman"/>
          <w:sz w:val="28"/>
          <w:szCs w:val="28"/>
        </w:rPr>
        <w:t>овара</w:t>
      </w:r>
      <w:r w:rsidR="000C5C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C32C2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FC32C2">
        <w:rPr>
          <w:rFonts w:ascii="Times New Roman" w:eastAsia="Calibri" w:hAnsi="Times New Roman" w:cs="Times New Roman"/>
          <w:sz w:val="28"/>
          <w:szCs w:val="28"/>
        </w:rPr>
        <w:t>: «Возможность сканирования в формате – А4, А3».</w:t>
      </w:r>
    </w:p>
    <w:p w:rsidR="00FC32C2" w:rsidRPr="00FC32C2" w:rsidRDefault="00FC32C2" w:rsidP="00FC32C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C32C2">
        <w:rPr>
          <w:rFonts w:ascii="Times New Roman" w:eastAsia="Calibri" w:hAnsi="Times New Roman" w:cs="Times New Roman"/>
          <w:sz w:val="28"/>
          <w:szCs w:val="28"/>
        </w:rPr>
        <w:t>тсутствие расшифровок вышеуказанных символов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 мнению Комиссии Федеральной антимонопольной службы по контролю в сфере закупок, </w:t>
      </w:r>
      <w:r w:rsidRPr="00FC32C2">
        <w:rPr>
          <w:rFonts w:ascii="Times New Roman" w:eastAsia="Calibri" w:hAnsi="Times New Roman" w:cs="Times New Roman"/>
          <w:sz w:val="28"/>
          <w:szCs w:val="28"/>
        </w:rPr>
        <w:t>вводи</w:t>
      </w:r>
      <w:r>
        <w:rPr>
          <w:rFonts w:ascii="Times New Roman" w:eastAsia="Calibri" w:hAnsi="Times New Roman" w:cs="Times New Roman"/>
          <w:sz w:val="28"/>
          <w:szCs w:val="28"/>
        </w:rPr>
        <w:t>ло</w:t>
      </w:r>
      <w:r w:rsidRPr="00FC32C2">
        <w:rPr>
          <w:rFonts w:ascii="Times New Roman" w:eastAsia="Calibri" w:hAnsi="Times New Roman" w:cs="Times New Roman"/>
          <w:sz w:val="28"/>
          <w:szCs w:val="28"/>
        </w:rPr>
        <w:t xml:space="preserve"> в заблуждение участников закупки при формировании заявки 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C32C2">
        <w:rPr>
          <w:rFonts w:ascii="Times New Roman" w:eastAsia="Calibri" w:hAnsi="Times New Roman" w:cs="Times New Roman"/>
          <w:sz w:val="28"/>
          <w:szCs w:val="28"/>
        </w:rPr>
        <w:t>укцион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FC32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CEF" w:rsidRPr="000C5CEF" w:rsidRDefault="000C5CEF" w:rsidP="000C5C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тем, по результатам рассмотрения материалов дел об административном правонарушении ФАС России во всех четырех случаях пришел к вывод</w:t>
      </w:r>
      <w:r w:rsidR="00765223">
        <w:rPr>
          <w:rFonts w:ascii="Times New Roman" w:eastAsia="Calibri" w:hAnsi="Times New Roman" w:cs="Times New Roman"/>
          <w:sz w:val="28"/>
          <w:szCs w:val="28"/>
        </w:rPr>
        <w:t>у, что использование данного символа без расшифровки в других позициях извещения не вызвало вопросов и заблуждений, использовалось по общему прави</w:t>
      </w:r>
      <w:r w:rsidR="00C50B82">
        <w:rPr>
          <w:rFonts w:ascii="Times New Roman" w:eastAsia="Calibri" w:hAnsi="Times New Roman" w:cs="Times New Roman"/>
          <w:sz w:val="28"/>
          <w:szCs w:val="28"/>
        </w:rPr>
        <w:t xml:space="preserve">лу в качестве замены союза «и» </w:t>
      </w:r>
      <w:r w:rsidR="00765223">
        <w:rPr>
          <w:rFonts w:ascii="Times New Roman" w:eastAsia="Calibri" w:hAnsi="Times New Roman" w:cs="Times New Roman"/>
          <w:sz w:val="28"/>
          <w:szCs w:val="28"/>
        </w:rPr>
        <w:t>и свидетельствует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наличии в деле неустранимых сомнений в виновности должностного лица Минтруда России, прекрати</w:t>
      </w:r>
      <w:r w:rsidR="0076522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производство по указанным делам.</w:t>
      </w:r>
    </w:p>
    <w:p w:rsidR="00E86589" w:rsidRDefault="00FC32C2" w:rsidP="00BB683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ч</w:t>
      </w:r>
      <w:r w:rsidR="000A2111">
        <w:rPr>
          <w:rFonts w:ascii="Times New Roman" w:eastAsia="Calibri" w:hAnsi="Times New Roman" w:cs="Times New Roman"/>
          <w:sz w:val="28"/>
          <w:szCs w:val="28"/>
        </w:rPr>
        <w:t>асть нарушений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касалась применения, некорректного применения или неприменения Министерством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норм </w:t>
      </w:r>
      <w:r w:rsidR="00765223" w:rsidRPr="00765223">
        <w:rPr>
          <w:rFonts w:ascii="Times New Roman" w:eastAsia="Calibri" w:hAnsi="Times New Roman" w:cs="Times New Roman"/>
          <w:sz w:val="28"/>
          <w:szCs w:val="28"/>
        </w:rPr>
        <w:t>Закона о закупках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9B9">
        <w:rPr>
          <w:rFonts w:ascii="Times New Roman" w:eastAsia="Calibri" w:hAnsi="Times New Roman" w:cs="Times New Roman"/>
          <w:sz w:val="28"/>
          <w:szCs w:val="28"/>
        </w:rPr>
        <w:t>предусматривающих требования к участнику закупки, описанию объекта закупки, национальному режиму при осуществлении закупки</w:t>
      </w:r>
      <w:r w:rsidR="00BE6C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D65" w:rsidRDefault="00110D65" w:rsidP="007D195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</w:t>
      </w:r>
      <w:r w:rsidR="00295EB8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95EB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предписания ФАС России </w:t>
      </w:r>
      <w:r w:rsidR="007D1955" w:rsidRPr="007D1955">
        <w:rPr>
          <w:rFonts w:ascii="Times New Roman" w:eastAsia="Calibri" w:hAnsi="Times New Roman" w:cs="Times New Roman"/>
          <w:sz w:val="28"/>
          <w:szCs w:val="28"/>
        </w:rPr>
        <w:t>об устранении нарушения законодательства Российской Федерации о контрактной системе в сфере закупок</w:t>
      </w:r>
      <w:r w:rsidR="007D1955">
        <w:rPr>
          <w:rFonts w:ascii="Times New Roman" w:eastAsia="Calibri" w:hAnsi="Times New Roman" w:cs="Times New Roman"/>
          <w:sz w:val="28"/>
          <w:szCs w:val="28"/>
        </w:rPr>
        <w:t>, в частности</w:t>
      </w:r>
      <w:r w:rsidR="007D1955" w:rsidRPr="007D1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955">
        <w:rPr>
          <w:rFonts w:ascii="Times New Roman" w:eastAsia="Calibri" w:hAnsi="Times New Roman" w:cs="Times New Roman"/>
          <w:sz w:val="28"/>
          <w:szCs w:val="28"/>
        </w:rPr>
        <w:t xml:space="preserve">пункта 11 части 1 и пункта 1 части 2 статьи 42, </w:t>
      </w:r>
      <w:r>
        <w:rPr>
          <w:rFonts w:ascii="Times New Roman" w:eastAsia="Calibri" w:hAnsi="Times New Roman" w:cs="Times New Roman"/>
          <w:sz w:val="28"/>
          <w:szCs w:val="28"/>
        </w:rPr>
        <w:t>части</w:t>
      </w:r>
      <w:r w:rsidR="007D1955">
        <w:rPr>
          <w:rFonts w:ascii="Times New Roman" w:eastAsia="Calibri" w:hAnsi="Times New Roman" w:cs="Times New Roman"/>
          <w:sz w:val="28"/>
          <w:szCs w:val="28"/>
        </w:rPr>
        <w:t xml:space="preserve"> 1 статьи 34, части 3 статьи 14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Закона о закупках</w:t>
      </w:r>
      <w:r w:rsidR="00295EB8">
        <w:rPr>
          <w:rFonts w:ascii="Times New Roman" w:eastAsia="Calibri" w:hAnsi="Times New Roman" w:cs="Times New Roman"/>
          <w:sz w:val="28"/>
          <w:szCs w:val="28"/>
        </w:rPr>
        <w:t>, полностью устранены.</w:t>
      </w:r>
    </w:p>
    <w:p w:rsidR="00DC2F6E" w:rsidRDefault="00DC2F6E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ценка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ключевого показателя эффективности антимонопольного комплаенса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«показатель снижения количества нарушений антимонопольного законодательства Министерства за последние три года»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определила сферу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осуществления закупок товаров, работ и услуг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как сферу деятельности, </w:t>
      </w:r>
      <w:r w:rsidRPr="00DC2F6E">
        <w:rPr>
          <w:rFonts w:ascii="Times New Roman" w:eastAsia="Calibri" w:hAnsi="Times New Roman" w:cs="Times New Roman"/>
          <w:sz w:val="28"/>
          <w:szCs w:val="28"/>
        </w:rPr>
        <w:t>содержащ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DC2F6E">
        <w:rPr>
          <w:rFonts w:ascii="Times New Roman" w:eastAsia="Calibri" w:hAnsi="Times New Roman" w:cs="Times New Roman"/>
          <w:sz w:val="28"/>
          <w:szCs w:val="28"/>
        </w:rPr>
        <w:t>высокие комплаенс-риски</w:t>
      </w:r>
      <w:r w:rsidR="0089115E">
        <w:rPr>
          <w:rFonts w:ascii="Times New Roman" w:eastAsia="Calibri" w:hAnsi="Times New Roman" w:cs="Times New Roman"/>
          <w:sz w:val="28"/>
          <w:szCs w:val="28"/>
        </w:rPr>
        <w:t xml:space="preserve"> для Министерства</w:t>
      </w:r>
      <w:r w:rsidRPr="00DC2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EE0" w:rsidRDefault="00DC2F6E" w:rsidP="00EC09B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уполномоченным подразделением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110D65">
        <w:rPr>
          <w:rFonts w:ascii="Times New Roman" w:eastAsia="Calibri" w:hAnsi="Times New Roman" w:cs="Times New Roman"/>
          <w:sz w:val="28"/>
          <w:szCs w:val="28"/>
        </w:rPr>
        <w:t>был проведен целевой внеплановый инструктаж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D65">
        <w:rPr>
          <w:rFonts w:ascii="Times New Roman" w:eastAsia="Calibri" w:hAnsi="Times New Roman" w:cs="Times New Roman"/>
          <w:sz w:val="28"/>
          <w:szCs w:val="28"/>
        </w:rPr>
        <w:t>сотрудников профильных департаментов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Министерства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. Направлено информационное письмо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анализом совершенных Министерством нарушений норм Закона о закупках, 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разъяснениями и обзором практики применения антимонопольного законодательства ФАС России для учета и использования в работе. </w:t>
      </w:r>
    </w:p>
    <w:p w:rsidR="00EC09B9" w:rsidRDefault="00A76EE0" w:rsidP="00A76EE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</w:t>
      </w:r>
      <w:r w:rsidRPr="00A76EE0">
        <w:rPr>
          <w:rFonts w:ascii="Times New Roman" w:eastAsia="Calibri" w:hAnsi="Times New Roman" w:cs="Times New Roman"/>
          <w:sz w:val="28"/>
          <w:szCs w:val="28"/>
        </w:rPr>
        <w:t xml:space="preserve"> 23 сотрудника Министерства прошли повышение квалификации по дополнительным профессиональным программам «Вопросы функционирования контрактной системы в сфере закупок товаров, работ, услуг для обеспечения государственных и муниципальных нужд», «Противодействие коррупции при проведении закупок товаров, работ, услуг для обеспечения государственных нужд», «Управление государственными и муниципальными закупками», «Практические вопросы работы в комиссии по осуществлению закупок в рамках контрактной системы» и др.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589" w:rsidRDefault="00E86589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проведенного анализа нарушений антимонопольного законодательства Российской Федерации в 2022 году, а также в соответствии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Методикой расчета ключевых показателей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</w:t>
      </w:r>
      <w:r>
        <w:rPr>
          <w:rFonts w:ascii="Times New Roman" w:eastAsia="Calibri" w:hAnsi="Times New Roman" w:cs="Times New Roman"/>
          <w:sz w:val="28"/>
          <w:szCs w:val="28"/>
        </w:rPr>
        <w:t>27.12.2022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034/22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,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A7">
        <w:rPr>
          <w:rFonts w:ascii="Times New Roman" w:eastAsia="Calibri" w:hAnsi="Times New Roman" w:cs="Times New Roman"/>
          <w:sz w:val="28"/>
          <w:szCs w:val="28"/>
        </w:rPr>
        <w:t xml:space="preserve">Минтрудом России </w:t>
      </w:r>
      <w:r w:rsidR="007B6AF7">
        <w:rPr>
          <w:rFonts w:ascii="Times New Roman" w:eastAsia="Calibri" w:hAnsi="Times New Roman" w:cs="Times New Roman"/>
          <w:sz w:val="28"/>
          <w:szCs w:val="28"/>
        </w:rPr>
        <w:t>внесены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№ 762 в части утверждения списка должностей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работников Минтруда России,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63BC">
        <w:rPr>
          <w:rFonts w:ascii="Times New Roman" w:eastAsia="Calibri" w:hAnsi="Times New Roman" w:cs="Times New Roman"/>
          <w:sz w:val="28"/>
          <w:szCs w:val="28"/>
        </w:rPr>
        <w:t xml:space="preserve">карты комплаенс-рисков и </w:t>
      </w:r>
      <w:r w:rsidR="00E263BC"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ключевы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в Министерстве труда и социальной защиты Российской Федерации антимонопольного комплаенса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2111" w:rsidRDefault="007D1955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955">
        <w:rPr>
          <w:rFonts w:ascii="Times New Roman" w:eastAsia="Calibri" w:hAnsi="Times New Roman" w:cs="Times New Roman"/>
          <w:sz w:val="28"/>
          <w:szCs w:val="28"/>
        </w:rPr>
        <w:t>Министерством</w:t>
      </w:r>
      <w:r w:rsidR="00E86589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и планируется к утверждению 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>план мероприятий по снижению комплаенс-рисков в Министерстве труда и социальной защиты Российской Федерации на 202</w:t>
      </w:r>
      <w:r w:rsidR="00856CF5">
        <w:rPr>
          <w:rFonts w:ascii="Times New Roman" w:eastAsia="Calibri" w:hAnsi="Times New Roman" w:cs="Times New Roman"/>
          <w:sz w:val="28"/>
          <w:szCs w:val="28"/>
        </w:rPr>
        <w:t>3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08CE" w:rsidRPr="000A2111" w:rsidRDefault="000A2111" w:rsidP="000A211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Указанная информация </w:t>
      </w:r>
      <w:r w:rsidR="00821829">
        <w:rPr>
          <w:rFonts w:ascii="Times New Roman" w:eastAsia="Calibri" w:hAnsi="Times New Roman" w:cs="Times New Roman"/>
          <w:sz w:val="28"/>
          <w:szCs w:val="28"/>
        </w:rPr>
        <w:t>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Минтруда России в разделе «Антимонопольный комплаенс».</w:t>
      </w:r>
    </w:p>
    <w:sectPr w:rsidR="00AD08CE" w:rsidRPr="000A2111" w:rsidSect="00A21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6A" w:rsidRDefault="00760A6A" w:rsidP="00760A6A">
      <w:pPr>
        <w:spacing w:after="0" w:line="240" w:lineRule="auto"/>
      </w:pPr>
      <w:r>
        <w:separator/>
      </w:r>
    </w:p>
  </w:endnote>
  <w:endnote w:type="continuationSeparator" w:id="0">
    <w:p w:rsidR="00760A6A" w:rsidRDefault="00760A6A" w:rsidP="007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6A" w:rsidRDefault="00760A6A" w:rsidP="00760A6A">
      <w:pPr>
        <w:spacing w:after="0" w:line="240" w:lineRule="auto"/>
      </w:pPr>
      <w:r>
        <w:separator/>
      </w:r>
    </w:p>
  </w:footnote>
  <w:footnote w:type="continuationSeparator" w:id="0">
    <w:p w:rsidR="00760A6A" w:rsidRDefault="00760A6A" w:rsidP="007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65591"/>
      <w:docPartObj>
        <w:docPartGallery w:val="Page Numbers (Top of Page)"/>
        <w:docPartUnique/>
      </w:docPartObj>
    </w:sdtPr>
    <w:sdtEndPr/>
    <w:sdtContent>
      <w:p w:rsidR="00760A6A" w:rsidRDefault="00C50B82" w:rsidP="00C50B82">
        <w:pPr>
          <w:pStyle w:val="a3"/>
          <w:tabs>
            <w:tab w:val="left" w:pos="4800"/>
            <w:tab w:val="center" w:pos="4961"/>
          </w:tabs>
        </w:pPr>
        <w:r>
          <w:tab/>
        </w:r>
        <w:r>
          <w:tab/>
        </w:r>
        <w:r w:rsidR="00760A6A" w:rsidRPr="00C50B82">
          <w:rPr>
            <w:rFonts w:ascii="Times New Roman" w:hAnsi="Times New Roman" w:cs="Times New Roman"/>
          </w:rPr>
          <w:fldChar w:fldCharType="begin"/>
        </w:r>
        <w:r w:rsidR="00760A6A" w:rsidRPr="00C50B82">
          <w:rPr>
            <w:rFonts w:ascii="Times New Roman" w:hAnsi="Times New Roman" w:cs="Times New Roman"/>
          </w:rPr>
          <w:instrText>PAGE   \* MERGEFORMAT</w:instrText>
        </w:r>
        <w:r w:rsidR="00760A6A" w:rsidRPr="00C50B82">
          <w:rPr>
            <w:rFonts w:ascii="Times New Roman" w:hAnsi="Times New Roman" w:cs="Times New Roman"/>
          </w:rPr>
          <w:fldChar w:fldCharType="separate"/>
        </w:r>
        <w:r w:rsidR="00E73388">
          <w:rPr>
            <w:rFonts w:ascii="Times New Roman" w:hAnsi="Times New Roman" w:cs="Times New Roman"/>
            <w:noProof/>
          </w:rPr>
          <w:t>2</w:t>
        </w:r>
        <w:r w:rsidR="00760A6A" w:rsidRPr="00C50B82">
          <w:rPr>
            <w:rFonts w:ascii="Times New Roman" w:hAnsi="Times New Roman" w:cs="Times New Roman"/>
          </w:rPr>
          <w:fldChar w:fldCharType="end"/>
        </w:r>
        <w:r w:rsidRPr="00C50B82">
          <w:t xml:space="preserve"> </w:t>
        </w:r>
        <w:r>
          <w:tab/>
        </w:r>
      </w:p>
    </w:sdtContent>
  </w:sdt>
  <w:p w:rsidR="00760A6A" w:rsidRDefault="00760A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82" w:rsidRDefault="00C5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1"/>
    <w:rsid w:val="00032B41"/>
    <w:rsid w:val="000A2111"/>
    <w:rsid w:val="000C5CEF"/>
    <w:rsid w:val="00110D65"/>
    <w:rsid w:val="001C74BE"/>
    <w:rsid w:val="00202E11"/>
    <w:rsid w:val="002231DF"/>
    <w:rsid w:val="002611F1"/>
    <w:rsid w:val="00263CCA"/>
    <w:rsid w:val="00286812"/>
    <w:rsid w:val="00295EB8"/>
    <w:rsid w:val="003A575B"/>
    <w:rsid w:val="003B793E"/>
    <w:rsid w:val="00435764"/>
    <w:rsid w:val="00444A00"/>
    <w:rsid w:val="00475E78"/>
    <w:rsid w:val="005137EF"/>
    <w:rsid w:val="005613DB"/>
    <w:rsid w:val="00605265"/>
    <w:rsid w:val="00756FFE"/>
    <w:rsid w:val="00760A6A"/>
    <w:rsid w:val="00765223"/>
    <w:rsid w:val="007B6AF7"/>
    <w:rsid w:val="007D1955"/>
    <w:rsid w:val="007E6CA7"/>
    <w:rsid w:val="00821829"/>
    <w:rsid w:val="00842605"/>
    <w:rsid w:val="00856CF5"/>
    <w:rsid w:val="0089115E"/>
    <w:rsid w:val="00975E22"/>
    <w:rsid w:val="009F242B"/>
    <w:rsid w:val="00A21B12"/>
    <w:rsid w:val="00A76EE0"/>
    <w:rsid w:val="00A77631"/>
    <w:rsid w:val="00AD08CE"/>
    <w:rsid w:val="00BB6836"/>
    <w:rsid w:val="00BE6C58"/>
    <w:rsid w:val="00C50B82"/>
    <w:rsid w:val="00CB1F03"/>
    <w:rsid w:val="00D90FB4"/>
    <w:rsid w:val="00DC2F6E"/>
    <w:rsid w:val="00DE7C01"/>
    <w:rsid w:val="00E263BC"/>
    <w:rsid w:val="00E73388"/>
    <w:rsid w:val="00E86589"/>
    <w:rsid w:val="00E94704"/>
    <w:rsid w:val="00EC09B9"/>
    <w:rsid w:val="00F374E4"/>
    <w:rsid w:val="00F40018"/>
    <w:rsid w:val="00FC32C2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506A4-4E6A-4091-AEA8-8DAF8BF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6A"/>
  </w:style>
  <w:style w:type="paragraph" w:styleId="a5">
    <w:name w:val="footer"/>
    <w:basedOn w:val="a"/>
    <w:link w:val="a6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Бондаш Татьяна Николаевна</cp:lastModifiedBy>
  <cp:revision>32</cp:revision>
  <dcterms:created xsi:type="dcterms:W3CDTF">2022-11-30T07:24:00Z</dcterms:created>
  <dcterms:modified xsi:type="dcterms:W3CDTF">2023-02-09T09:11:00Z</dcterms:modified>
</cp:coreProperties>
</file>