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E3CB4" w14:textId="77777777" w:rsidR="004A4D85" w:rsidRPr="004A4D85" w:rsidRDefault="004A4D85" w:rsidP="004A4D85">
      <w:pPr>
        <w:pStyle w:val="Style2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4D85">
        <w:rPr>
          <w:rStyle w:val="CharStyle3"/>
          <w:rFonts w:ascii="Times New Roman" w:hAnsi="Times New Roman" w:cs="Times New Roman"/>
          <w:b/>
          <w:bCs/>
          <w:color w:val="000000"/>
          <w:sz w:val="28"/>
          <w:szCs w:val="28"/>
        </w:rPr>
        <w:t>ПРОТОКОЛ</w:t>
      </w:r>
    </w:p>
    <w:p w14:paraId="1245088E" w14:textId="77777777" w:rsidR="004A4D85" w:rsidRDefault="004A4D85" w:rsidP="004A4D85">
      <w:pPr>
        <w:pStyle w:val="Style4"/>
        <w:shd w:val="clear" w:color="auto" w:fill="auto"/>
        <w:spacing w:after="0" w:line="240" w:lineRule="auto"/>
        <w:rPr>
          <w:rStyle w:val="CharStyle5"/>
          <w:rFonts w:ascii="Times New Roman" w:hAnsi="Times New Roman" w:cs="Times New Roman"/>
          <w:color w:val="000000"/>
          <w:sz w:val="28"/>
          <w:szCs w:val="28"/>
        </w:rPr>
      </w:pPr>
      <w:r w:rsidRPr="004A4D8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заседания Совета по информационным технологиям </w:t>
      </w:r>
    </w:p>
    <w:p w14:paraId="50DBAEBD" w14:textId="7D65F4AB" w:rsidR="004A4D85" w:rsidRPr="004A4D85" w:rsidRDefault="004A4D85" w:rsidP="004A4D85">
      <w:pPr>
        <w:pStyle w:val="Style4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D8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Министерства труда и социальной защиты Российской Федерации</w:t>
      </w:r>
    </w:p>
    <w:p w14:paraId="0CABD905" w14:textId="77777777" w:rsidR="007E6841" w:rsidRPr="0047616D" w:rsidRDefault="007E6841" w:rsidP="004A4D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26D7484" wp14:editId="1C1BD12F">
                <wp:simplePos x="0" y="0"/>
                <wp:positionH relativeFrom="column">
                  <wp:posOffset>-72390</wp:posOffset>
                </wp:positionH>
                <wp:positionV relativeFrom="paragraph">
                  <wp:posOffset>107949</wp:posOffset>
                </wp:positionV>
                <wp:extent cx="6584950" cy="0"/>
                <wp:effectExtent l="0" t="0" r="2540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849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F29261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5.7pt,8.5pt" to="512.8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" strokecolor="windowText" strokeweight="1.5pt">
                <o:lock v:ext="edit" shapetype="f"/>
              </v:line>
            </w:pict>
          </mc:Fallback>
        </mc:AlternateContent>
      </w:r>
    </w:p>
    <w:p w14:paraId="37B15E19" w14:textId="77777777" w:rsidR="007E6841" w:rsidRDefault="007E6841" w:rsidP="004A4D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 Москва</w:t>
      </w: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4684"/>
        <w:gridCol w:w="5806"/>
      </w:tblGrid>
      <w:tr w:rsidR="009A649E" w:rsidRPr="004A4D85" w14:paraId="770751E7" w14:textId="77777777" w:rsidTr="009A649E">
        <w:trPr>
          <w:trHeight w:val="196"/>
        </w:trPr>
        <w:tc>
          <w:tcPr>
            <w:tcW w:w="4684" w:type="dxa"/>
            <w:shd w:val="clear" w:color="auto" w:fill="auto"/>
          </w:tcPr>
          <w:p w14:paraId="137309A6" w14:textId="6CCA3C5D" w:rsidR="009A649E" w:rsidRPr="009A649E" w:rsidRDefault="004A4D85" w:rsidP="009A649E">
            <w:pPr>
              <w:spacing w:after="0" w:line="240" w:lineRule="auto"/>
              <w:ind w:left="-7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9A649E" w:rsidRPr="009A649E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мая</w:t>
            </w:r>
            <w:r w:rsidR="009A649E" w:rsidRPr="009A649E">
              <w:rPr>
                <w:rFonts w:ascii="Times New Roman" w:hAnsi="Times New Roman"/>
                <w:sz w:val="28"/>
                <w:szCs w:val="28"/>
              </w:rPr>
              <w:t xml:space="preserve"> 2021 г.</w:t>
            </w:r>
          </w:p>
        </w:tc>
        <w:tc>
          <w:tcPr>
            <w:tcW w:w="5806" w:type="dxa"/>
            <w:shd w:val="clear" w:color="auto" w:fill="auto"/>
          </w:tcPr>
          <w:p w14:paraId="3F45E24C" w14:textId="582C9810" w:rsidR="009A649E" w:rsidRPr="004A4D85" w:rsidRDefault="004A4D85" w:rsidP="009A649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A4D85">
              <w:rPr>
                <w:rFonts w:ascii="Times New Roman" w:hAnsi="Times New Roman"/>
                <w:sz w:val="28"/>
                <w:szCs w:val="28"/>
              </w:rPr>
              <w:t>№ 5</w:t>
            </w:r>
          </w:p>
        </w:tc>
      </w:tr>
    </w:tbl>
    <w:p w14:paraId="4D6F2F37" w14:textId="77777777" w:rsidR="009A649E" w:rsidRDefault="009A649E" w:rsidP="009A649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6AA5B24" w14:textId="77777777" w:rsidR="00D5260D" w:rsidRPr="004A4D85" w:rsidRDefault="00D5260D" w:rsidP="009A649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4D85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14:paraId="706BF558" w14:textId="77777777" w:rsidR="004A4D85" w:rsidRPr="004A4D85" w:rsidRDefault="004A4D85" w:rsidP="004A4D85">
      <w:pPr>
        <w:pStyle w:val="Style2"/>
        <w:shd w:val="clear" w:color="auto" w:fill="auto"/>
        <w:spacing w:line="322" w:lineRule="exact"/>
        <w:ind w:left="20"/>
        <w:jc w:val="both"/>
        <w:rPr>
          <w:rStyle w:val="CharStyle3"/>
          <w:rFonts w:ascii="Times New Roman" w:hAnsi="Times New Roman" w:cs="Times New Roman"/>
          <w:b/>
          <w:bCs/>
          <w:color w:val="000000"/>
        </w:rPr>
      </w:pPr>
    </w:p>
    <w:p w14:paraId="67BC475D" w14:textId="05FACB62" w:rsidR="004A4D85" w:rsidRDefault="004A4D85" w:rsidP="004A4D85">
      <w:pPr>
        <w:pStyle w:val="Style2"/>
        <w:shd w:val="clear" w:color="auto" w:fill="auto"/>
        <w:spacing w:line="322" w:lineRule="exact"/>
        <w:ind w:left="20"/>
        <w:jc w:val="both"/>
        <w:rPr>
          <w:rStyle w:val="CharStyle3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A4D85">
        <w:rPr>
          <w:rStyle w:val="CharStyle3"/>
          <w:rFonts w:ascii="Times New Roman" w:hAnsi="Times New Roman" w:cs="Times New Roman"/>
          <w:b/>
          <w:bCs/>
          <w:color w:val="000000"/>
          <w:sz w:val="28"/>
          <w:szCs w:val="28"/>
        </w:rPr>
        <w:t>члены Совета по информационным технологиям Министерства труда и</w:t>
      </w:r>
      <w:r>
        <w:rPr>
          <w:rStyle w:val="CharStyle3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4A4D85">
        <w:rPr>
          <w:rStyle w:val="CharStyle3"/>
          <w:rFonts w:ascii="Times New Roman" w:hAnsi="Times New Roman" w:cs="Times New Roman"/>
          <w:b/>
          <w:bCs/>
          <w:color w:val="000000"/>
          <w:sz w:val="28"/>
          <w:szCs w:val="28"/>
        </w:rPr>
        <w:t>социальной защиты Российской Федерации (далее - Совет), участвующие в</w:t>
      </w:r>
      <w:r>
        <w:rPr>
          <w:rStyle w:val="CharStyle3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4A4D85">
        <w:rPr>
          <w:rStyle w:val="CharStyle3"/>
          <w:rFonts w:ascii="Times New Roman" w:hAnsi="Times New Roman" w:cs="Times New Roman"/>
          <w:b/>
          <w:bCs/>
          <w:color w:val="000000"/>
          <w:sz w:val="28"/>
          <w:szCs w:val="28"/>
        </w:rPr>
        <w:t>заседании:</w:t>
      </w:r>
    </w:p>
    <w:p w14:paraId="41589552" w14:textId="77777777" w:rsidR="004A4D85" w:rsidRDefault="004A4D85" w:rsidP="004A4D85">
      <w:pPr>
        <w:pStyle w:val="Style2"/>
        <w:shd w:val="clear" w:color="auto" w:fill="auto"/>
        <w:spacing w:line="322" w:lineRule="exact"/>
        <w:ind w:left="20"/>
        <w:jc w:val="both"/>
        <w:rPr>
          <w:rStyle w:val="CharStyle3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4"/>
        <w:tblW w:w="10181" w:type="dxa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6"/>
        <w:gridCol w:w="6095"/>
      </w:tblGrid>
      <w:tr w:rsidR="004A4D85" w:rsidRPr="004A4D85" w14:paraId="4327E222" w14:textId="77777777" w:rsidTr="00DC332F">
        <w:tc>
          <w:tcPr>
            <w:tcW w:w="4086" w:type="dxa"/>
          </w:tcPr>
          <w:p w14:paraId="1070579E" w14:textId="77777777" w:rsidR="004A4D85" w:rsidRDefault="004A4D85" w:rsidP="004A4D85">
            <w:pPr>
              <w:pStyle w:val="Style2"/>
              <w:shd w:val="clear" w:color="auto" w:fill="auto"/>
              <w:spacing w:line="322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A4D8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Скляр </w:t>
            </w:r>
          </w:p>
          <w:p w14:paraId="5CCCC6A2" w14:textId="1E905800" w:rsidR="004A4D85" w:rsidRPr="004A4D85" w:rsidRDefault="004A4D85" w:rsidP="004A4D85">
            <w:pPr>
              <w:pStyle w:val="Style2"/>
              <w:shd w:val="clear" w:color="auto" w:fill="auto"/>
              <w:spacing w:line="322" w:lineRule="exact"/>
              <w:jc w:val="both"/>
              <w:rPr>
                <w:rStyle w:val="CharStyle3"/>
                <w:rFonts w:ascii="Times New Roman" w:hAnsi="Times New Roman" w:cs="Times New Roman"/>
                <w:bCs/>
                <w:sz w:val="28"/>
                <w:szCs w:val="28"/>
                <w:shd w:val="clear" w:color="auto" w:fill="auto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Алексей Валентинович </w:t>
            </w:r>
          </w:p>
        </w:tc>
        <w:tc>
          <w:tcPr>
            <w:tcW w:w="6095" w:type="dxa"/>
          </w:tcPr>
          <w:p w14:paraId="081A8A9A" w14:textId="77777777" w:rsidR="004A4D85" w:rsidRDefault="004A4D85" w:rsidP="004A4D85">
            <w:pPr>
              <w:pStyle w:val="Style2"/>
              <w:shd w:val="clear" w:color="auto" w:fill="auto"/>
              <w:spacing w:line="322" w:lineRule="exact"/>
              <w:jc w:val="both"/>
              <w:rPr>
                <w:rStyle w:val="CharStyle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4A4D85">
              <w:rPr>
                <w:rStyle w:val="CharStyle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заместитель Министра труда и социальной защиты Российской Федерации (председатель)</w:t>
            </w:r>
          </w:p>
          <w:p w14:paraId="36ED2818" w14:textId="1F2C50B9" w:rsidR="00DC332F" w:rsidRPr="004A4D85" w:rsidRDefault="00DC332F" w:rsidP="004A4D85">
            <w:pPr>
              <w:pStyle w:val="Style2"/>
              <w:shd w:val="clear" w:color="auto" w:fill="auto"/>
              <w:spacing w:line="322" w:lineRule="exact"/>
              <w:jc w:val="both"/>
              <w:rPr>
                <w:rStyle w:val="CharStyle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4A4D85" w:rsidRPr="004A4D85" w14:paraId="40BCDB33" w14:textId="77777777" w:rsidTr="00DC332F">
        <w:tc>
          <w:tcPr>
            <w:tcW w:w="4086" w:type="dxa"/>
          </w:tcPr>
          <w:p w14:paraId="228CA8C8" w14:textId="77777777" w:rsidR="004A4D85" w:rsidRDefault="004A4D85" w:rsidP="004A4D85">
            <w:pPr>
              <w:pStyle w:val="Style4"/>
              <w:shd w:val="clear" w:color="auto" w:fill="auto"/>
              <w:spacing w:after="0" w:line="260" w:lineRule="exact"/>
              <w:ind w:left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A4D85">
              <w:rPr>
                <w:rFonts w:ascii="Times New Roman" w:hAnsi="Times New Roman" w:cs="Times New Roman"/>
                <w:sz w:val="28"/>
                <w:szCs w:val="28"/>
              </w:rPr>
              <w:t xml:space="preserve">Омелай </w:t>
            </w:r>
          </w:p>
          <w:p w14:paraId="49E093C5" w14:textId="0933BDA7" w:rsidR="004A4D85" w:rsidRPr="004A4D85" w:rsidRDefault="004A4D85" w:rsidP="004A4D85">
            <w:pPr>
              <w:pStyle w:val="Style4"/>
              <w:shd w:val="clear" w:color="auto" w:fill="auto"/>
              <w:spacing w:after="0" w:line="260" w:lineRule="exact"/>
              <w:ind w:left="20"/>
              <w:jc w:val="left"/>
              <w:rPr>
                <w:rStyle w:val="CharStyle5"/>
                <w:rFonts w:ascii="Times New Roman" w:hAnsi="Times New Roman" w:cs="Times New Roman"/>
                <w:sz w:val="28"/>
                <w:szCs w:val="28"/>
                <w:shd w:val="clear" w:color="auto" w:fill="auto"/>
              </w:rPr>
            </w:pPr>
            <w:r w:rsidRPr="004A4D85">
              <w:rPr>
                <w:rFonts w:ascii="Times New Roman" w:hAnsi="Times New Roman" w:cs="Times New Roman"/>
                <w:sz w:val="28"/>
                <w:szCs w:val="28"/>
              </w:rPr>
              <w:t>Ярослав Владимирович</w:t>
            </w:r>
          </w:p>
        </w:tc>
        <w:tc>
          <w:tcPr>
            <w:tcW w:w="6095" w:type="dxa"/>
          </w:tcPr>
          <w:p w14:paraId="7D43D81C" w14:textId="77777777" w:rsidR="004A4D85" w:rsidRDefault="004A4D85" w:rsidP="004A4D85">
            <w:pPr>
              <w:pStyle w:val="Style2"/>
              <w:shd w:val="clear" w:color="auto" w:fill="auto"/>
              <w:spacing w:line="322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A4D85">
              <w:rPr>
                <w:rFonts w:ascii="Times New Roman" w:hAnsi="Times New Roman" w:cs="Times New Roman"/>
                <w:b w:val="0"/>
                <w:sz w:val="28"/>
                <w:szCs w:val="28"/>
              </w:rPr>
              <w:t>директор Департамента информационных технологий Министерства труда и социальной защиты Российской Федерации (заместитель председателя)</w:t>
            </w:r>
          </w:p>
          <w:p w14:paraId="4791D59E" w14:textId="73CD65F4" w:rsidR="00DC332F" w:rsidRPr="004A4D85" w:rsidRDefault="00DC332F" w:rsidP="004A4D85">
            <w:pPr>
              <w:pStyle w:val="Style2"/>
              <w:shd w:val="clear" w:color="auto" w:fill="auto"/>
              <w:spacing w:line="322" w:lineRule="exact"/>
              <w:jc w:val="both"/>
              <w:rPr>
                <w:rStyle w:val="CharStyle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</w:tr>
      <w:tr w:rsidR="004A4D85" w:rsidRPr="004A4D85" w14:paraId="6663B65D" w14:textId="77777777" w:rsidTr="00DC332F">
        <w:tc>
          <w:tcPr>
            <w:tcW w:w="4086" w:type="dxa"/>
          </w:tcPr>
          <w:p w14:paraId="20FF5D9A" w14:textId="77777777" w:rsidR="004A4D85" w:rsidRDefault="004A4D85" w:rsidP="004A4D85">
            <w:pPr>
              <w:pStyle w:val="Style2"/>
              <w:shd w:val="clear" w:color="auto" w:fill="auto"/>
              <w:spacing w:line="322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A4D8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Васько </w:t>
            </w:r>
          </w:p>
          <w:p w14:paraId="50F77E58" w14:textId="7FB69DAE" w:rsidR="004A4D85" w:rsidRPr="004A4D85" w:rsidRDefault="004A4D85" w:rsidP="004A4D85">
            <w:pPr>
              <w:pStyle w:val="Style2"/>
              <w:shd w:val="clear" w:color="auto" w:fill="auto"/>
              <w:spacing w:line="322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A4D85">
              <w:rPr>
                <w:rFonts w:ascii="Times New Roman" w:hAnsi="Times New Roman" w:cs="Times New Roman"/>
                <w:b w:val="0"/>
                <w:sz w:val="28"/>
                <w:szCs w:val="28"/>
              </w:rPr>
              <w:t>Тарас Николаевич</w:t>
            </w:r>
          </w:p>
          <w:p w14:paraId="6C1AFBC7" w14:textId="7DFAF698" w:rsidR="004A4D85" w:rsidRPr="004A4D85" w:rsidRDefault="004A4D85" w:rsidP="004A4D85">
            <w:pPr>
              <w:pStyle w:val="Style2"/>
              <w:shd w:val="clear" w:color="auto" w:fill="auto"/>
              <w:spacing w:line="322" w:lineRule="exact"/>
              <w:jc w:val="both"/>
              <w:rPr>
                <w:rStyle w:val="CharStyle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A4D8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</w:tcPr>
          <w:p w14:paraId="2EC6A3C8" w14:textId="77777777" w:rsidR="004A4D85" w:rsidRDefault="004A4D85" w:rsidP="004A4D85">
            <w:pPr>
              <w:pStyle w:val="Style2"/>
              <w:shd w:val="clear" w:color="auto" w:fill="auto"/>
              <w:spacing w:line="322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A4D85">
              <w:rPr>
                <w:rFonts w:ascii="Times New Roman" w:hAnsi="Times New Roman" w:cs="Times New Roman"/>
                <w:b w:val="0"/>
                <w:sz w:val="28"/>
                <w:szCs w:val="28"/>
              </w:rPr>
              <w:t>директор Департамента социальной защиты и социального обслуживания Министерства труда и социальной защиты Российской Федерации</w:t>
            </w:r>
          </w:p>
          <w:p w14:paraId="623A01CB" w14:textId="237AE1A8" w:rsidR="00DC332F" w:rsidRPr="004A4D85" w:rsidRDefault="00DC332F" w:rsidP="004A4D85">
            <w:pPr>
              <w:pStyle w:val="Style2"/>
              <w:shd w:val="clear" w:color="auto" w:fill="auto"/>
              <w:spacing w:line="322" w:lineRule="exact"/>
              <w:jc w:val="both"/>
              <w:rPr>
                <w:rStyle w:val="CharStyle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4A4D85" w:rsidRPr="004A4D85" w14:paraId="424ABA2F" w14:textId="77777777" w:rsidTr="00DC332F">
        <w:tc>
          <w:tcPr>
            <w:tcW w:w="4086" w:type="dxa"/>
          </w:tcPr>
          <w:p w14:paraId="1BCC1A05" w14:textId="77777777" w:rsidR="004A4D85" w:rsidRDefault="004A4D85" w:rsidP="004A4D85">
            <w:pPr>
              <w:pStyle w:val="Style2"/>
              <w:shd w:val="clear" w:color="auto" w:fill="auto"/>
              <w:spacing w:line="322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A4D8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Вахнин </w:t>
            </w:r>
          </w:p>
          <w:p w14:paraId="3AA57EBB" w14:textId="000EE466" w:rsidR="004A4D85" w:rsidRPr="004A4D85" w:rsidRDefault="004A4D85" w:rsidP="004A4D85">
            <w:pPr>
              <w:pStyle w:val="Style2"/>
              <w:shd w:val="clear" w:color="auto" w:fill="auto"/>
              <w:spacing w:line="322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A4D85">
              <w:rPr>
                <w:rFonts w:ascii="Times New Roman" w:hAnsi="Times New Roman" w:cs="Times New Roman"/>
                <w:b w:val="0"/>
                <w:sz w:val="28"/>
                <w:szCs w:val="28"/>
              </w:rPr>
              <w:t>Леонид Евгеньевич</w:t>
            </w:r>
          </w:p>
        </w:tc>
        <w:tc>
          <w:tcPr>
            <w:tcW w:w="6095" w:type="dxa"/>
          </w:tcPr>
          <w:p w14:paraId="15860201" w14:textId="77777777" w:rsidR="004A4D85" w:rsidRDefault="004A4D85" w:rsidP="004A4D85">
            <w:pPr>
              <w:pStyle w:val="Style2"/>
              <w:shd w:val="clear" w:color="auto" w:fill="auto"/>
              <w:spacing w:line="322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A4D85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заместитель директора Департамента проектной деятельности и государственной политики в сфере государственной и муниципальной службы Министерства труда и социальной защиты Российской Федерации</w:t>
            </w:r>
          </w:p>
          <w:p w14:paraId="79FB8C85" w14:textId="6777278D" w:rsidR="00DC332F" w:rsidRPr="004A4D85" w:rsidRDefault="00DC332F" w:rsidP="004A4D85">
            <w:pPr>
              <w:pStyle w:val="Style2"/>
              <w:shd w:val="clear" w:color="auto" w:fill="auto"/>
              <w:spacing w:line="322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4A4D85" w:rsidRPr="004A4D85" w14:paraId="6626BB4E" w14:textId="77777777" w:rsidTr="00DC332F">
        <w:tc>
          <w:tcPr>
            <w:tcW w:w="4086" w:type="dxa"/>
          </w:tcPr>
          <w:p w14:paraId="565CC178" w14:textId="77777777" w:rsidR="004A4D85" w:rsidRDefault="004A4D85" w:rsidP="004A4D85">
            <w:pPr>
              <w:pStyle w:val="Style2"/>
              <w:shd w:val="clear" w:color="auto" w:fill="auto"/>
              <w:spacing w:line="322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A4D8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Галкин </w:t>
            </w:r>
          </w:p>
          <w:p w14:paraId="0AECC1A5" w14:textId="3F76FD13" w:rsidR="004A4D85" w:rsidRPr="004A4D85" w:rsidRDefault="004A4D85" w:rsidP="004A4D85">
            <w:pPr>
              <w:pStyle w:val="Style2"/>
              <w:shd w:val="clear" w:color="auto" w:fill="auto"/>
              <w:spacing w:line="322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A4D85">
              <w:rPr>
                <w:rFonts w:ascii="Times New Roman" w:hAnsi="Times New Roman" w:cs="Times New Roman"/>
                <w:b w:val="0"/>
                <w:sz w:val="28"/>
                <w:szCs w:val="28"/>
              </w:rPr>
              <w:t>Андрей Игоревич</w:t>
            </w:r>
          </w:p>
        </w:tc>
        <w:tc>
          <w:tcPr>
            <w:tcW w:w="6095" w:type="dxa"/>
          </w:tcPr>
          <w:p w14:paraId="5107ABBE" w14:textId="77777777" w:rsidR="004A4D85" w:rsidRDefault="004A4D85" w:rsidP="004A4D85">
            <w:pPr>
              <w:pStyle w:val="Style2"/>
              <w:shd w:val="clear" w:color="auto" w:fill="auto"/>
              <w:spacing w:line="322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A4D85">
              <w:rPr>
                <w:rFonts w:ascii="Times New Roman" w:hAnsi="Times New Roman" w:cs="Times New Roman"/>
                <w:b w:val="0"/>
                <w:sz w:val="28"/>
                <w:szCs w:val="28"/>
              </w:rPr>
              <w:t>директор Департамента демографической и семейной политики Министерства труда и социальной защиты Российской Федерации</w:t>
            </w:r>
          </w:p>
          <w:p w14:paraId="37CD9DAD" w14:textId="1A5DF99E" w:rsidR="00DC332F" w:rsidRPr="004A4D85" w:rsidRDefault="00DC332F" w:rsidP="004A4D85">
            <w:pPr>
              <w:pStyle w:val="Style2"/>
              <w:shd w:val="clear" w:color="auto" w:fill="auto"/>
              <w:spacing w:line="322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4A4D85" w:rsidRPr="004A4D85" w14:paraId="5CC6FB1C" w14:textId="77777777" w:rsidTr="00DC332F">
        <w:tc>
          <w:tcPr>
            <w:tcW w:w="4086" w:type="dxa"/>
          </w:tcPr>
          <w:p w14:paraId="52D79945" w14:textId="77777777" w:rsidR="004A4D85" w:rsidRDefault="004A4D85" w:rsidP="004A4D85">
            <w:pPr>
              <w:pStyle w:val="Style2"/>
              <w:shd w:val="clear" w:color="auto" w:fill="auto"/>
              <w:spacing w:line="322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A4D8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Игнатьев </w:t>
            </w:r>
          </w:p>
          <w:p w14:paraId="54F767A9" w14:textId="341FBDF7" w:rsidR="004A4D85" w:rsidRPr="004A4D85" w:rsidRDefault="004A4D85" w:rsidP="004A4D85">
            <w:pPr>
              <w:pStyle w:val="Style2"/>
              <w:shd w:val="clear" w:color="auto" w:fill="auto"/>
              <w:spacing w:line="322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A4D85">
              <w:rPr>
                <w:rFonts w:ascii="Times New Roman" w:hAnsi="Times New Roman" w:cs="Times New Roman"/>
                <w:b w:val="0"/>
                <w:sz w:val="28"/>
                <w:szCs w:val="28"/>
              </w:rPr>
              <w:t>Игнат Михайлович</w:t>
            </w:r>
          </w:p>
        </w:tc>
        <w:tc>
          <w:tcPr>
            <w:tcW w:w="6095" w:type="dxa"/>
          </w:tcPr>
          <w:p w14:paraId="2E546786" w14:textId="77777777" w:rsidR="004A4D85" w:rsidRDefault="004A4D85" w:rsidP="004A4D85">
            <w:pPr>
              <w:pStyle w:val="Style2"/>
              <w:shd w:val="clear" w:color="auto" w:fill="auto"/>
              <w:spacing w:line="322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A4D85">
              <w:rPr>
                <w:rFonts w:ascii="Times New Roman" w:hAnsi="Times New Roman" w:cs="Times New Roman"/>
                <w:b w:val="0"/>
                <w:sz w:val="28"/>
                <w:szCs w:val="28"/>
              </w:rPr>
              <w:t>директор Департамента государственной политики в сфере пенсионного обеспечения Министерства труда и социальной защиты Российской Федерации</w:t>
            </w:r>
          </w:p>
          <w:p w14:paraId="3250B1EF" w14:textId="7F3F47C7" w:rsidR="00DC332F" w:rsidRPr="004A4D85" w:rsidRDefault="00DC332F" w:rsidP="004A4D85">
            <w:pPr>
              <w:pStyle w:val="Style2"/>
              <w:shd w:val="clear" w:color="auto" w:fill="auto"/>
              <w:spacing w:line="322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4A4D85" w:rsidRPr="004A4D85" w14:paraId="4B1FC7AC" w14:textId="77777777" w:rsidTr="00DC332F">
        <w:tc>
          <w:tcPr>
            <w:tcW w:w="4086" w:type="dxa"/>
          </w:tcPr>
          <w:p w14:paraId="40C774A9" w14:textId="77777777" w:rsidR="004A4D85" w:rsidRDefault="004A4D85" w:rsidP="004A4D85">
            <w:pPr>
              <w:pStyle w:val="Style2"/>
              <w:shd w:val="clear" w:color="auto" w:fill="auto"/>
              <w:spacing w:line="322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A4D8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Казакова </w:t>
            </w:r>
          </w:p>
          <w:p w14:paraId="6BFB4698" w14:textId="3ED35F9F" w:rsidR="004A4D85" w:rsidRPr="004A4D85" w:rsidRDefault="004A4D85" w:rsidP="004A4D85">
            <w:pPr>
              <w:pStyle w:val="Style2"/>
              <w:shd w:val="clear" w:color="auto" w:fill="auto"/>
              <w:spacing w:line="322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A4D85">
              <w:rPr>
                <w:rFonts w:ascii="Times New Roman" w:hAnsi="Times New Roman" w:cs="Times New Roman"/>
                <w:b w:val="0"/>
                <w:sz w:val="28"/>
                <w:szCs w:val="28"/>
              </w:rPr>
              <w:t>Юлия Вячеславовна</w:t>
            </w:r>
          </w:p>
        </w:tc>
        <w:tc>
          <w:tcPr>
            <w:tcW w:w="6095" w:type="dxa"/>
          </w:tcPr>
          <w:p w14:paraId="21D03220" w14:textId="591D0D83" w:rsidR="004A4D85" w:rsidRPr="004A4D85" w:rsidRDefault="004A4D85" w:rsidP="004A4D85">
            <w:pPr>
              <w:pStyle w:val="Style2"/>
              <w:shd w:val="clear" w:color="auto" w:fill="auto"/>
              <w:spacing w:line="322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A4D85">
              <w:rPr>
                <w:rFonts w:ascii="Times New Roman" w:hAnsi="Times New Roman" w:cs="Times New Roman"/>
                <w:b w:val="0"/>
                <w:sz w:val="28"/>
                <w:szCs w:val="28"/>
              </w:rPr>
              <w:t>начальник отдела финансового обеспечения развития информационных технологий Департамента информационных технологий Министерства труда и социальной защиты Российской Федерации</w:t>
            </w:r>
          </w:p>
        </w:tc>
      </w:tr>
      <w:tr w:rsidR="004A4D85" w:rsidRPr="004A4D85" w14:paraId="0EAB746D" w14:textId="77777777" w:rsidTr="00DC332F">
        <w:tc>
          <w:tcPr>
            <w:tcW w:w="4086" w:type="dxa"/>
          </w:tcPr>
          <w:p w14:paraId="4E0823A3" w14:textId="77777777" w:rsidR="004A4D85" w:rsidRDefault="004A4D85" w:rsidP="004A4D85">
            <w:pPr>
              <w:pStyle w:val="Style2"/>
              <w:shd w:val="clear" w:color="auto" w:fill="auto"/>
              <w:spacing w:line="322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A4D85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Клинковская </w:t>
            </w:r>
          </w:p>
          <w:p w14:paraId="2FC01A86" w14:textId="294C0BFE" w:rsidR="004A4D85" w:rsidRPr="004A4D85" w:rsidRDefault="004A4D85" w:rsidP="004A4D85">
            <w:pPr>
              <w:pStyle w:val="Style2"/>
              <w:shd w:val="clear" w:color="auto" w:fill="auto"/>
              <w:spacing w:line="322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A4D85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Полина Владимировна</w:t>
            </w:r>
          </w:p>
        </w:tc>
        <w:tc>
          <w:tcPr>
            <w:tcW w:w="6095" w:type="dxa"/>
          </w:tcPr>
          <w:p w14:paraId="77144ECD" w14:textId="77777777" w:rsidR="004A4D85" w:rsidRDefault="004A4D85" w:rsidP="004A4D85">
            <w:pPr>
              <w:pStyle w:val="Style2"/>
              <w:shd w:val="clear" w:color="auto" w:fill="auto"/>
              <w:spacing w:line="322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A4D85">
              <w:rPr>
                <w:rFonts w:ascii="Times New Roman" w:hAnsi="Times New Roman" w:cs="Times New Roman"/>
                <w:b w:val="0"/>
                <w:sz w:val="28"/>
                <w:szCs w:val="28"/>
              </w:rPr>
              <w:t>начальник отдела нормативного обеспечения информационных технологий Департамента информационных технологий Министерства труда и социальной защиты Российской Федерации</w:t>
            </w:r>
          </w:p>
          <w:p w14:paraId="77C654AD" w14:textId="31184C32" w:rsidR="00DC332F" w:rsidRPr="004A4D85" w:rsidRDefault="00DC332F" w:rsidP="004A4D85">
            <w:pPr>
              <w:pStyle w:val="Style2"/>
              <w:shd w:val="clear" w:color="auto" w:fill="auto"/>
              <w:spacing w:line="322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4A4D85" w:rsidRPr="004A4D85" w14:paraId="35BC22AF" w14:textId="77777777" w:rsidTr="00DC332F">
        <w:tc>
          <w:tcPr>
            <w:tcW w:w="4086" w:type="dxa"/>
          </w:tcPr>
          <w:p w14:paraId="6574D8B4" w14:textId="77777777" w:rsidR="004A4D85" w:rsidRDefault="004A4D85" w:rsidP="004A4D85">
            <w:pPr>
              <w:pStyle w:val="Style2"/>
              <w:shd w:val="clear" w:color="auto" w:fill="auto"/>
              <w:spacing w:line="322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A4D8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Лебедев </w:t>
            </w:r>
          </w:p>
          <w:p w14:paraId="6E88E6DA" w14:textId="4EAA4B87" w:rsidR="004A4D85" w:rsidRPr="004A4D85" w:rsidRDefault="004A4D85" w:rsidP="004A4D85">
            <w:pPr>
              <w:pStyle w:val="Style2"/>
              <w:shd w:val="clear" w:color="auto" w:fill="auto"/>
              <w:spacing w:line="322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A4D85">
              <w:rPr>
                <w:rFonts w:ascii="Times New Roman" w:hAnsi="Times New Roman" w:cs="Times New Roman"/>
                <w:b w:val="0"/>
                <w:sz w:val="28"/>
                <w:szCs w:val="28"/>
              </w:rPr>
              <w:t>Андрей Владимирович</w:t>
            </w:r>
          </w:p>
        </w:tc>
        <w:tc>
          <w:tcPr>
            <w:tcW w:w="6095" w:type="dxa"/>
          </w:tcPr>
          <w:p w14:paraId="6120077B" w14:textId="77777777" w:rsidR="004A4D85" w:rsidRDefault="004A4D85" w:rsidP="004A4D85">
            <w:pPr>
              <w:pStyle w:val="Style2"/>
              <w:shd w:val="clear" w:color="auto" w:fill="auto"/>
              <w:spacing w:line="322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A4D85">
              <w:rPr>
                <w:rFonts w:ascii="Times New Roman" w:hAnsi="Times New Roman" w:cs="Times New Roman"/>
                <w:b w:val="0"/>
                <w:sz w:val="28"/>
                <w:szCs w:val="28"/>
              </w:rPr>
              <w:t>директор Департамента цифрового развития и реализации проектов</w:t>
            </w:r>
          </w:p>
          <w:p w14:paraId="150D2E76" w14:textId="12CCD1D3" w:rsidR="00DC332F" w:rsidRPr="004A4D85" w:rsidRDefault="00DC332F" w:rsidP="004A4D85">
            <w:pPr>
              <w:pStyle w:val="Style2"/>
              <w:shd w:val="clear" w:color="auto" w:fill="auto"/>
              <w:spacing w:line="322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4A4D85" w:rsidRPr="004A4D85" w14:paraId="3AD37928" w14:textId="77777777" w:rsidTr="00DC332F">
        <w:tc>
          <w:tcPr>
            <w:tcW w:w="4086" w:type="dxa"/>
          </w:tcPr>
          <w:p w14:paraId="76206796" w14:textId="77777777" w:rsidR="004A4D85" w:rsidRDefault="004A4D85" w:rsidP="004A4D85">
            <w:pPr>
              <w:pStyle w:val="Style2"/>
              <w:shd w:val="clear" w:color="auto" w:fill="auto"/>
              <w:spacing w:line="322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A4D8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Петина </w:t>
            </w:r>
          </w:p>
          <w:p w14:paraId="06032E01" w14:textId="5432D4C3" w:rsidR="004A4D85" w:rsidRPr="004A4D85" w:rsidRDefault="004A4D85" w:rsidP="004A4D85">
            <w:pPr>
              <w:pStyle w:val="Style2"/>
              <w:shd w:val="clear" w:color="auto" w:fill="auto"/>
              <w:spacing w:line="322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A4D85">
              <w:rPr>
                <w:rFonts w:ascii="Times New Roman" w:hAnsi="Times New Roman" w:cs="Times New Roman"/>
                <w:b w:val="0"/>
                <w:sz w:val="28"/>
                <w:szCs w:val="28"/>
              </w:rPr>
              <w:t>Елена Владимировна</w:t>
            </w:r>
          </w:p>
        </w:tc>
        <w:tc>
          <w:tcPr>
            <w:tcW w:w="6095" w:type="dxa"/>
          </w:tcPr>
          <w:p w14:paraId="24CBE103" w14:textId="77777777" w:rsidR="004A4D85" w:rsidRDefault="004A4D85" w:rsidP="004A4D85">
            <w:pPr>
              <w:pStyle w:val="Style2"/>
              <w:shd w:val="clear" w:color="auto" w:fill="auto"/>
              <w:spacing w:line="322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A4D85">
              <w:rPr>
                <w:rFonts w:ascii="Times New Roman" w:hAnsi="Times New Roman" w:cs="Times New Roman"/>
                <w:b w:val="0"/>
                <w:sz w:val="28"/>
                <w:szCs w:val="28"/>
              </w:rPr>
              <w:t>начальник Департамента федеральных государственных проектов Пенсионного фонда Российской Федерации</w:t>
            </w:r>
          </w:p>
          <w:p w14:paraId="430891F0" w14:textId="76F81B76" w:rsidR="00DC332F" w:rsidRPr="004A4D85" w:rsidRDefault="00DC332F" w:rsidP="004A4D85">
            <w:pPr>
              <w:pStyle w:val="Style2"/>
              <w:shd w:val="clear" w:color="auto" w:fill="auto"/>
              <w:spacing w:line="322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4A4D85" w:rsidRPr="004A4D85" w14:paraId="23648697" w14:textId="77777777" w:rsidTr="00DC332F">
        <w:tc>
          <w:tcPr>
            <w:tcW w:w="4086" w:type="dxa"/>
          </w:tcPr>
          <w:p w14:paraId="3D190CA4" w14:textId="77777777" w:rsidR="004A4D85" w:rsidRDefault="004A4D85" w:rsidP="004A4D85">
            <w:pPr>
              <w:pStyle w:val="Style2"/>
              <w:shd w:val="clear" w:color="auto" w:fill="auto"/>
              <w:spacing w:line="322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A4D8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Пинчук </w:t>
            </w:r>
          </w:p>
          <w:p w14:paraId="7691281E" w14:textId="0506B437" w:rsidR="004A4D85" w:rsidRPr="004A4D85" w:rsidRDefault="004A4D85" w:rsidP="004A4D85">
            <w:pPr>
              <w:pStyle w:val="Style2"/>
              <w:shd w:val="clear" w:color="auto" w:fill="auto"/>
              <w:spacing w:line="322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A4D85">
              <w:rPr>
                <w:rFonts w:ascii="Times New Roman" w:hAnsi="Times New Roman" w:cs="Times New Roman"/>
                <w:b w:val="0"/>
                <w:sz w:val="28"/>
                <w:szCs w:val="28"/>
              </w:rPr>
              <w:t>Вячеслав Олегович</w:t>
            </w:r>
          </w:p>
        </w:tc>
        <w:tc>
          <w:tcPr>
            <w:tcW w:w="6095" w:type="dxa"/>
          </w:tcPr>
          <w:p w14:paraId="3C83F613" w14:textId="77777777" w:rsidR="004A4D85" w:rsidRDefault="004A4D85" w:rsidP="004A4D85">
            <w:pPr>
              <w:pStyle w:val="Style2"/>
              <w:shd w:val="clear" w:color="auto" w:fill="auto"/>
              <w:spacing w:line="322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A4D85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заместитель директора Департамента информационных технологий Министерства труда и социальной защиты Российской Федерации</w:t>
            </w:r>
          </w:p>
          <w:p w14:paraId="39BD048E" w14:textId="3A1F561D" w:rsidR="00DC332F" w:rsidRPr="004A4D85" w:rsidRDefault="00DC332F" w:rsidP="004A4D85">
            <w:pPr>
              <w:pStyle w:val="Style2"/>
              <w:shd w:val="clear" w:color="auto" w:fill="auto"/>
              <w:spacing w:line="322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4A4D85" w:rsidRPr="004A4D85" w14:paraId="48CCF9F5" w14:textId="77777777" w:rsidTr="00DC332F">
        <w:tc>
          <w:tcPr>
            <w:tcW w:w="4086" w:type="dxa"/>
          </w:tcPr>
          <w:p w14:paraId="6D3C6424" w14:textId="77777777" w:rsidR="004A4D85" w:rsidRDefault="004A4D85" w:rsidP="004A4D85">
            <w:pPr>
              <w:pStyle w:val="Style2"/>
              <w:shd w:val="clear" w:color="auto" w:fill="auto"/>
              <w:spacing w:line="322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A4D8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Терсков </w:t>
            </w:r>
          </w:p>
          <w:p w14:paraId="397F8208" w14:textId="40DAA1D4" w:rsidR="004A4D85" w:rsidRPr="004A4D85" w:rsidRDefault="004A4D85" w:rsidP="004A4D85">
            <w:pPr>
              <w:pStyle w:val="Style2"/>
              <w:shd w:val="clear" w:color="auto" w:fill="auto"/>
              <w:spacing w:line="322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A4D85">
              <w:rPr>
                <w:rFonts w:ascii="Times New Roman" w:hAnsi="Times New Roman" w:cs="Times New Roman"/>
                <w:b w:val="0"/>
                <w:sz w:val="28"/>
                <w:szCs w:val="28"/>
              </w:rPr>
              <w:t>Сергей Владимирович</w:t>
            </w:r>
          </w:p>
        </w:tc>
        <w:tc>
          <w:tcPr>
            <w:tcW w:w="6095" w:type="dxa"/>
          </w:tcPr>
          <w:p w14:paraId="2D840368" w14:textId="77777777" w:rsidR="004A4D85" w:rsidRDefault="004A4D85" w:rsidP="004A4D85">
            <w:pPr>
              <w:pStyle w:val="Style2"/>
              <w:shd w:val="clear" w:color="auto" w:fill="auto"/>
              <w:spacing w:line="322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A4D85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Заместитель руководителя федерального государственного бюджетного учреждения «Федеральное бюро медико-социальной экспертизы» Министерства труда и социальной защиты Российской Федерации</w:t>
            </w:r>
          </w:p>
          <w:p w14:paraId="6BAC3728" w14:textId="1E06857D" w:rsidR="00DC332F" w:rsidRPr="00B36BE2" w:rsidRDefault="00DC332F" w:rsidP="00B36BE2">
            <w:pPr>
              <w:pStyle w:val="Style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A4D85" w:rsidRPr="004A4D85" w14:paraId="47D73DA6" w14:textId="77777777" w:rsidTr="00B36BE2">
        <w:trPr>
          <w:trHeight w:val="1061"/>
        </w:trPr>
        <w:tc>
          <w:tcPr>
            <w:tcW w:w="4086" w:type="dxa"/>
          </w:tcPr>
          <w:p w14:paraId="1E7F1976" w14:textId="77777777" w:rsidR="004A4D85" w:rsidRDefault="004A4D85" w:rsidP="004A4D85">
            <w:pPr>
              <w:pStyle w:val="Style2"/>
              <w:shd w:val="clear" w:color="auto" w:fill="auto"/>
              <w:spacing w:line="322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4A4D85">
              <w:rPr>
                <w:rFonts w:ascii="Times New Roman" w:hAnsi="Times New Roman" w:cs="Times New Roman"/>
                <w:b w:val="0"/>
                <w:sz w:val="28"/>
                <w:szCs w:val="28"/>
              </w:rPr>
              <w:t>Шолкин</w:t>
            </w:r>
            <w:proofErr w:type="spellEnd"/>
            <w:r w:rsidRPr="004A4D8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14:paraId="6C916585" w14:textId="0D00765F" w:rsidR="004A4D85" w:rsidRPr="004A4D85" w:rsidRDefault="004A4D85" w:rsidP="004A4D85">
            <w:pPr>
              <w:pStyle w:val="Style2"/>
              <w:shd w:val="clear" w:color="auto" w:fill="auto"/>
              <w:spacing w:line="322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A4D85">
              <w:rPr>
                <w:rFonts w:ascii="Times New Roman" w:hAnsi="Times New Roman" w:cs="Times New Roman"/>
                <w:b w:val="0"/>
                <w:sz w:val="28"/>
                <w:szCs w:val="28"/>
              </w:rPr>
              <w:t>Андрей Анатольевич</w:t>
            </w:r>
          </w:p>
        </w:tc>
        <w:tc>
          <w:tcPr>
            <w:tcW w:w="6095" w:type="dxa"/>
          </w:tcPr>
          <w:p w14:paraId="3C8371B7" w14:textId="77777777" w:rsidR="004A4D85" w:rsidRDefault="004A4D85" w:rsidP="004A4D85">
            <w:pPr>
              <w:pStyle w:val="Style2"/>
              <w:shd w:val="clear" w:color="auto" w:fill="auto"/>
              <w:spacing w:line="322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A4D85">
              <w:rPr>
                <w:rFonts w:ascii="Times New Roman" w:hAnsi="Times New Roman" w:cs="Times New Roman"/>
                <w:b w:val="0"/>
                <w:sz w:val="28"/>
                <w:szCs w:val="28"/>
              </w:rPr>
              <w:t>руководитель Департамента информационных технологий и защиты информации Фонда социального страхования Российской Федерации</w:t>
            </w:r>
          </w:p>
          <w:p w14:paraId="20F09029" w14:textId="7E430A13" w:rsidR="00DC332F" w:rsidRPr="00B36BE2" w:rsidRDefault="00DC332F" w:rsidP="00B36BE2">
            <w:pPr>
              <w:pStyle w:val="Style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A4D85" w:rsidRPr="004A4D85" w14:paraId="337B059E" w14:textId="77777777" w:rsidTr="00DC332F">
        <w:tc>
          <w:tcPr>
            <w:tcW w:w="10181" w:type="dxa"/>
            <w:gridSpan w:val="2"/>
          </w:tcPr>
          <w:p w14:paraId="5C3A7FCD" w14:textId="77777777" w:rsidR="004A4D85" w:rsidRDefault="004A4D85" w:rsidP="004A4D85">
            <w:pPr>
              <w:pStyle w:val="Style2"/>
              <w:shd w:val="clear" w:color="auto" w:fill="auto"/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D85">
              <w:rPr>
                <w:rFonts w:ascii="Times New Roman" w:hAnsi="Times New Roman" w:cs="Times New Roman"/>
                <w:sz w:val="28"/>
                <w:szCs w:val="28"/>
              </w:rPr>
              <w:t>Приглашенные участники рабочей группы:</w:t>
            </w:r>
          </w:p>
          <w:p w14:paraId="31A574B5" w14:textId="04053780" w:rsidR="00B36BE2" w:rsidRPr="00B36BE2" w:rsidRDefault="00B36BE2" w:rsidP="00B36BE2">
            <w:pPr>
              <w:pStyle w:val="Style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D85" w:rsidRPr="004A4D85" w14:paraId="258E58BD" w14:textId="77777777" w:rsidTr="00DC332F">
        <w:tc>
          <w:tcPr>
            <w:tcW w:w="4086" w:type="dxa"/>
          </w:tcPr>
          <w:p w14:paraId="572ED149" w14:textId="77777777" w:rsidR="004A4D85" w:rsidRDefault="004A4D85" w:rsidP="004A4D85">
            <w:pPr>
              <w:pStyle w:val="Style2"/>
              <w:shd w:val="clear" w:color="auto" w:fill="auto"/>
              <w:spacing w:line="322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4A4D85">
              <w:rPr>
                <w:rFonts w:ascii="Times New Roman" w:hAnsi="Times New Roman" w:cs="Times New Roman"/>
                <w:b w:val="0"/>
                <w:sz w:val="28"/>
                <w:szCs w:val="28"/>
              </w:rPr>
              <w:t>Бродкин</w:t>
            </w:r>
            <w:proofErr w:type="spellEnd"/>
            <w:r w:rsidRPr="004A4D8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14:paraId="6B974EAE" w14:textId="3A1FC8AB" w:rsidR="004A4D85" w:rsidRPr="004A4D85" w:rsidRDefault="004A4D85" w:rsidP="004A4D85">
            <w:pPr>
              <w:pStyle w:val="Style2"/>
              <w:shd w:val="clear" w:color="auto" w:fill="auto"/>
              <w:spacing w:line="322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A4D85">
              <w:rPr>
                <w:rFonts w:ascii="Times New Roman" w:hAnsi="Times New Roman" w:cs="Times New Roman"/>
                <w:b w:val="0"/>
                <w:sz w:val="28"/>
                <w:szCs w:val="28"/>
              </w:rPr>
              <w:t>Илья Александрович</w:t>
            </w:r>
          </w:p>
        </w:tc>
        <w:tc>
          <w:tcPr>
            <w:tcW w:w="6095" w:type="dxa"/>
          </w:tcPr>
          <w:p w14:paraId="19AE5785" w14:textId="77777777" w:rsidR="004A4D85" w:rsidRDefault="004A4D85" w:rsidP="004A4D85">
            <w:pPr>
              <w:pStyle w:val="Style2"/>
              <w:shd w:val="clear" w:color="auto" w:fill="auto"/>
              <w:spacing w:line="322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A4D85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заместитель директора Департамента развития социального страхования Министерства труда и социальной защиты Российской Федерации</w:t>
            </w:r>
          </w:p>
          <w:p w14:paraId="26B269B7" w14:textId="2DF91AD1" w:rsidR="00DC332F" w:rsidRPr="004A4D85" w:rsidRDefault="00DC332F" w:rsidP="004A4D85">
            <w:pPr>
              <w:pStyle w:val="Style2"/>
              <w:shd w:val="clear" w:color="auto" w:fill="auto"/>
              <w:spacing w:line="322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4A4D85" w:rsidRPr="004A4D85" w14:paraId="62821FE1" w14:textId="77777777" w:rsidTr="00DC332F">
        <w:tc>
          <w:tcPr>
            <w:tcW w:w="4086" w:type="dxa"/>
          </w:tcPr>
          <w:p w14:paraId="70621838" w14:textId="77777777" w:rsidR="004A4D85" w:rsidRDefault="004A4D85" w:rsidP="004A4D85">
            <w:pPr>
              <w:pStyle w:val="Style2"/>
              <w:shd w:val="clear" w:color="auto" w:fill="auto"/>
              <w:spacing w:line="322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A4D8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Лосев </w:t>
            </w:r>
          </w:p>
          <w:p w14:paraId="27D2C762" w14:textId="7E47FCD9" w:rsidR="004A4D85" w:rsidRPr="004A4D85" w:rsidRDefault="004A4D85" w:rsidP="004A4D85">
            <w:pPr>
              <w:pStyle w:val="Style2"/>
              <w:shd w:val="clear" w:color="auto" w:fill="auto"/>
              <w:spacing w:line="322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A4D85">
              <w:rPr>
                <w:rFonts w:ascii="Times New Roman" w:hAnsi="Times New Roman" w:cs="Times New Roman"/>
                <w:b w:val="0"/>
                <w:sz w:val="28"/>
                <w:szCs w:val="28"/>
              </w:rPr>
              <w:t>Виталий Сергеевич</w:t>
            </w:r>
          </w:p>
        </w:tc>
        <w:tc>
          <w:tcPr>
            <w:tcW w:w="6095" w:type="dxa"/>
          </w:tcPr>
          <w:p w14:paraId="50603B38" w14:textId="77777777" w:rsidR="004A4D85" w:rsidRDefault="004A4D85" w:rsidP="004A4D85">
            <w:pPr>
              <w:pStyle w:val="Style2"/>
              <w:shd w:val="clear" w:color="auto" w:fill="auto"/>
              <w:spacing w:line="322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A4D85">
              <w:rPr>
                <w:rFonts w:ascii="Times New Roman" w:hAnsi="Times New Roman" w:cs="Times New Roman"/>
                <w:b w:val="0"/>
                <w:sz w:val="28"/>
                <w:szCs w:val="28"/>
              </w:rPr>
              <w:t>начальник Управления цифрового развития и информационных технологий Федеральной службы по труду и занятости</w:t>
            </w:r>
          </w:p>
          <w:p w14:paraId="5C37C4B4" w14:textId="6628BA1A" w:rsidR="00DC332F" w:rsidRPr="004A4D85" w:rsidRDefault="00DC332F" w:rsidP="004A4D85">
            <w:pPr>
              <w:pStyle w:val="Style2"/>
              <w:shd w:val="clear" w:color="auto" w:fill="auto"/>
              <w:spacing w:line="322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4A4D85" w:rsidRPr="004A4D85" w14:paraId="26241B84" w14:textId="77777777" w:rsidTr="00DC332F">
        <w:tc>
          <w:tcPr>
            <w:tcW w:w="4086" w:type="dxa"/>
          </w:tcPr>
          <w:p w14:paraId="2ABC0F3D" w14:textId="77777777" w:rsidR="004A4D85" w:rsidRDefault="004A4D85" w:rsidP="004A4D85">
            <w:pPr>
              <w:pStyle w:val="Style2"/>
              <w:shd w:val="clear" w:color="auto" w:fill="auto"/>
              <w:spacing w:line="322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A4D8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Фролов </w:t>
            </w:r>
          </w:p>
          <w:p w14:paraId="53084FCA" w14:textId="0BA15B20" w:rsidR="004A4D85" w:rsidRPr="004A4D85" w:rsidRDefault="004A4D85" w:rsidP="004A4D85">
            <w:pPr>
              <w:pStyle w:val="Style2"/>
              <w:shd w:val="clear" w:color="auto" w:fill="auto"/>
              <w:spacing w:line="322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A4D85">
              <w:rPr>
                <w:rFonts w:ascii="Times New Roman" w:hAnsi="Times New Roman" w:cs="Times New Roman"/>
                <w:b w:val="0"/>
                <w:sz w:val="28"/>
                <w:szCs w:val="28"/>
              </w:rPr>
              <w:t>Александр Анатольевич</w:t>
            </w:r>
          </w:p>
        </w:tc>
        <w:tc>
          <w:tcPr>
            <w:tcW w:w="6095" w:type="dxa"/>
          </w:tcPr>
          <w:p w14:paraId="16CCAC23" w14:textId="77777777" w:rsidR="004A4D85" w:rsidRDefault="004A4D85" w:rsidP="004A4D85">
            <w:pPr>
              <w:pStyle w:val="Style2"/>
              <w:shd w:val="clear" w:color="auto" w:fill="auto"/>
              <w:spacing w:line="322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A4D85">
              <w:rPr>
                <w:rFonts w:ascii="Times New Roman" w:hAnsi="Times New Roman" w:cs="Times New Roman"/>
                <w:b w:val="0"/>
                <w:sz w:val="28"/>
                <w:szCs w:val="28"/>
              </w:rPr>
              <w:t>начальник Департамента вычислительной инфраструктуры и систем связи Пенсионного фонда Российской Федерации</w:t>
            </w:r>
          </w:p>
          <w:p w14:paraId="00E9D885" w14:textId="0D0BA932" w:rsidR="00DC332F" w:rsidRPr="004A4D85" w:rsidRDefault="00DC332F" w:rsidP="004A4D85">
            <w:pPr>
              <w:pStyle w:val="Style2"/>
              <w:shd w:val="clear" w:color="auto" w:fill="auto"/>
              <w:spacing w:line="322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4A4D85" w:rsidRPr="004A4D85" w14:paraId="4AD21DF5" w14:textId="77777777" w:rsidTr="00DC332F">
        <w:tc>
          <w:tcPr>
            <w:tcW w:w="4086" w:type="dxa"/>
          </w:tcPr>
          <w:p w14:paraId="4831846F" w14:textId="77777777" w:rsidR="004A4D85" w:rsidRDefault="004A4D85" w:rsidP="004A4D85">
            <w:pPr>
              <w:pStyle w:val="Style2"/>
              <w:shd w:val="clear" w:color="auto" w:fill="auto"/>
              <w:spacing w:line="322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4A4D85">
              <w:rPr>
                <w:rFonts w:ascii="Times New Roman" w:hAnsi="Times New Roman" w:cs="Times New Roman"/>
                <w:b w:val="0"/>
                <w:sz w:val="28"/>
                <w:szCs w:val="28"/>
              </w:rPr>
              <w:t>Шульпин</w:t>
            </w:r>
            <w:proofErr w:type="spellEnd"/>
            <w:r w:rsidRPr="004A4D8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14:paraId="553A5187" w14:textId="2EB27DCD" w:rsidR="004A4D85" w:rsidRPr="004A4D85" w:rsidRDefault="004A4D85" w:rsidP="004A4D85">
            <w:pPr>
              <w:pStyle w:val="Style2"/>
              <w:shd w:val="clear" w:color="auto" w:fill="auto"/>
              <w:spacing w:line="322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A4D85">
              <w:rPr>
                <w:rFonts w:ascii="Times New Roman" w:hAnsi="Times New Roman" w:cs="Times New Roman"/>
                <w:b w:val="0"/>
                <w:sz w:val="28"/>
                <w:szCs w:val="28"/>
              </w:rPr>
              <w:t>Михаил Николаевич</w:t>
            </w:r>
          </w:p>
        </w:tc>
        <w:tc>
          <w:tcPr>
            <w:tcW w:w="6095" w:type="dxa"/>
          </w:tcPr>
          <w:p w14:paraId="39569D02" w14:textId="4ABBA028" w:rsidR="004A4D85" w:rsidRPr="004A4D85" w:rsidRDefault="004A4D85" w:rsidP="004A4D85">
            <w:pPr>
              <w:pStyle w:val="Style2"/>
              <w:shd w:val="clear" w:color="auto" w:fill="auto"/>
              <w:spacing w:line="322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A4D85">
              <w:rPr>
                <w:rFonts w:ascii="Times New Roman" w:hAnsi="Times New Roman" w:cs="Times New Roman"/>
                <w:b w:val="0"/>
                <w:sz w:val="28"/>
                <w:szCs w:val="28"/>
              </w:rPr>
              <w:t>руководитель Департамента проектного развития, капитальных вложений и имущественных отношений Фонда социального страхования Российской Федерации</w:t>
            </w:r>
          </w:p>
        </w:tc>
      </w:tr>
      <w:tr w:rsidR="004A4D85" w:rsidRPr="004A4D85" w14:paraId="5D3F003B" w14:textId="77777777" w:rsidTr="00DC332F">
        <w:tc>
          <w:tcPr>
            <w:tcW w:w="4086" w:type="dxa"/>
          </w:tcPr>
          <w:p w14:paraId="1090F565" w14:textId="77777777" w:rsidR="004A4D85" w:rsidRDefault="004A4D85" w:rsidP="004A4D85">
            <w:pPr>
              <w:pStyle w:val="Style2"/>
              <w:shd w:val="clear" w:color="auto" w:fill="auto"/>
              <w:spacing w:line="322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A4D85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Семенов </w:t>
            </w:r>
          </w:p>
          <w:p w14:paraId="0690B970" w14:textId="2422E7F4" w:rsidR="004A4D85" w:rsidRPr="004A4D85" w:rsidRDefault="004A4D85" w:rsidP="004A4D85">
            <w:pPr>
              <w:pStyle w:val="Style2"/>
              <w:shd w:val="clear" w:color="auto" w:fill="auto"/>
              <w:spacing w:line="322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A4D85">
              <w:rPr>
                <w:rFonts w:ascii="Times New Roman" w:hAnsi="Times New Roman" w:cs="Times New Roman"/>
                <w:b w:val="0"/>
                <w:sz w:val="28"/>
                <w:szCs w:val="28"/>
              </w:rPr>
              <w:t>Максим Владимирович</w:t>
            </w:r>
          </w:p>
        </w:tc>
        <w:tc>
          <w:tcPr>
            <w:tcW w:w="6095" w:type="dxa"/>
          </w:tcPr>
          <w:p w14:paraId="44F4778F" w14:textId="77777777" w:rsidR="004A4D85" w:rsidRDefault="004A4D85" w:rsidP="004A4D85">
            <w:pPr>
              <w:pStyle w:val="Style2"/>
              <w:shd w:val="clear" w:color="auto" w:fill="auto"/>
              <w:spacing w:line="322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A4D85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заместитель начальника Управления цифрового развития и информационных технологий Федеральной службы по труду и занятости</w:t>
            </w:r>
          </w:p>
          <w:p w14:paraId="7926B6C8" w14:textId="34D95211" w:rsidR="00DC332F" w:rsidRPr="004A4D85" w:rsidRDefault="00DC332F" w:rsidP="004A4D85">
            <w:pPr>
              <w:pStyle w:val="Style2"/>
              <w:shd w:val="clear" w:color="auto" w:fill="auto"/>
              <w:spacing w:line="322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4A4D85" w:rsidRPr="004A4D85" w14:paraId="3357C07D" w14:textId="77777777" w:rsidTr="00DC332F">
        <w:tc>
          <w:tcPr>
            <w:tcW w:w="4086" w:type="dxa"/>
          </w:tcPr>
          <w:p w14:paraId="6A294152" w14:textId="77777777" w:rsidR="004A4D85" w:rsidRDefault="004A4D85" w:rsidP="004A4D85">
            <w:pPr>
              <w:pStyle w:val="Style2"/>
              <w:shd w:val="clear" w:color="auto" w:fill="auto"/>
              <w:spacing w:line="322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4A4D85">
              <w:rPr>
                <w:rFonts w:ascii="Times New Roman" w:hAnsi="Times New Roman" w:cs="Times New Roman"/>
                <w:b w:val="0"/>
                <w:sz w:val="28"/>
                <w:szCs w:val="28"/>
              </w:rPr>
              <w:t>Трубицина</w:t>
            </w:r>
            <w:proofErr w:type="spellEnd"/>
            <w:r w:rsidRPr="004A4D8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14:paraId="516D8C73" w14:textId="4BBBE425" w:rsidR="004A4D85" w:rsidRPr="004A4D85" w:rsidRDefault="004A4D85" w:rsidP="004A4D85">
            <w:pPr>
              <w:pStyle w:val="Style2"/>
              <w:shd w:val="clear" w:color="auto" w:fill="auto"/>
              <w:spacing w:line="322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A4D85">
              <w:rPr>
                <w:rFonts w:ascii="Times New Roman" w:hAnsi="Times New Roman" w:cs="Times New Roman"/>
                <w:b w:val="0"/>
                <w:sz w:val="28"/>
                <w:szCs w:val="28"/>
              </w:rPr>
              <w:t>Елена Анатольевна</w:t>
            </w:r>
          </w:p>
        </w:tc>
        <w:tc>
          <w:tcPr>
            <w:tcW w:w="6095" w:type="dxa"/>
          </w:tcPr>
          <w:p w14:paraId="719B6F4E" w14:textId="77777777" w:rsidR="004A4D85" w:rsidRDefault="004A4D85" w:rsidP="004A4D85">
            <w:pPr>
              <w:pStyle w:val="Style2"/>
              <w:shd w:val="clear" w:color="auto" w:fill="auto"/>
              <w:spacing w:line="322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A4D85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заместитель начальника Департамента вычислительной инфраструктуры и систем связи Пенсионного фонда Российской Федерации</w:t>
            </w:r>
          </w:p>
          <w:p w14:paraId="72B20ADD" w14:textId="15CBA369" w:rsidR="00DC332F" w:rsidRPr="004A4D85" w:rsidRDefault="00DC332F" w:rsidP="004A4D85">
            <w:pPr>
              <w:pStyle w:val="Style2"/>
              <w:shd w:val="clear" w:color="auto" w:fill="auto"/>
              <w:spacing w:line="322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4A4D85" w:rsidRPr="004A4D85" w14:paraId="78959A05" w14:textId="77777777" w:rsidTr="00DC332F">
        <w:tc>
          <w:tcPr>
            <w:tcW w:w="4086" w:type="dxa"/>
          </w:tcPr>
          <w:p w14:paraId="022C34DD" w14:textId="77777777" w:rsidR="004A4D85" w:rsidRDefault="004A4D85" w:rsidP="004A4D85">
            <w:pPr>
              <w:pStyle w:val="Style2"/>
              <w:shd w:val="clear" w:color="auto" w:fill="auto"/>
              <w:spacing w:line="322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4A4D85">
              <w:rPr>
                <w:rFonts w:ascii="Times New Roman" w:hAnsi="Times New Roman" w:cs="Times New Roman"/>
                <w:b w:val="0"/>
                <w:sz w:val="28"/>
                <w:szCs w:val="28"/>
              </w:rPr>
              <w:t>Страшкова</w:t>
            </w:r>
            <w:proofErr w:type="spellEnd"/>
            <w:r w:rsidRPr="004A4D8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14:paraId="100EF257" w14:textId="74F4B875" w:rsidR="004A4D85" w:rsidRPr="004A4D85" w:rsidRDefault="004A4D85" w:rsidP="004A4D85">
            <w:pPr>
              <w:pStyle w:val="Style2"/>
              <w:shd w:val="clear" w:color="auto" w:fill="auto"/>
              <w:spacing w:line="322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A4D85">
              <w:rPr>
                <w:rFonts w:ascii="Times New Roman" w:hAnsi="Times New Roman" w:cs="Times New Roman"/>
                <w:b w:val="0"/>
                <w:sz w:val="28"/>
                <w:szCs w:val="28"/>
              </w:rPr>
              <w:t>Людмила Витальевна</w:t>
            </w:r>
          </w:p>
        </w:tc>
        <w:tc>
          <w:tcPr>
            <w:tcW w:w="6095" w:type="dxa"/>
          </w:tcPr>
          <w:p w14:paraId="7309F2AD" w14:textId="77777777" w:rsidR="004A4D85" w:rsidRDefault="004A4D85" w:rsidP="004A4D85">
            <w:pPr>
              <w:pStyle w:val="Style2"/>
              <w:shd w:val="clear" w:color="auto" w:fill="auto"/>
              <w:spacing w:line="322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A4D85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заместитель начальника Департамента организации предоставления государственных услуг и цифрового развития Пенсионного фонда Российской Федерации</w:t>
            </w:r>
          </w:p>
          <w:p w14:paraId="2873ABE1" w14:textId="271E71EF" w:rsidR="00DC332F" w:rsidRPr="004A4D85" w:rsidRDefault="00DC332F" w:rsidP="004A4D85">
            <w:pPr>
              <w:pStyle w:val="Style2"/>
              <w:shd w:val="clear" w:color="auto" w:fill="auto"/>
              <w:spacing w:line="322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4A4D85" w:rsidRPr="004A4D85" w14:paraId="3119FE7F" w14:textId="77777777" w:rsidTr="00DC332F">
        <w:tc>
          <w:tcPr>
            <w:tcW w:w="4086" w:type="dxa"/>
          </w:tcPr>
          <w:p w14:paraId="6B5546DB" w14:textId="77777777" w:rsidR="004A4D85" w:rsidRDefault="004A4D85" w:rsidP="004A4D85">
            <w:pPr>
              <w:pStyle w:val="Style2"/>
              <w:shd w:val="clear" w:color="auto" w:fill="auto"/>
              <w:spacing w:line="322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A4D8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Попкова </w:t>
            </w:r>
          </w:p>
          <w:p w14:paraId="071B6C2B" w14:textId="418C351F" w:rsidR="004A4D85" w:rsidRPr="004A4D85" w:rsidRDefault="004A4D85" w:rsidP="004A4D85">
            <w:pPr>
              <w:pStyle w:val="Style2"/>
              <w:shd w:val="clear" w:color="auto" w:fill="auto"/>
              <w:spacing w:line="322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A4D85">
              <w:rPr>
                <w:rFonts w:ascii="Times New Roman" w:hAnsi="Times New Roman" w:cs="Times New Roman"/>
                <w:b w:val="0"/>
                <w:sz w:val="28"/>
                <w:szCs w:val="28"/>
              </w:rPr>
              <w:t>Наталия Эдуардовна</w:t>
            </w:r>
          </w:p>
        </w:tc>
        <w:tc>
          <w:tcPr>
            <w:tcW w:w="6095" w:type="dxa"/>
          </w:tcPr>
          <w:p w14:paraId="5FAFD40D" w14:textId="77777777" w:rsidR="004A4D85" w:rsidRDefault="004A4D85" w:rsidP="004A4D85">
            <w:pPr>
              <w:pStyle w:val="Style2"/>
              <w:shd w:val="clear" w:color="auto" w:fill="auto"/>
              <w:spacing w:line="322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A4D85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заместитель начальника Департамента организации предоставления государственных услуг и цифрового развития Пенсионного фонда Российской Федерации</w:t>
            </w:r>
          </w:p>
          <w:p w14:paraId="421169F0" w14:textId="5A4D8AFD" w:rsidR="00DC332F" w:rsidRPr="004A4D85" w:rsidRDefault="00DC332F" w:rsidP="004A4D85">
            <w:pPr>
              <w:pStyle w:val="Style2"/>
              <w:shd w:val="clear" w:color="auto" w:fill="auto"/>
              <w:spacing w:line="322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4A4D85" w:rsidRPr="004A4D85" w14:paraId="6D2BBBE3" w14:textId="77777777" w:rsidTr="00DC332F">
        <w:tc>
          <w:tcPr>
            <w:tcW w:w="4086" w:type="dxa"/>
          </w:tcPr>
          <w:p w14:paraId="3ADEBFF4" w14:textId="77777777" w:rsidR="004A4D85" w:rsidRDefault="004A4D85" w:rsidP="004A4D85">
            <w:pPr>
              <w:pStyle w:val="Style2"/>
              <w:shd w:val="clear" w:color="auto" w:fill="auto"/>
              <w:spacing w:line="322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A4D8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Лунев </w:t>
            </w:r>
          </w:p>
          <w:p w14:paraId="5B4A9977" w14:textId="0E76B761" w:rsidR="004A4D85" w:rsidRPr="004A4D85" w:rsidRDefault="004A4D85" w:rsidP="004A4D85">
            <w:pPr>
              <w:pStyle w:val="Style2"/>
              <w:shd w:val="clear" w:color="auto" w:fill="auto"/>
              <w:spacing w:line="322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A4D85">
              <w:rPr>
                <w:rFonts w:ascii="Times New Roman" w:hAnsi="Times New Roman" w:cs="Times New Roman"/>
                <w:b w:val="0"/>
                <w:sz w:val="28"/>
                <w:szCs w:val="28"/>
              </w:rPr>
              <w:t>Евгений Юрьевич</w:t>
            </w:r>
          </w:p>
        </w:tc>
        <w:tc>
          <w:tcPr>
            <w:tcW w:w="6095" w:type="dxa"/>
          </w:tcPr>
          <w:p w14:paraId="7766E4A4" w14:textId="77777777" w:rsidR="004A4D85" w:rsidRDefault="004A4D85" w:rsidP="004A4D85">
            <w:pPr>
              <w:pStyle w:val="Style2"/>
              <w:shd w:val="clear" w:color="auto" w:fill="auto"/>
              <w:spacing w:line="322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A4D85">
              <w:rPr>
                <w:rFonts w:ascii="Times New Roman" w:hAnsi="Times New Roman" w:cs="Times New Roman"/>
                <w:b w:val="0"/>
                <w:sz w:val="28"/>
                <w:szCs w:val="28"/>
              </w:rPr>
              <w:t>начальник отдела координации цифрового развития и информационных технологий Управления цифрового развития и информационных технологий Федеральной службы по труду и занятости</w:t>
            </w:r>
          </w:p>
          <w:p w14:paraId="57EE547A" w14:textId="284778F9" w:rsidR="00DC332F" w:rsidRPr="004A4D85" w:rsidRDefault="00DC332F" w:rsidP="004A4D85">
            <w:pPr>
              <w:pStyle w:val="Style2"/>
              <w:shd w:val="clear" w:color="auto" w:fill="auto"/>
              <w:spacing w:line="322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4A4D85" w:rsidRPr="004A4D85" w14:paraId="6ED6C34F" w14:textId="77777777" w:rsidTr="00DC332F">
        <w:tc>
          <w:tcPr>
            <w:tcW w:w="4086" w:type="dxa"/>
          </w:tcPr>
          <w:p w14:paraId="7B65BF81" w14:textId="77777777" w:rsidR="004A4D85" w:rsidRDefault="004A4D85" w:rsidP="004A4D85">
            <w:pPr>
              <w:pStyle w:val="Style2"/>
              <w:shd w:val="clear" w:color="auto" w:fill="auto"/>
              <w:spacing w:line="322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A4D8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Трофимов </w:t>
            </w:r>
          </w:p>
          <w:p w14:paraId="41A9A51F" w14:textId="0970ABB5" w:rsidR="004A4D85" w:rsidRPr="004A4D85" w:rsidRDefault="004A4D85" w:rsidP="004A4D85">
            <w:pPr>
              <w:pStyle w:val="Style2"/>
              <w:shd w:val="clear" w:color="auto" w:fill="auto"/>
              <w:spacing w:line="322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A4D85">
              <w:rPr>
                <w:rFonts w:ascii="Times New Roman" w:hAnsi="Times New Roman" w:cs="Times New Roman"/>
                <w:b w:val="0"/>
                <w:sz w:val="28"/>
                <w:szCs w:val="28"/>
              </w:rPr>
              <w:t>Антон Алексеевич</w:t>
            </w:r>
          </w:p>
        </w:tc>
        <w:tc>
          <w:tcPr>
            <w:tcW w:w="6095" w:type="dxa"/>
          </w:tcPr>
          <w:p w14:paraId="415E5353" w14:textId="77777777" w:rsidR="004A4D85" w:rsidRDefault="004A4D85" w:rsidP="004A4D85">
            <w:pPr>
              <w:pStyle w:val="Style2"/>
              <w:shd w:val="clear" w:color="auto" w:fill="auto"/>
              <w:spacing w:line="322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A4D85">
              <w:rPr>
                <w:rFonts w:ascii="Times New Roman" w:hAnsi="Times New Roman" w:cs="Times New Roman"/>
                <w:b w:val="0"/>
                <w:sz w:val="28"/>
                <w:szCs w:val="28"/>
              </w:rPr>
              <w:t>начальник отдела информационных систем и экспертизы мероприятий по информатизации Федерального государственного бюджетного учреждения «Управление служебными зданиями и материально-техническим обеспечением» Министерства труда и социальной защиты Российской Федерации</w:t>
            </w:r>
          </w:p>
          <w:p w14:paraId="24305FC5" w14:textId="021672DB" w:rsidR="00DC332F" w:rsidRPr="004A4D85" w:rsidRDefault="00DC332F" w:rsidP="004A4D85">
            <w:pPr>
              <w:pStyle w:val="Style2"/>
              <w:shd w:val="clear" w:color="auto" w:fill="auto"/>
              <w:spacing w:line="322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14:paraId="7E654F44" w14:textId="77777777" w:rsidR="004A4D85" w:rsidRDefault="004A4D85" w:rsidP="004A4D85">
      <w:pPr>
        <w:pStyle w:val="Style2"/>
        <w:shd w:val="clear" w:color="auto" w:fill="auto"/>
        <w:spacing w:line="322" w:lineRule="exact"/>
        <w:ind w:left="20"/>
        <w:jc w:val="both"/>
        <w:rPr>
          <w:rStyle w:val="CharStyle3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D0AA14A" w14:textId="77777777" w:rsidR="004A4D85" w:rsidRDefault="004A4D85" w:rsidP="004A4D85">
      <w:pPr>
        <w:pStyle w:val="Style2"/>
        <w:shd w:val="clear" w:color="auto" w:fill="auto"/>
        <w:spacing w:line="322" w:lineRule="exact"/>
        <w:ind w:left="20"/>
        <w:jc w:val="both"/>
        <w:rPr>
          <w:rStyle w:val="CharStyle3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115281E" w14:textId="77777777" w:rsidR="004A4D85" w:rsidRDefault="004A4D85" w:rsidP="004A4D85">
      <w:pPr>
        <w:pStyle w:val="Style2"/>
        <w:shd w:val="clear" w:color="auto" w:fill="auto"/>
        <w:spacing w:line="322" w:lineRule="exact"/>
        <w:ind w:left="20"/>
        <w:jc w:val="both"/>
        <w:rPr>
          <w:rStyle w:val="CharStyle3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3B0E5B0" w14:textId="77777777" w:rsidR="004A4D85" w:rsidRDefault="004A4D85" w:rsidP="004A4D85">
      <w:pPr>
        <w:pStyle w:val="Style2"/>
        <w:shd w:val="clear" w:color="auto" w:fill="auto"/>
        <w:spacing w:line="322" w:lineRule="exact"/>
        <w:ind w:left="20"/>
        <w:jc w:val="both"/>
        <w:rPr>
          <w:rStyle w:val="CharStyle3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4683BCD" w14:textId="77777777" w:rsidR="004A4D85" w:rsidRPr="004A4D85" w:rsidRDefault="004A4D85" w:rsidP="00DC332F">
      <w:pPr>
        <w:pStyle w:val="Style2"/>
        <w:shd w:val="clear" w:color="auto" w:fill="auto"/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  <w:sectPr w:rsidR="004A4D85" w:rsidRPr="004A4D85" w:rsidSect="00B36BE2">
          <w:pgSz w:w="11909" w:h="16834"/>
          <w:pgMar w:top="1075" w:right="866" w:bottom="1065" w:left="828" w:header="0" w:footer="3" w:gutter="0"/>
          <w:pgNumType w:start="1"/>
          <w:cols w:space="720"/>
          <w:noEndnote/>
          <w:docGrid w:linePitch="360"/>
        </w:sectPr>
      </w:pPr>
    </w:p>
    <w:p w14:paraId="12CEAC4F" w14:textId="54C1F82E" w:rsidR="00DC332F" w:rsidRPr="00DC332F" w:rsidRDefault="00DC332F" w:rsidP="00DC33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5AA190E2" wp14:editId="2FEDE6F4">
                <wp:simplePos x="0" y="0"/>
                <wp:positionH relativeFrom="column">
                  <wp:posOffset>-5715</wp:posOffset>
                </wp:positionH>
                <wp:positionV relativeFrom="paragraph">
                  <wp:posOffset>485775</wp:posOffset>
                </wp:positionV>
                <wp:extent cx="6584950" cy="0"/>
                <wp:effectExtent l="0" t="0" r="2540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849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6C388B" id="Прямая соединительная линия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45pt,38.25pt" to="518.05pt,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" strokecolor="windowText" strokeweight="1.5pt">
                <o:lock v:ext="edit" shapetype="f"/>
              </v:line>
            </w:pict>
          </mc:Fallback>
        </mc:AlternateContent>
      </w:r>
      <w:r w:rsidRPr="00DC332F">
        <w:rPr>
          <w:rFonts w:ascii="Times New Roman" w:hAnsi="Times New Roman" w:cs="Times New Roman"/>
          <w:b/>
          <w:sz w:val="28"/>
          <w:szCs w:val="28"/>
        </w:rPr>
        <w:t>О консолидированной ведомственной программе цифровой трансформации Министерства труда и социальной защиты Российской Федерации</w:t>
      </w:r>
    </w:p>
    <w:p w14:paraId="305AD8E0" w14:textId="283ECCE3" w:rsidR="00E73CA1" w:rsidRPr="00B36BE2" w:rsidRDefault="00DC332F" w:rsidP="00DC33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32F">
        <w:rPr>
          <w:rFonts w:ascii="Times New Roman" w:hAnsi="Times New Roman" w:cs="Times New Roman"/>
          <w:sz w:val="28"/>
          <w:szCs w:val="28"/>
        </w:rPr>
        <w:tab/>
      </w:r>
    </w:p>
    <w:p w14:paraId="3C3C3BA4" w14:textId="77777777" w:rsidR="00DC332F" w:rsidRPr="00DC332F" w:rsidRDefault="00DC332F" w:rsidP="00DC332F">
      <w:pPr>
        <w:pStyle w:val="Style4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32F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(А. В. Скляр, Я. В. Омелай)</w:t>
      </w:r>
    </w:p>
    <w:p w14:paraId="1437C1C7" w14:textId="77777777" w:rsidR="00DC332F" w:rsidRDefault="00DC332F" w:rsidP="00DC332F">
      <w:pPr>
        <w:pStyle w:val="Style4"/>
        <w:shd w:val="clear" w:color="auto" w:fill="auto"/>
        <w:tabs>
          <w:tab w:val="left" w:pos="4858"/>
          <w:tab w:val="right" w:pos="10182"/>
        </w:tabs>
        <w:spacing w:after="0" w:line="370" w:lineRule="exact"/>
        <w:jc w:val="both"/>
        <w:rPr>
          <w:rStyle w:val="CharStyle5"/>
          <w:rFonts w:ascii="Times New Roman" w:hAnsi="Times New Roman" w:cs="Times New Roman"/>
          <w:color w:val="000000"/>
          <w:sz w:val="28"/>
          <w:szCs w:val="28"/>
        </w:rPr>
      </w:pPr>
    </w:p>
    <w:p w14:paraId="1771A45A" w14:textId="1BB70E27" w:rsidR="00DC332F" w:rsidRDefault="00DC332F" w:rsidP="00DC332F">
      <w:pPr>
        <w:pStyle w:val="Style4"/>
        <w:numPr>
          <w:ilvl w:val="0"/>
          <w:numId w:val="8"/>
        </w:numPr>
        <w:shd w:val="clear" w:color="auto" w:fill="auto"/>
        <w:tabs>
          <w:tab w:val="left" w:pos="1134"/>
          <w:tab w:val="right" w:pos="10182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Принять</w:t>
      </w:r>
      <w:r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ab/>
        <w:t xml:space="preserve">           к сведению информацию директора </w:t>
      </w:r>
      <w:r w:rsidRPr="00DC332F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Департамента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332F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информационных технологий Министерства труда и социальной защиты Российской Федерации (Я. В. Омелай) об основных планируемых результатах и показателях результативности цифровой трансформации при формировании консолидированной ведомственной программы цифровой трансформации Министерства труда и</w:t>
      </w:r>
      <w:r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 </w:t>
      </w:r>
      <w:r w:rsidRPr="00DC332F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социальной защи</w:t>
      </w:r>
      <w:r w:rsidR="0063032F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ты Российской Федерации (далее –</w:t>
      </w:r>
      <w:r w:rsidRPr="00DC332F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Программа) на 2022 год и</w:t>
      </w:r>
      <w:r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 </w:t>
      </w:r>
      <w:r w:rsidRPr="00DC332F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плановый период 2023 и 2024 годов.</w:t>
      </w:r>
    </w:p>
    <w:p w14:paraId="2453F909" w14:textId="77777777" w:rsidR="00DC332F" w:rsidRDefault="00DC332F" w:rsidP="00DC332F">
      <w:pPr>
        <w:pStyle w:val="Style4"/>
        <w:numPr>
          <w:ilvl w:val="0"/>
          <w:numId w:val="8"/>
        </w:numPr>
        <w:shd w:val="clear" w:color="auto" w:fill="auto"/>
        <w:tabs>
          <w:tab w:val="left" w:pos="1134"/>
          <w:tab w:val="right" w:pos="10182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32F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Отметить необходимость корректировки основных планируемых результатов и показателей результативности цифровой трансформации Программы на 2024 год, а также уточнения значений показателей результативности цифровой трансформации Программы текущего периода.</w:t>
      </w:r>
    </w:p>
    <w:p w14:paraId="71E1A088" w14:textId="77777777" w:rsidR="00DC332F" w:rsidRDefault="00DC332F" w:rsidP="00DC332F">
      <w:pPr>
        <w:pStyle w:val="Style4"/>
        <w:numPr>
          <w:ilvl w:val="0"/>
          <w:numId w:val="8"/>
        </w:numPr>
        <w:shd w:val="clear" w:color="auto" w:fill="auto"/>
        <w:tabs>
          <w:tab w:val="left" w:pos="1134"/>
          <w:tab w:val="right" w:pos="10182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32F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Пенсионному фонду Российской Федерации в срок до 24 мая 2021 г. представить в Минтруд России предложения по уточнению значений показателей результативности цифровой трансформации (раздел 1) и проектов (мероприятий) (раздел 2) Программы на 2021 год и плановый период 2022 и 2023 годов в части создания единой централизованной цифровой платформы в социальной сфере, а</w:t>
      </w:r>
      <w:r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 </w:t>
      </w:r>
      <w:r w:rsidRPr="00DC332F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также по определению ответственного заместителя руководителя в части показателей результативности цифровой трансформации.</w:t>
      </w:r>
    </w:p>
    <w:p w14:paraId="0E94D0C6" w14:textId="77777777" w:rsidR="00DC332F" w:rsidRPr="00DC332F" w:rsidRDefault="00DC332F" w:rsidP="00DC332F">
      <w:pPr>
        <w:pStyle w:val="Style4"/>
        <w:numPr>
          <w:ilvl w:val="0"/>
          <w:numId w:val="8"/>
        </w:numPr>
        <w:shd w:val="clear" w:color="auto" w:fill="auto"/>
        <w:tabs>
          <w:tab w:val="left" w:pos="1134"/>
          <w:tab w:val="right" w:pos="10182"/>
        </w:tabs>
        <w:spacing w:after="0" w:line="276" w:lineRule="auto"/>
        <w:ind w:left="0" w:firstLine="709"/>
        <w:jc w:val="both"/>
        <w:rPr>
          <w:rStyle w:val="CharStyle5"/>
          <w:rFonts w:ascii="Times New Roman" w:hAnsi="Times New Roman" w:cs="Times New Roman"/>
          <w:sz w:val="28"/>
          <w:szCs w:val="28"/>
          <w:shd w:val="clear" w:color="auto" w:fill="auto"/>
        </w:rPr>
      </w:pPr>
      <w:r w:rsidRPr="00DC332F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Пенсионному фонду Российской Федерации, Фонду социального страхования Российской Федерации, </w:t>
      </w:r>
      <w:proofErr w:type="spellStart"/>
      <w:r w:rsidRPr="00DC332F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Роструду</w:t>
      </w:r>
      <w:proofErr w:type="spellEnd"/>
      <w:r w:rsidRPr="00DC332F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в срок до 24 мая 2021 г. представить в</w:t>
      </w:r>
      <w:r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 </w:t>
      </w:r>
      <w:r w:rsidRPr="00DC332F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Минтруд России предложения для включения в проект Программы на 2022 год и</w:t>
      </w:r>
      <w:r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 </w:t>
      </w:r>
      <w:r w:rsidRPr="00DC332F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плановый период 2023 и 2024 годов.</w:t>
      </w:r>
    </w:p>
    <w:p w14:paraId="0C46ED32" w14:textId="7E19EC1B" w:rsidR="00DC332F" w:rsidRDefault="00DC332F" w:rsidP="00DC332F">
      <w:pPr>
        <w:pStyle w:val="Style4"/>
        <w:shd w:val="clear" w:color="auto" w:fill="auto"/>
        <w:tabs>
          <w:tab w:val="left" w:pos="1134"/>
          <w:tab w:val="right" w:pos="10182"/>
        </w:tabs>
        <w:spacing w:after="0" w:line="276" w:lineRule="auto"/>
        <w:ind w:firstLine="709"/>
        <w:jc w:val="both"/>
        <w:rPr>
          <w:rStyle w:val="CharStyle5"/>
          <w:rFonts w:ascii="Times New Roman" w:hAnsi="Times New Roman" w:cs="Times New Roman"/>
          <w:color w:val="000000"/>
          <w:sz w:val="28"/>
          <w:szCs w:val="28"/>
        </w:rPr>
      </w:pPr>
      <w:r w:rsidRPr="00DC332F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Предложения направляются официально, а также по адресу электронной почты </w:t>
      </w:r>
      <w:hyperlink r:id="rId8" w:history="1">
        <w:r w:rsidRPr="00DC332F">
          <w:rPr>
            <w:rStyle w:val="CharStyle5"/>
            <w:rFonts w:ascii="Times New Roman" w:hAnsi="Times New Roman" w:cs="Times New Roman"/>
            <w:color w:val="000000"/>
            <w:sz w:val="28"/>
            <w:szCs w:val="28"/>
            <w:lang w:val="en-US"/>
          </w:rPr>
          <w:t>TrofimovAA</w:t>
        </w:r>
        <w:r w:rsidRPr="00DC332F">
          <w:rPr>
            <w:rStyle w:val="CharStyle5"/>
            <w:rFonts w:ascii="Times New Roman" w:hAnsi="Times New Roman" w:cs="Times New Roman"/>
            <w:color w:val="000000"/>
            <w:sz w:val="28"/>
            <w:szCs w:val="28"/>
          </w:rPr>
          <w:t>@</w:t>
        </w:r>
        <w:r w:rsidRPr="00DC332F">
          <w:rPr>
            <w:rStyle w:val="CharStyle5"/>
            <w:rFonts w:ascii="Times New Roman" w:hAnsi="Times New Roman" w:cs="Times New Roman"/>
            <w:color w:val="000000"/>
            <w:sz w:val="28"/>
            <w:szCs w:val="28"/>
            <w:lang w:val="en-US"/>
          </w:rPr>
          <w:t>mintmd</w:t>
        </w:r>
        <w:r w:rsidRPr="00DC332F">
          <w:rPr>
            <w:rStyle w:val="CharStyle5"/>
            <w:rFonts w:ascii="Times New Roman" w:hAnsi="Times New Roman" w:cs="Times New Roman"/>
            <w:color w:val="000000"/>
            <w:sz w:val="28"/>
            <w:szCs w:val="28"/>
          </w:rPr>
          <w:t>.</w:t>
        </w:r>
        <w:r w:rsidRPr="00DC332F">
          <w:rPr>
            <w:rStyle w:val="CharStyle5"/>
            <w:rFonts w:ascii="Times New Roman" w:hAnsi="Times New Roman" w:cs="Times New Roman"/>
            <w:color w:val="000000"/>
            <w:sz w:val="28"/>
            <w:szCs w:val="28"/>
            <w:lang w:val="en-US"/>
          </w:rPr>
          <w:t>gov</w:t>
        </w:r>
        <w:r w:rsidRPr="00DC332F">
          <w:rPr>
            <w:rStyle w:val="CharStyle5"/>
            <w:rFonts w:ascii="Times New Roman" w:hAnsi="Times New Roman" w:cs="Times New Roman"/>
            <w:color w:val="000000"/>
            <w:sz w:val="28"/>
            <w:szCs w:val="28"/>
          </w:rPr>
          <w:t>.</w:t>
        </w:r>
        <w:proofErr w:type="spellStart"/>
        <w:r w:rsidRPr="00DC332F">
          <w:rPr>
            <w:rStyle w:val="CharStyle5"/>
            <w:rFonts w:ascii="Times New Roman" w:hAnsi="Times New Roman" w:cs="Times New Roman"/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DC332F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в форме проекта Программы на 2022 год и плановый период 2023 и 2024 годов в формате </w:t>
      </w:r>
      <w:r w:rsidRPr="00DC332F">
        <w:rPr>
          <w:rStyle w:val="CharStyle5"/>
          <w:rFonts w:ascii="Times New Roman" w:hAnsi="Times New Roman" w:cs="Times New Roman"/>
          <w:color w:val="000000"/>
          <w:sz w:val="28"/>
          <w:szCs w:val="28"/>
          <w:lang w:val="en-US"/>
        </w:rPr>
        <w:t>Excel</w:t>
      </w:r>
      <w:r w:rsidRPr="00DC332F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. Заполнению подлежат все разделы (общие сведения, раздел 1, раздел 2, раздел 3, приложение 1, приложение 2) в рамках компетенции соответствующего участника Программы (Пенсионный фонд Российской Федерации, Фонд социального страхования Российской Федерации, </w:t>
      </w:r>
      <w:proofErr w:type="spellStart"/>
      <w:r w:rsidRPr="00DC332F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Роструд</w:t>
      </w:r>
      <w:proofErr w:type="spellEnd"/>
      <w:r w:rsidRPr="00DC332F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). Показатели с отличным значением от значений показателей утвержденной Программы на 2021 и плановый период 2022 и 2023 годов отмечаются иной цветовой заливкой ячеек.</w:t>
      </w:r>
    </w:p>
    <w:p w14:paraId="3EFB4460" w14:textId="77777777" w:rsidR="00DC332F" w:rsidRDefault="00DC332F" w:rsidP="00DC332F">
      <w:pPr>
        <w:pStyle w:val="Style4"/>
        <w:shd w:val="clear" w:color="auto" w:fill="auto"/>
        <w:tabs>
          <w:tab w:val="left" w:pos="1134"/>
          <w:tab w:val="right" w:pos="10182"/>
        </w:tabs>
        <w:spacing w:after="0" w:line="370" w:lineRule="exact"/>
        <w:ind w:firstLine="709"/>
        <w:jc w:val="both"/>
        <w:rPr>
          <w:rStyle w:val="CharStyle5"/>
          <w:rFonts w:ascii="Times New Roman" w:hAnsi="Times New Roman" w:cs="Times New Roman"/>
          <w:color w:val="000000"/>
          <w:sz w:val="28"/>
          <w:szCs w:val="28"/>
        </w:rPr>
      </w:pPr>
    </w:p>
    <w:p w14:paraId="487ADC7C" w14:textId="77777777" w:rsidR="00DC332F" w:rsidRDefault="00DC332F" w:rsidP="00DC332F">
      <w:pPr>
        <w:pStyle w:val="Style4"/>
        <w:shd w:val="clear" w:color="auto" w:fill="auto"/>
        <w:tabs>
          <w:tab w:val="left" w:pos="1134"/>
          <w:tab w:val="right" w:pos="10182"/>
        </w:tabs>
        <w:spacing w:after="0" w:line="370" w:lineRule="exact"/>
        <w:ind w:firstLine="709"/>
        <w:jc w:val="both"/>
        <w:rPr>
          <w:rStyle w:val="CharStyle5"/>
          <w:rFonts w:ascii="Times New Roman" w:hAnsi="Times New Roman" w:cs="Times New Roman"/>
          <w:color w:val="000000"/>
          <w:sz w:val="28"/>
          <w:szCs w:val="28"/>
        </w:rPr>
      </w:pPr>
    </w:p>
    <w:p w14:paraId="4CFB506D" w14:textId="77777777" w:rsidR="00DC332F" w:rsidRDefault="00DC332F" w:rsidP="00DC332F">
      <w:pPr>
        <w:pStyle w:val="Style4"/>
        <w:shd w:val="clear" w:color="auto" w:fill="auto"/>
        <w:tabs>
          <w:tab w:val="left" w:pos="1134"/>
          <w:tab w:val="right" w:pos="10182"/>
        </w:tabs>
        <w:spacing w:after="0" w:line="370" w:lineRule="exact"/>
        <w:ind w:firstLine="709"/>
        <w:jc w:val="both"/>
        <w:rPr>
          <w:rStyle w:val="CharStyle5"/>
          <w:rFonts w:ascii="Times New Roman" w:hAnsi="Times New Roman" w:cs="Times New Roman"/>
          <w:color w:val="000000"/>
          <w:sz w:val="28"/>
          <w:szCs w:val="28"/>
        </w:rPr>
      </w:pPr>
    </w:p>
    <w:p w14:paraId="036A9A47" w14:textId="77777777" w:rsidR="00DC332F" w:rsidRDefault="00DC332F" w:rsidP="00DC332F">
      <w:pPr>
        <w:pStyle w:val="Style2"/>
        <w:shd w:val="clear" w:color="auto" w:fill="auto"/>
        <w:spacing w:line="240" w:lineRule="auto"/>
        <w:rPr>
          <w:b w:val="0"/>
          <w:bCs w:val="0"/>
          <w:color w:val="000000"/>
        </w:rPr>
      </w:pPr>
    </w:p>
    <w:p w14:paraId="0DA08582" w14:textId="4405DFF9" w:rsidR="00DC332F" w:rsidRDefault="00DC332F" w:rsidP="00B36BE2">
      <w:pPr>
        <w:pStyle w:val="Style2"/>
        <w:shd w:val="clear" w:color="auto" w:fill="auto"/>
        <w:spacing w:line="240" w:lineRule="auto"/>
        <w:rPr>
          <w:rStyle w:val="CharStyle3"/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3B43AE3B" wp14:editId="2E7FF0CA">
                <wp:simplePos x="0" y="0"/>
                <wp:positionH relativeFrom="column">
                  <wp:posOffset>-5715</wp:posOffset>
                </wp:positionH>
                <wp:positionV relativeFrom="paragraph">
                  <wp:posOffset>485775</wp:posOffset>
                </wp:positionV>
                <wp:extent cx="6584950" cy="0"/>
                <wp:effectExtent l="0" t="0" r="2540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849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1975FC" id="Прямая соединительная линия 3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45pt,38.25pt" to="518.05pt,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" strokecolor="windowText" strokeweight="1.5pt">
                <o:lock v:ext="edit" shapetype="f"/>
              </v:line>
            </w:pict>
          </mc:Fallback>
        </mc:AlternateContent>
      </w:r>
      <w:r w:rsidRPr="00DC332F">
        <w:rPr>
          <w:b w:val="0"/>
          <w:bCs w:val="0"/>
          <w:color w:val="000000"/>
        </w:rPr>
        <w:t xml:space="preserve"> </w:t>
      </w:r>
      <w:r w:rsidRPr="00DC332F">
        <w:rPr>
          <w:rStyle w:val="CharStyle3"/>
          <w:rFonts w:ascii="Times New Roman" w:hAnsi="Times New Roman" w:cs="Times New Roman"/>
          <w:b/>
          <w:bCs/>
          <w:color w:val="000000"/>
          <w:sz w:val="28"/>
          <w:szCs w:val="28"/>
        </w:rPr>
        <w:t>О мониторинге хода исполнения и результатов реализации Программы на 2021 год и плановый период 2022 и 2023 годов</w:t>
      </w:r>
    </w:p>
    <w:p w14:paraId="306E20B6" w14:textId="77777777" w:rsidR="00B36BE2" w:rsidRPr="00B36BE2" w:rsidRDefault="00B36BE2" w:rsidP="00B36BE2">
      <w:pPr>
        <w:pStyle w:val="Style2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22E7C41" w14:textId="70687EFA" w:rsidR="00DC332F" w:rsidRPr="00DC332F" w:rsidRDefault="00DC332F" w:rsidP="00B36BE2">
      <w:pPr>
        <w:pStyle w:val="Style4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(</w:t>
      </w:r>
      <w:r w:rsidRPr="00DC332F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Я. В. Омелай</w:t>
      </w:r>
      <w:r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, А. А. Трофимов</w:t>
      </w:r>
      <w:r w:rsidRPr="00DC332F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)</w:t>
      </w:r>
    </w:p>
    <w:p w14:paraId="2C61B403" w14:textId="77777777" w:rsidR="00DC332F" w:rsidRDefault="00DC332F" w:rsidP="00DC332F">
      <w:pPr>
        <w:pStyle w:val="Style4"/>
        <w:shd w:val="clear" w:color="auto" w:fill="auto"/>
        <w:tabs>
          <w:tab w:val="left" w:pos="4858"/>
          <w:tab w:val="right" w:pos="10182"/>
        </w:tabs>
        <w:spacing w:after="0" w:line="370" w:lineRule="exact"/>
        <w:jc w:val="both"/>
        <w:rPr>
          <w:rStyle w:val="CharStyle5"/>
          <w:rFonts w:ascii="Times New Roman" w:hAnsi="Times New Roman" w:cs="Times New Roman"/>
          <w:color w:val="000000"/>
          <w:sz w:val="28"/>
          <w:szCs w:val="28"/>
        </w:rPr>
      </w:pPr>
    </w:p>
    <w:p w14:paraId="790244B0" w14:textId="016602A6" w:rsidR="00DC332F" w:rsidRPr="00DC332F" w:rsidRDefault="00DC332F" w:rsidP="00DC332F">
      <w:pPr>
        <w:pStyle w:val="Style4"/>
        <w:numPr>
          <w:ilvl w:val="0"/>
          <w:numId w:val="9"/>
        </w:numPr>
        <w:shd w:val="clear" w:color="auto" w:fill="auto"/>
        <w:spacing w:after="0" w:line="276" w:lineRule="auto"/>
        <w:ind w:left="23" w:right="23" w:firstLine="839"/>
        <w:jc w:val="both"/>
        <w:rPr>
          <w:rFonts w:ascii="Times New Roman" w:hAnsi="Times New Roman" w:cs="Times New Roman"/>
          <w:sz w:val="28"/>
          <w:szCs w:val="28"/>
        </w:rPr>
      </w:pPr>
      <w:r w:rsidRPr="00DC332F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Департаменту информационных технологий Минтруда России в срок до</w:t>
      </w:r>
      <w:r w:rsidR="00B36BE2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 </w:t>
      </w:r>
      <w:r w:rsidRPr="00DC332F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21 июня 2021 г. обеспечить внесение изменений в приказ Минтруда России от</w:t>
      </w:r>
      <w:r w:rsidR="00B36BE2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 </w:t>
      </w:r>
      <w:r w:rsidRPr="00DC332F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11</w:t>
      </w:r>
      <w:r w:rsidR="00B36BE2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 </w:t>
      </w:r>
      <w:r w:rsidRPr="00DC332F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марта 2021 г. </w:t>
      </w:r>
      <w:r w:rsidRPr="00DC332F">
        <w:rPr>
          <w:rStyle w:val="CharStyle11"/>
          <w:rFonts w:ascii="Times New Roman" w:hAnsi="Times New Roman" w:cs="Times New Roman"/>
          <w:color w:val="000000"/>
          <w:sz w:val="28"/>
          <w:szCs w:val="28"/>
        </w:rPr>
        <w:t>№119</w:t>
      </w:r>
      <w:r w:rsidRPr="00DC332F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«О Порядке взаимодействия Министерства труда и</w:t>
      </w:r>
      <w:r w:rsidR="00B36BE2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 </w:t>
      </w:r>
      <w:r w:rsidRPr="00DC332F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социальной защиты Российской Федерации с Федеральной службой по труду и</w:t>
      </w:r>
      <w:r w:rsidR="00B36BE2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 </w:t>
      </w:r>
      <w:r w:rsidRPr="00DC332F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занятости, Пенсионным фондом Российской Федерации, Фондом социального страхования Российской Федерации при формировании консолидированной ведомственной программы цифровой трансформации Министерства труда и</w:t>
      </w:r>
      <w:r w:rsidR="00B36BE2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 </w:t>
      </w:r>
      <w:r w:rsidRPr="00DC332F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социальной защиты Российской Федерации, представлении предложений в нее, подготовке отчетов в целях мониторинга хода и результатов ее реализации» (далее </w:t>
      </w:r>
      <w:r w:rsidR="00B36BE2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DC332F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Приказ № 119) в части корректировки сроков и формы предоставления отчетов в</w:t>
      </w:r>
      <w:r w:rsidR="00B36BE2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 </w:t>
      </w:r>
      <w:r w:rsidRPr="00DC332F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рамках мониторинга хода исполнения и результатов реализации Программы, в том числе с учетом Правил проведения Министерством цифрового развития, связи и</w:t>
      </w:r>
      <w:r w:rsidR="00B36BE2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 </w:t>
      </w:r>
      <w:r w:rsidRPr="00DC332F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массовых коммуникаций Российской Федерации мониторинга реализации ведомственных программ цифровой трансформации, утвержденных решением президиума Правительственной комиссии по цифровому развитию, использованию информационных технологий для улучшения качества жизни и условий ведения предприни</w:t>
      </w:r>
      <w:r w:rsidR="0063032F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мательской деятельности (далее –</w:t>
      </w:r>
      <w:r w:rsidRPr="00DC332F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Правила мониторинга программ) (протокол от 30 марта 2021 г. № 9).</w:t>
      </w:r>
    </w:p>
    <w:p w14:paraId="67120321" w14:textId="2FB236BE" w:rsidR="00DC332F" w:rsidRPr="00DC332F" w:rsidRDefault="00DC332F" w:rsidP="00DC332F">
      <w:pPr>
        <w:pStyle w:val="Style4"/>
        <w:numPr>
          <w:ilvl w:val="0"/>
          <w:numId w:val="9"/>
        </w:numPr>
        <w:shd w:val="clear" w:color="auto" w:fill="auto"/>
        <w:spacing w:after="0" w:line="276" w:lineRule="auto"/>
        <w:ind w:left="23" w:right="23" w:firstLine="839"/>
        <w:jc w:val="both"/>
        <w:rPr>
          <w:rFonts w:ascii="Times New Roman" w:hAnsi="Times New Roman" w:cs="Times New Roman"/>
          <w:sz w:val="28"/>
          <w:szCs w:val="28"/>
        </w:rPr>
      </w:pPr>
      <w:r w:rsidRPr="00DC332F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Пенсионному фонду Российской Федерации, Фонду социального страхования Российской Федерации, </w:t>
      </w:r>
      <w:proofErr w:type="spellStart"/>
      <w:r w:rsidRPr="00DC332F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Роструду</w:t>
      </w:r>
      <w:proofErr w:type="spellEnd"/>
      <w:r w:rsidRPr="00DC332F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в срок до 24 мая 2021 г. представить в</w:t>
      </w:r>
      <w:r w:rsidR="00B36BE2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 </w:t>
      </w:r>
      <w:r w:rsidRPr="00DC332F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Минтруд России информацию о выполнении показателей Программы на 2021 г.</w:t>
      </w:r>
    </w:p>
    <w:p w14:paraId="390EF81C" w14:textId="67895E16" w:rsidR="00DC332F" w:rsidRPr="00DC332F" w:rsidRDefault="00DC332F" w:rsidP="00DC332F">
      <w:pPr>
        <w:pStyle w:val="Style4"/>
        <w:shd w:val="clear" w:color="auto" w:fill="auto"/>
        <w:spacing w:after="0" w:line="276" w:lineRule="auto"/>
        <w:ind w:left="23" w:right="23" w:firstLine="839"/>
        <w:jc w:val="both"/>
        <w:rPr>
          <w:rFonts w:ascii="Times New Roman" w:hAnsi="Times New Roman" w:cs="Times New Roman"/>
          <w:sz w:val="28"/>
          <w:szCs w:val="28"/>
        </w:rPr>
      </w:pPr>
      <w:r w:rsidRPr="00DC332F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Указанная информация направляется официально, а также по адресу электронной почты </w:t>
      </w:r>
      <w:hyperlink r:id="rId9" w:history="1">
        <w:r w:rsidRPr="00DC332F">
          <w:rPr>
            <w:rStyle w:val="CharStyle5"/>
            <w:rFonts w:ascii="Times New Roman" w:hAnsi="Times New Roman" w:cs="Times New Roman"/>
            <w:color w:val="000000"/>
            <w:sz w:val="28"/>
            <w:szCs w:val="28"/>
            <w:lang w:val="en-US"/>
          </w:rPr>
          <w:t>TrofimovAA</w:t>
        </w:r>
        <w:r w:rsidRPr="00DC332F">
          <w:rPr>
            <w:rStyle w:val="CharStyle5"/>
            <w:rFonts w:ascii="Times New Roman" w:hAnsi="Times New Roman" w:cs="Times New Roman"/>
            <w:color w:val="000000"/>
            <w:sz w:val="28"/>
            <w:szCs w:val="28"/>
          </w:rPr>
          <w:t>@</w:t>
        </w:r>
        <w:r w:rsidRPr="00DC332F">
          <w:rPr>
            <w:rStyle w:val="CharStyle5"/>
            <w:rFonts w:ascii="Times New Roman" w:hAnsi="Times New Roman" w:cs="Times New Roman"/>
            <w:color w:val="000000"/>
            <w:sz w:val="28"/>
            <w:szCs w:val="28"/>
            <w:lang w:val="en-US"/>
          </w:rPr>
          <w:t>mintrud</w:t>
        </w:r>
        <w:r w:rsidRPr="00DC332F">
          <w:rPr>
            <w:rStyle w:val="CharStyle5"/>
            <w:rFonts w:ascii="Times New Roman" w:hAnsi="Times New Roman" w:cs="Times New Roman"/>
            <w:color w:val="000000"/>
            <w:sz w:val="28"/>
            <w:szCs w:val="28"/>
          </w:rPr>
          <w:t>.</w:t>
        </w:r>
        <w:r w:rsidRPr="00DC332F">
          <w:rPr>
            <w:rStyle w:val="CharStyle5"/>
            <w:rFonts w:ascii="Times New Roman" w:hAnsi="Times New Roman" w:cs="Times New Roman"/>
            <w:color w:val="000000"/>
            <w:sz w:val="28"/>
            <w:szCs w:val="28"/>
            <w:lang w:val="en-US"/>
          </w:rPr>
          <w:t>gov</w:t>
        </w:r>
        <w:r w:rsidRPr="00DC332F">
          <w:rPr>
            <w:rStyle w:val="CharStyle5"/>
            <w:rFonts w:ascii="Times New Roman" w:hAnsi="Times New Roman" w:cs="Times New Roman"/>
            <w:color w:val="000000"/>
            <w:sz w:val="28"/>
            <w:szCs w:val="28"/>
          </w:rPr>
          <w:t>.</w:t>
        </w:r>
        <w:proofErr w:type="spellStart"/>
        <w:r w:rsidRPr="00DC332F">
          <w:rPr>
            <w:rStyle w:val="CharStyle5"/>
            <w:rFonts w:ascii="Times New Roman" w:hAnsi="Times New Roman" w:cs="Times New Roman"/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DC332F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в формате </w:t>
      </w:r>
      <w:r w:rsidRPr="00DC332F">
        <w:rPr>
          <w:rStyle w:val="CharStyle5"/>
          <w:rFonts w:ascii="Times New Roman" w:hAnsi="Times New Roman" w:cs="Times New Roman"/>
          <w:color w:val="000000"/>
          <w:sz w:val="28"/>
          <w:szCs w:val="28"/>
          <w:lang w:val="en-US"/>
        </w:rPr>
        <w:t>Excel</w:t>
      </w:r>
      <w:r w:rsidRPr="00DC332F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по форме отчета в</w:t>
      </w:r>
      <w:r w:rsidR="00B36BE2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 </w:t>
      </w:r>
      <w:r w:rsidRPr="00DC332F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соответствии с Приказом № 119 состоянию на 1 мая 2021 г.</w:t>
      </w:r>
    </w:p>
    <w:p w14:paraId="0E510BF6" w14:textId="79C5BF73" w:rsidR="00DC332F" w:rsidRPr="00DC332F" w:rsidRDefault="00DC332F" w:rsidP="00DC332F">
      <w:pPr>
        <w:pStyle w:val="Style4"/>
        <w:shd w:val="clear" w:color="auto" w:fill="auto"/>
        <w:spacing w:after="0" w:line="276" w:lineRule="auto"/>
        <w:ind w:left="23" w:right="23" w:firstLine="839"/>
        <w:jc w:val="both"/>
        <w:rPr>
          <w:rFonts w:ascii="Times New Roman" w:hAnsi="Times New Roman" w:cs="Times New Roman"/>
          <w:sz w:val="28"/>
          <w:szCs w:val="28"/>
        </w:rPr>
      </w:pPr>
      <w:r w:rsidRPr="00DC332F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В отчете отражается значение всех показателей, в том числе направляемых в</w:t>
      </w:r>
      <w:r w:rsidR="00B36BE2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 </w:t>
      </w:r>
      <w:r w:rsidRPr="00DC332F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соответствии с Правилами мониторинга программ, рассчитываемых в целом за год. В части показателей, сбор информации о значении которых осуществляется ежеквартально, в отчете указываются значения таких показателей по состоянию на</w:t>
      </w:r>
      <w:r w:rsidR="00B36BE2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 </w:t>
      </w:r>
      <w:r w:rsidRPr="00DC332F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1</w:t>
      </w:r>
      <w:r w:rsidR="00B36BE2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 </w:t>
      </w:r>
      <w:r w:rsidRPr="00DC332F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апреля 2021 г.</w:t>
      </w:r>
    </w:p>
    <w:p w14:paraId="1A557A1E" w14:textId="77777777" w:rsidR="00B36BE2" w:rsidRDefault="00B36BE2" w:rsidP="0063032F">
      <w:pPr>
        <w:pStyle w:val="Style4"/>
        <w:shd w:val="clear" w:color="auto" w:fill="auto"/>
        <w:tabs>
          <w:tab w:val="left" w:pos="1134"/>
          <w:tab w:val="right" w:pos="10182"/>
        </w:tabs>
        <w:spacing w:after="0" w:line="37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41A8FCFE" w14:textId="77777777" w:rsidR="00B36BE2" w:rsidRPr="00B36BE2" w:rsidRDefault="00B36BE2" w:rsidP="0063032F">
      <w:pPr>
        <w:pStyle w:val="Style4"/>
        <w:shd w:val="clear" w:color="auto" w:fill="auto"/>
        <w:spacing w:after="0" w:line="276" w:lineRule="auto"/>
        <w:ind w:left="20"/>
        <w:jc w:val="left"/>
        <w:rPr>
          <w:rFonts w:ascii="Times New Roman" w:hAnsi="Times New Roman" w:cs="Times New Roman"/>
          <w:sz w:val="28"/>
          <w:szCs w:val="28"/>
        </w:rPr>
      </w:pPr>
      <w:r w:rsidRPr="00B36BE2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Председатель Совета,</w:t>
      </w:r>
    </w:p>
    <w:p w14:paraId="617B8BE2" w14:textId="2A40FDCD" w:rsidR="00B36BE2" w:rsidRPr="00B36BE2" w:rsidRDefault="00B36BE2" w:rsidP="0063032F">
      <w:pPr>
        <w:pStyle w:val="Style4"/>
        <w:framePr w:w="1951" w:h="254" w:wrap="around" w:vAnchor="text" w:hAnchor="margin" w:x="8744" w:y="368"/>
        <w:shd w:val="clear" w:color="auto" w:fill="auto"/>
        <w:spacing w:after="0" w:line="276" w:lineRule="auto"/>
        <w:ind w:left="10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Style w:val="CharStyle6Exact"/>
          <w:rFonts w:ascii="Times New Roman" w:hAnsi="Times New Roman" w:cs="Times New Roman"/>
          <w:color w:val="000000"/>
          <w:sz w:val="28"/>
          <w:szCs w:val="28"/>
        </w:rPr>
        <w:t>А. В. Скляр</w:t>
      </w:r>
    </w:p>
    <w:p w14:paraId="5BB248B2" w14:textId="77777777" w:rsidR="00B36BE2" w:rsidRPr="00B36BE2" w:rsidRDefault="00B36BE2" w:rsidP="0063032F">
      <w:pPr>
        <w:pStyle w:val="Style4"/>
        <w:shd w:val="clear" w:color="auto" w:fill="auto"/>
        <w:spacing w:after="0" w:line="276" w:lineRule="auto"/>
        <w:ind w:left="20" w:right="4960"/>
        <w:jc w:val="left"/>
        <w:rPr>
          <w:rFonts w:ascii="Times New Roman" w:hAnsi="Times New Roman" w:cs="Times New Roman"/>
          <w:sz w:val="28"/>
          <w:szCs w:val="28"/>
        </w:rPr>
      </w:pPr>
      <w:r w:rsidRPr="00B36BE2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Заместитель Министра труда и социальной защиты Российской Федерации</w:t>
      </w:r>
    </w:p>
    <w:p w14:paraId="0DD562EB" w14:textId="77777777" w:rsidR="00B36BE2" w:rsidRPr="00DC332F" w:rsidRDefault="00B36BE2" w:rsidP="00DC332F">
      <w:pPr>
        <w:pStyle w:val="Style4"/>
        <w:shd w:val="clear" w:color="auto" w:fill="auto"/>
        <w:tabs>
          <w:tab w:val="left" w:pos="1134"/>
          <w:tab w:val="right" w:pos="10182"/>
        </w:tabs>
        <w:spacing w:after="0" w:line="37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36BE2" w:rsidRPr="00DC332F" w:rsidSect="00B36BE2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1B9F21" w14:textId="77777777" w:rsidR="008D3815" w:rsidRDefault="008D3815" w:rsidP="00EB572D">
      <w:pPr>
        <w:spacing w:after="0" w:line="240" w:lineRule="auto"/>
      </w:pPr>
      <w:r>
        <w:separator/>
      </w:r>
    </w:p>
  </w:endnote>
  <w:endnote w:type="continuationSeparator" w:id="0">
    <w:p w14:paraId="386FD7CB" w14:textId="77777777" w:rsidR="008D3815" w:rsidRDefault="008D3815" w:rsidP="00EB5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100C40" w14:textId="77777777" w:rsidR="008D3815" w:rsidRDefault="008D3815" w:rsidP="00EB572D">
      <w:pPr>
        <w:spacing w:after="0" w:line="240" w:lineRule="auto"/>
      </w:pPr>
      <w:r>
        <w:separator/>
      </w:r>
    </w:p>
  </w:footnote>
  <w:footnote w:type="continuationSeparator" w:id="0">
    <w:p w14:paraId="61593536" w14:textId="77777777" w:rsidR="008D3815" w:rsidRDefault="008D3815" w:rsidP="00EB5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A887A4" w14:textId="361090F0" w:rsidR="00B36BE2" w:rsidRDefault="00B36BE2" w:rsidP="00B36BE2">
    <w:pPr>
      <w:pStyle w:val="ac"/>
    </w:pPr>
  </w:p>
  <w:p w14:paraId="215B6010" w14:textId="77777777" w:rsidR="00EB572D" w:rsidRDefault="00EB572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E9E2FC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11936DF6"/>
    <w:multiLevelType w:val="hybridMultilevel"/>
    <w:tmpl w:val="8FD45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9294B"/>
    <w:multiLevelType w:val="hybridMultilevel"/>
    <w:tmpl w:val="8A3CAB6A"/>
    <w:lvl w:ilvl="0" w:tplc="F39E80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7433169"/>
    <w:multiLevelType w:val="hybridMultilevel"/>
    <w:tmpl w:val="6E842B2E"/>
    <w:lvl w:ilvl="0" w:tplc="FD9E4E8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B8B4AFB"/>
    <w:multiLevelType w:val="hybridMultilevel"/>
    <w:tmpl w:val="C2DCF4A2"/>
    <w:lvl w:ilvl="0" w:tplc="6BF860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83D63FB"/>
    <w:multiLevelType w:val="hybridMultilevel"/>
    <w:tmpl w:val="9EE68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363392"/>
    <w:multiLevelType w:val="hybridMultilevel"/>
    <w:tmpl w:val="F538F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A46B22"/>
    <w:multiLevelType w:val="hybridMultilevel"/>
    <w:tmpl w:val="53B81392"/>
    <w:lvl w:ilvl="0" w:tplc="F768115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3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F41"/>
    <w:rsid w:val="000042F7"/>
    <w:rsid w:val="0001586B"/>
    <w:rsid w:val="00052760"/>
    <w:rsid w:val="0005318E"/>
    <w:rsid w:val="000A04FC"/>
    <w:rsid w:val="000E4447"/>
    <w:rsid w:val="000F62DA"/>
    <w:rsid w:val="00121C4E"/>
    <w:rsid w:val="0016268F"/>
    <w:rsid w:val="001754F8"/>
    <w:rsid w:val="001E14BF"/>
    <w:rsid w:val="001E1A28"/>
    <w:rsid w:val="00232C05"/>
    <w:rsid w:val="00233FE8"/>
    <w:rsid w:val="0026155B"/>
    <w:rsid w:val="00294302"/>
    <w:rsid w:val="002F1A11"/>
    <w:rsid w:val="002F687E"/>
    <w:rsid w:val="00314691"/>
    <w:rsid w:val="00321C88"/>
    <w:rsid w:val="003E2069"/>
    <w:rsid w:val="00413BA9"/>
    <w:rsid w:val="00445B8F"/>
    <w:rsid w:val="00465A5C"/>
    <w:rsid w:val="004A06CE"/>
    <w:rsid w:val="004A4651"/>
    <w:rsid w:val="004A4D85"/>
    <w:rsid w:val="004B2F41"/>
    <w:rsid w:val="004C2F00"/>
    <w:rsid w:val="004D0B1F"/>
    <w:rsid w:val="004F7475"/>
    <w:rsid w:val="005112BC"/>
    <w:rsid w:val="00596A05"/>
    <w:rsid w:val="005B27C4"/>
    <w:rsid w:val="005E521E"/>
    <w:rsid w:val="005F3665"/>
    <w:rsid w:val="00623AD2"/>
    <w:rsid w:val="00625DAD"/>
    <w:rsid w:val="0063032F"/>
    <w:rsid w:val="0063070B"/>
    <w:rsid w:val="006B61DB"/>
    <w:rsid w:val="006C3453"/>
    <w:rsid w:val="006F4D18"/>
    <w:rsid w:val="00703120"/>
    <w:rsid w:val="00713939"/>
    <w:rsid w:val="00734B37"/>
    <w:rsid w:val="007979D4"/>
    <w:rsid w:val="007E6841"/>
    <w:rsid w:val="007E7166"/>
    <w:rsid w:val="0084616D"/>
    <w:rsid w:val="00857ED8"/>
    <w:rsid w:val="00871B5C"/>
    <w:rsid w:val="00886395"/>
    <w:rsid w:val="008D3815"/>
    <w:rsid w:val="008D4EFB"/>
    <w:rsid w:val="008D714D"/>
    <w:rsid w:val="0090398C"/>
    <w:rsid w:val="00921A65"/>
    <w:rsid w:val="0092275E"/>
    <w:rsid w:val="0093737F"/>
    <w:rsid w:val="00990BD2"/>
    <w:rsid w:val="009A4593"/>
    <w:rsid w:val="009A649E"/>
    <w:rsid w:val="009B52E5"/>
    <w:rsid w:val="00A11C06"/>
    <w:rsid w:val="00A268EE"/>
    <w:rsid w:val="00AA6BDC"/>
    <w:rsid w:val="00B15E29"/>
    <w:rsid w:val="00B32A04"/>
    <w:rsid w:val="00B36BE2"/>
    <w:rsid w:val="00B561C3"/>
    <w:rsid w:val="00B6235C"/>
    <w:rsid w:val="00B92AC0"/>
    <w:rsid w:val="00BA3847"/>
    <w:rsid w:val="00C0015A"/>
    <w:rsid w:val="00C2786C"/>
    <w:rsid w:val="00C51A77"/>
    <w:rsid w:val="00C63CC5"/>
    <w:rsid w:val="00C81360"/>
    <w:rsid w:val="00C91448"/>
    <w:rsid w:val="00CE35AA"/>
    <w:rsid w:val="00D36A4D"/>
    <w:rsid w:val="00D37226"/>
    <w:rsid w:val="00D46011"/>
    <w:rsid w:val="00D5260D"/>
    <w:rsid w:val="00DB75C5"/>
    <w:rsid w:val="00DB7BCD"/>
    <w:rsid w:val="00DC332F"/>
    <w:rsid w:val="00DD2F5E"/>
    <w:rsid w:val="00E50813"/>
    <w:rsid w:val="00E73CA1"/>
    <w:rsid w:val="00E7789F"/>
    <w:rsid w:val="00EA03D9"/>
    <w:rsid w:val="00EA5649"/>
    <w:rsid w:val="00EA6402"/>
    <w:rsid w:val="00EB572D"/>
    <w:rsid w:val="00EE3B59"/>
    <w:rsid w:val="00EE4F74"/>
    <w:rsid w:val="00F07196"/>
    <w:rsid w:val="00F428BC"/>
    <w:rsid w:val="00F63ED8"/>
    <w:rsid w:val="00F66448"/>
    <w:rsid w:val="00FD4F1E"/>
    <w:rsid w:val="00FD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A0B0F"/>
  <w15:docId w15:val="{6AFE6767-93D0-4C81-8001-545BEFA07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60D"/>
    <w:pPr>
      <w:ind w:left="720"/>
      <w:contextualSpacing/>
    </w:pPr>
  </w:style>
  <w:style w:type="table" w:styleId="a4">
    <w:name w:val="Table Grid"/>
    <w:basedOn w:val="a1"/>
    <w:uiPriority w:val="39"/>
    <w:rsid w:val="00D52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465A5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65A5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65A5C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65A5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65A5C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65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65A5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E44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EB5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B572D"/>
  </w:style>
  <w:style w:type="paragraph" w:styleId="ae">
    <w:name w:val="footer"/>
    <w:basedOn w:val="a"/>
    <w:link w:val="af"/>
    <w:uiPriority w:val="99"/>
    <w:unhideWhenUsed/>
    <w:rsid w:val="00EB5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B572D"/>
  </w:style>
  <w:style w:type="character" w:customStyle="1" w:styleId="CharStyle3">
    <w:name w:val="Char Style 3"/>
    <w:basedOn w:val="a0"/>
    <w:link w:val="Style2"/>
    <w:uiPriority w:val="99"/>
    <w:rsid w:val="004A4D85"/>
    <w:rPr>
      <w:b/>
      <w:bCs/>
      <w:sz w:val="26"/>
      <w:szCs w:val="26"/>
      <w:shd w:val="clear" w:color="auto" w:fill="FFFFFF"/>
    </w:rPr>
  </w:style>
  <w:style w:type="character" w:customStyle="1" w:styleId="CharStyle5">
    <w:name w:val="Char Style 5"/>
    <w:basedOn w:val="a0"/>
    <w:link w:val="Style4"/>
    <w:uiPriority w:val="99"/>
    <w:rsid w:val="004A4D85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4A4D85"/>
    <w:pPr>
      <w:widowControl w:val="0"/>
      <w:shd w:val="clear" w:color="auto" w:fill="FFFFFF"/>
      <w:spacing w:after="0" w:line="317" w:lineRule="exact"/>
      <w:jc w:val="center"/>
    </w:pPr>
    <w:rPr>
      <w:b/>
      <w:bCs/>
      <w:sz w:val="26"/>
      <w:szCs w:val="26"/>
    </w:rPr>
  </w:style>
  <w:style w:type="paragraph" w:customStyle="1" w:styleId="Style4">
    <w:name w:val="Style 4"/>
    <w:basedOn w:val="a"/>
    <w:link w:val="CharStyle5"/>
    <w:uiPriority w:val="99"/>
    <w:rsid w:val="004A4D85"/>
    <w:pPr>
      <w:widowControl w:val="0"/>
      <w:shd w:val="clear" w:color="auto" w:fill="FFFFFF"/>
      <w:spacing w:after="300" w:line="317" w:lineRule="exact"/>
      <w:jc w:val="center"/>
    </w:pPr>
    <w:rPr>
      <w:sz w:val="26"/>
      <w:szCs w:val="26"/>
    </w:rPr>
  </w:style>
  <w:style w:type="character" w:customStyle="1" w:styleId="CharStyle11">
    <w:name w:val="Char Style 11"/>
    <w:basedOn w:val="CharStyle5"/>
    <w:uiPriority w:val="99"/>
    <w:rsid w:val="00DC332F"/>
    <w:rPr>
      <w:sz w:val="26"/>
      <w:szCs w:val="26"/>
      <w:u w:val="none"/>
      <w:shd w:val="clear" w:color="auto" w:fill="FFFFFF"/>
    </w:rPr>
  </w:style>
  <w:style w:type="character" w:customStyle="1" w:styleId="CharStyle6Exact">
    <w:name w:val="Char Style 6 Exact"/>
    <w:basedOn w:val="a0"/>
    <w:uiPriority w:val="99"/>
    <w:rsid w:val="00B36BE2"/>
    <w:rPr>
      <w:spacing w:val="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ofimovAA@mintmd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rofimovAA@mintrud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3F493-B7FC-4C3D-896A-6D114477F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5</Pages>
  <Words>1314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Клинковская Полина Владимировна</dc:creator>
  <cp:keywords/>
  <dc:description/>
  <cp:lastModifiedBy>Калимуллина Диляра Рашатовна</cp:lastModifiedBy>
  <cp:revision>8</cp:revision>
  <cp:lastPrinted>2021-04-14T15:21:00Z</cp:lastPrinted>
  <dcterms:created xsi:type="dcterms:W3CDTF">2021-06-29T15:49:00Z</dcterms:created>
  <dcterms:modified xsi:type="dcterms:W3CDTF">2021-12-15T11:02:00Z</dcterms:modified>
</cp:coreProperties>
</file>