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9F5CA" w14:textId="179DD888" w:rsidR="00874298" w:rsidRPr="00CE1F02" w:rsidRDefault="00874298" w:rsidP="006C61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F0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14:paraId="342736ED" w14:textId="77777777" w:rsidR="00874298" w:rsidRPr="00CE1F02" w:rsidRDefault="00874298" w:rsidP="004151E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F02">
        <w:rPr>
          <w:rFonts w:ascii="Times New Roman" w:hAnsi="Times New Roman" w:cs="Times New Roman"/>
          <w:b/>
          <w:sz w:val="24"/>
          <w:szCs w:val="24"/>
        </w:rPr>
        <w:t>о реализации Плана-графика мероприятий по реализации</w:t>
      </w:r>
      <w:r w:rsidR="00D00974" w:rsidRPr="00CE1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F02">
        <w:rPr>
          <w:rFonts w:ascii="Times New Roman" w:hAnsi="Times New Roman" w:cs="Times New Roman"/>
          <w:b/>
          <w:sz w:val="24"/>
          <w:szCs w:val="24"/>
        </w:rPr>
        <w:t xml:space="preserve">документов стратегического планирования </w:t>
      </w:r>
    </w:p>
    <w:p w14:paraId="5F72F531" w14:textId="30587C02" w:rsidR="00874298" w:rsidRPr="00CE1F02" w:rsidRDefault="00874298" w:rsidP="006C61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F02">
        <w:rPr>
          <w:rFonts w:ascii="Times New Roman" w:hAnsi="Times New Roman" w:cs="Times New Roman"/>
          <w:b/>
          <w:sz w:val="24"/>
          <w:szCs w:val="24"/>
        </w:rPr>
        <w:t>Министерства труда и социальной защиты Российской Федерации</w:t>
      </w:r>
      <w:r w:rsidR="00D00974" w:rsidRPr="00CE1F02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D76BF5" w:rsidRPr="00CE1F02">
        <w:rPr>
          <w:rFonts w:ascii="Times New Roman" w:hAnsi="Times New Roman" w:cs="Times New Roman"/>
          <w:b/>
          <w:sz w:val="24"/>
          <w:szCs w:val="24"/>
        </w:rPr>
        <w:t xml:space="preserve">2025 – </w:t>
      </w:r>
      <w:r w:rsidR="00D00974" w:rsidRPr="00CE1F02">
        <w:rPr>
          <w:rFonts w:ascii="Times New Roman" w:hAnsi="Times New Roman" w:cs="Times New Roman"/>
          <w:b/>
          <w:sz w:val="24"/>
          <w:szCs w:val="24"/>
        </w:rPr>
        <w:t>20</w:t>
      </w:r>
      <w:r w:rsidR="00D76BF5" w:rsidRPr="00CE1F02">
        <w:rPr>
          <w:rFonts w:ascii="Times New Roman" w:hAnsi="Times New Roman" w:cs="Times New Roman"/>
          <w:b/>
          <w:sz w:val="24"/>
          <w:szCs w:val="24"/>
        </w:rPr>
        <w:t>30</w:t>
      </w:r>
      <w:r w:rsidR="00D00974" w:rsidRPr="00CE1F02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14:paraId="5835437F" w14:textId="786B8DD1" w:rsidR="00874298" w:rsidRPr="00CE1F02" w:rsidRDefault="00874298" w:rsidP="006C61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F02">
        <w:rPr>
          <w:rFonts w:ascii="Times New Roman" w:hAnsi="Times New Roman" w:cs="Times New Roman"/>
          <w:b/>
          <w:sz w:val="24"/>
          <w:szCs w:val="24"/>
        </w:rPr>
        <w:t>за 20</w:t>
      </w:r>
      <w:r w:rsidR="00C538CB" w:rsidRPr="00CE1F0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A553F8" w:rsidRPr="00CE1F02">
        <w:rPr>
          <w:rFonts w:ascii="Times New Roman" w:hAnsi="Times New Roman" w:cs="Times New Roman"/>
          <w:b/>
          <w:sz w:val="24"/>
          <w:szCs w:val="24"/>
        </w:rPr>
        <w:t>5</w:t>
      </w:r>
      <w:r w:rsidRPr="00CE1F0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0E6B5228" w14:textId="77777777" w:rsidR="00874298" w:rsidRPr="00CE1F02" w:rsidRDefault="00874298" w:rsidP="00F0256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3"/>
        <w:gridCol w:w="3121"/>
        <w:gridCol w:w="1077"/>
        <w:gridCol w:w="1077"/>
        <w:gridCol w:w="2677"/>
        <w:gridCol w:w="2747"/>
      </w:tblGrid>
      <w:tr w:rsidR="00833D74" w:rsidRPr="00CE1F02" w14:paraId="0FB4EC8F" w14:textId="77777777" w:rsidTr="000F78FC"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750A" w14:textId="77777777" w:rsidR="00874298" w:rsidRPr="00CE1F02" w:rsidRDefault="00874298" w:rsidP="006C6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D66C" w14:textId="77777777" w:rsidR="00874298" w:rsidRPr="00CE1F02" w:rsidRDefault="00874298" w:rsidP="006C6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Индикаторы реализации мероприятий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EC9C" w14:textId="77777777" w:rsidR="00874298" w:rsidRPr="00CE1F02" w:rsidRDefault="00874298" w:rsidP="006C6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мероприятия, значение индикатора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14C8" w14:textId="77777777" w:rsidR="00874298" w:rsidRPr="00CE1F02" w:rsidRDefault="00874298" w:rsidP="006C6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фактическом достижении значения целевого показателя, индикатора направления (блока мероприятий), причинах </w:t>
            </w:r>
            <w:proofErr w:type="spellStart"/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недостижения</w:t>
            </w:r>
            <w:proofErr w:type="spellEnd"/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, прогнозе их достижения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1D04" w14:textId="77777777" w:rsidR="00874298" w:rsidRPr="00CE1F02" w:rsidRDefault="00874298" w:rsidP="006C6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Сведения о необходимости разработки новых и корректировки действующих документов стратегического планирования и прочих документов, включающих мероприятия (индикаторы)</w:t>
            </w:r>
          </w:p>
        </w:tc>
      </w:tr>
      <w:tr w:rsidR="00833D74" w:rsidRPr="00CE1F02" w14:paraId="13482AC9" w14:textId="77777777" w:rsidTr="000F78FC">
        <w:trPr>
          <w:trHeight w:val="1288"/>
        </w:trPr>
        <w:tc>
          <w:tcPr>
            <w:tcW w:w="4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F614" w14:textId="77777777" w:rsidR="00874298" w:rsidRPr="00CE1F02" w:rsidRDefault="00874298" w:rsidP="00F025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25BA" w14:textId="77777777" w:rsidR="00874298" w:rsidRPr="00CE1F02" w:rsidRDefault="00874298" w:rsidP="00F025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67C" w14:textId="77777777" w:rsidR="00874298" w:rsidRPr="00CE1F02" w:rsidRDefault="00874298" w:rsidP="006C6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C971" w14:textId="77777777" w:rsidR="00874298" w:rsidRPr="00CE1F02" w:rsidRDefault="00874298" w:rsidP="006C61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B815" w14:textId="77777777" w:rsidR="00874298" w:rsidRPr="00CE1F02" w:rsidRDefault="00874298" w:rsidP="00F025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FB23" w14:textId="77777777" w:rsidR="00874298" w:rsidRPr="00CE1F02" w:rsidRDefault="00874298" w:rsidP="00F025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3D74" w:rsidRPr="00CE1F02" w14:paraId="11E4E25E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D0CA" w14:textId="77777777" w:rsidR="00A553F8" w:rsidRPr="00CE1F02" w:rsidRDefault="00A553F8" w:rsidP="00A553F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E1F02">
              <w:rPr>
                <w:rFonts w:ascii="Times New Roman" w:hAnsi="Times New Roman"/>
                <w:b/>
                <w:sz w:val="32"/>
                <w:szCs w:val="32"/>
              </w:rPr>
              <w:t>Цель. 1. Достойный труд, справедливая заработная плата</w:t>
            </w:r>
          </w:p>
          <w:p w14:paraId="71968602" w14:textId="77777777" w:rsidR="00A553F8" w:rsidRPr="00CE1F02" w:rsidRDefault="00A553F8" w:rsidP="00A5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По компетенции:</w:t>
            </w:r>
          </w:p>
          <w:p w14:paraId="369FF682" w14:textId="77777777" w:rsidR="00A553F8" w:rsidRPr="00CE1F02" w:rsidRDefault="00A553F8" w:rsidP="00A5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Платыгин Д.Н. - заместитель Министра труда и социальной защиты Российской Федерации, </w:t>
            </w:r>
          </w:p>
          <w:p w14:paraId="31C0B5C4" w14:textId="77777777" w:rsidR="00A553F8" w:rsidRPr="00CE1F02" w:rsidRDefault="00A553F8" w:rsidP="00A5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Баталина О.Ю. – первый заместитель Министра труд и социальной защиты Российской Федерации,</w:t>
            </w:r>
          </w:p>
          <w:p w14:paraId="4909E031" w14:textId="77777777" w:rsidR="00A553F8" w:rsidRPr="00CE1F02" w:rsidRDefault="00A553F8" w:rsidP="00A5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Пудов А.Н. - статс-секретарь – заместитель Министра труд и социальной защиты Российской Федерации</w:t>
            </w:r>
          </w:p>
          <w:p w14:paraId="2A6F7B96" w14:textId="757E7265" w:rsidR="00874298" w:rsidRPr="00CE1F02" w:rsidRDefault="00874298" w:rsidP="00947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3D74" w:rsidRPr="00CE1F02" w14:paraId="69642795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4BC5" w14:textId="77777777" w:rsidR="00A553F8" w:rsidRPr="00CE1F02" w:rsidRDefault="00A553F8" w:rsidP="00A553F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1.1. </w:t>
            </w: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Квалификации и профессиональные достижения определяют размер заработной платы работников</w:t>
            </w:r>
          </w:p>
          <w:p w14:paraId="05D577DE" w14:textId="0D8F5749" w:rsidR="00874298" w:rsidRPr="00CE1F02" w:rsidRDefault="00A553F8" w:rsidP="00A553F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Платыгин Д.Н. - заместитель Министра труда и социальной защиты Российской Федерации</w:t>
            </w:r>
          </w:p>
        </w:tc>
      </w:tr>
      <w:tr w:rsidR="008138A6" w:rsidRPr="00CE1F02" w14:paraId="293E3134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F4D1" w14:textId="77777777" w:rsidR="008138A6" w:rsidRPr="00CE1F02" w:rsidRDefault="008138A6" w:rsidP="00813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CE1F02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Индикатор</w:t>
            </w:r>
          </w:p>
          <w:p w14:paraId="10DDAD87" w14:textId="77777777" w:rsidR="008138A6" w:rsidRPr="00CE1F02" w:rsidRDefault="008138A6" w:rsidP="00813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1F0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Доля граждан, считающих рабочие профессии престижными (%)</w:t>
            </w:r>
          </w:p>
          <w:p w14:paraId="548AFC00" w14:textId="77777777" w:rsidR="008138A6" w:rsidRPr="00CE1F02" w:rsidRDefault="008138A6" w:rsidP="00813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5D25" w14:textId="00243DC5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49C7" w14:textId="68D22B37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4284" w14:textId="66C02C18" w:rsidR="008138A6" w:rsidRPr="00CE1F02" w:rsidRDefault="008138A6" w:rsidP="00813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9904" w14:textId="61D0DA2F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38A6" w:rsidRPr="00CE1F02" w14:paraId="70F15413" w14:textId="77777777" w:rsidTr="000F78FC">
        <w:trPr>
          <w:trHeight w:val="229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A2FE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sz w:val="24"/>
                <w:szCs w:val="24"/>
              </w:rPr>
              <w:lastRenderedPageBreak/>
              <w:t>Мероприятие 1.1.1.</w:t>
            </w:r>
          </w:p>
          <w:p w14:paraId="42779CA0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  <w:t>Развитие механизма независимой оценки квалификаций, в том числе на базе Кадровых центров «Работа в России»</w:t>
            </w:r>
          </w:p>
          <w:p w14:paraId="01C0825E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  <w:t>(Маслова М.С., директор Департамента оплаты труда, трудовых отношений и социального партнерства)</w:t>
            </w:r>
          </w:p>
          <w:p w14:paraId="1E86E89B" w14:textId="55CFC71E" w:rsidR="008138A6" w:rsidRPr="00CE1F02" w:rsidRDefault="008138A6" w:rsidP="00813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0E0" w14:textId="56A72A1C" w:rsidR="008138A6" w:rsidRPr="00CE1F02" w:rsidRDefault="008138A6" w:rsidP="008138A6">
            <w:pPr>
              <w:pStyle w:val="Style2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Style w:val="CharStyle23"/>
                <w:rFonts w:ascii="Times New Roman" w:hAnsi="Times New Roman"/>
                <w:sz w:val="24"/>
                <w:szCs w:val="24"/>
              </w:rPr>
              <w:t>Количество прошедших независимую оценку квалификаций (тыс. чел.)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9E8C" w14:textId="659CC71D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6481" w14:textId="756890B9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117,02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D941" w14:textId="7C81BADB" w:rsidR="008138A6" w:rsidRPr="00CE1F02" w:rsidRDefault="008138A6" w:rsidP="008138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достигнуто.</w:t>
            </w:r>
          </w:p>
          <w:p w14:paraId="73EAAE9C" w14:textId="12C906A2" w:rsidR="008138A6" w:rsidRPr="00CE1F02" w:rsidRDefault="008138A6" w:rsidP="008138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По состоянию на 01.01.2026 количество человек, прошедших независимую оценку квалификации, составило 117,02 тыс. человек.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795B" w14:textId="4784FAA6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38A6" w:rsidRPr="00CE1F02" w14:paraId="06DA5F9A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8E02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sz w:val="24"/>
                <w:szCs w:val="24"/>
              </w:rPr>
              <w:t>Мероприятие 1.1.2.</w:t>
            </w:r>
          </w:p>
          <w:p w14:paraId="3952C170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  <w:t>Разработка и актуализация профессиональных стандартов</w:t>
            </w:r>
          </w:p>
          <w:p w14:paraId="36D3AFF1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  <w:t>(Маслова М.С., директор Департамента оплаты труда, трудовых отношений и социального партнерства)</w:t>
            </w:r>
          </w:p>
          <w:p w14:paraId="6BF9E07B" w14:textId="191F4E96" w:rsidR="008138A6" w:rsidRPr="00CE1F02" w:rsidRDefault="008138A6" w:rsidP="008138A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9A82" w14:textId="7F82999F" w:rsidR="008138A6" w:rsidRPr="00CE1F02" w:rsidRDefault="00213B84" w:rsidP="00213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5F31" w14:textId="2FFD7656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BF47" w14:textId="58510AF5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1721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F6E2" w14:textId="0516EA61" w:rsidR="008138A6" w:rsidRPr="00CE1F02" w:rsidRDefault="008138A6" w:rsidP="008138A6">
            <w:pPr>
              <w:widowControl w:val="0"/>
              <w:pBdr>
                <w:bottom w:val="single" w:sz="6" w:space="31" w:color="FFFFFF"/>
              </w:pBd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По состоянию на 01.01.2026 приказами Минтруда России утвержден 1721 профессиональный стандарт.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321D" w14:textId="5B2A4741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05E8" w:rsidRPr="00CE1F02" w14:paraId="1A6790C4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07C1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1.1.3.</w:t>
            </w:r>
          </w:p>
          <w:p w14:paraId="53287943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Проведение всероссийского конкурса профессионального мастерства «Лучший по профессии»</w:t>
            </w:r>
          </w:p>
          <w:p w14:paraId="52C0ECCF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  <w:t>(Маслова М.С., директор Департамента оплаты труда, трудовых отношений и социального партнерства)</w:t>
            </w:r>
          </w:p>
          <w:p w14:paraId="6CC89CF1" w14:textId="6AE8C9FE" w:rsidR="008138A6" w:rsidRPr="00CE1F02" w:rsidRDefault="008138A6" w:rsidP="008138A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7EA0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участников церемонии награждения (чел.)</w:t>
            </w:r>
          </w:p>
          <w:p w14:paraId="6739AF27" w14:textId="5B2DAA2A" w:rsidR="008138A6" w:rsidRPr="00CE1F02" w:rsidRDefault="008138A6" w:rsidP="00813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1E5E2E8" w14:textId="6B3E82FE" w:rsidR="008138A6" w:rsidRPr="00CE1F02" w:rsidRDefault="008138A6" w:rsidP="008138A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8344AA0" w14:textId="77777777" w:rsidR="008138A6" w:rsidRPr="00CE1F02" w:rsidRDefault="008138A6" w:rsidP="008138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50B3" w14:textId="746ACA83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9B39" w14:textId="2ED0C9F6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BC63" w14:textId="43DD2805" w:rsidR="008138A6" w:rsidRPr="00CE1F02" w:rsidRDefault="00EF05E8" w:rsidP="00EF05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 xml:space="preserve">По итогам Всероссийского конкурса профессионального мастерства «Лучший по профессии»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награждено 60 чел.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0459" w14:textId="165510CD" w:rsidR="008138A6" w:rsidRPr="00CE1F02" w:rsidRDefault="00EF05E8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38A6" w:rsidRPr="00CE1F02" w14:paraId="4F11BB46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DD7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1.1.4.</w:t>
            </w:r>
          </w:p>
          <w:p w14:paraId="51EF6775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Обеспечение повышения опережающими темпами минимального размера оплаты труда, в том числе его рост к 2030 году более чем в два раза по сравнению с суммой, установленной на 2023 год, с достижением его величины не менее чем 35 тыс. рублей в месяц</w:t>
            </w:r>
          </w:p>
          <w:p w14:paraId="6860D1FD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  <w:t>(Маслова М.С., директор Департамента оплаты труда, трудовых отношений и социального партнерства)</w:t>
            </w:r>
          </w:p>
          <w:p w14:paraId="68C5260C" w14:textId="1CB795A7" w:rsidR="008138A6" w:rsidRPr="00CE1F02" w:rsidRDefault="008138A6" w:rsidP="008138A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88A" w14:textId="7BEE846A" w:rsidR="008138A6" w:rsidRPr="00CE1F02" w:rsidRDefault="008138A6" w:rsidP="008138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Соотношение МРОТ и медианной заработной платы за предыдущий год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4615" w14:textId="3245D03C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6633" w14:textId="36D9EDF4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2D0" w14:textId="1414A06C" w:rsidR="008138A6" w:rsidRPr="00CE1F02" w:rsidRDefault="00EF05E8" w:rsidP="00EF0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Федеральным законом от 28.11.2025 № 429-ФЗ с</w:t>
            </w:r>
            <w:r w:rsidR="008138A6" w:rsidRPr="00CE1F02">
              <w:rPr>
                <w:rFonts w:ascii="Times New Roman" w:hAnsi="Times New Roman"/>
                <w:sz w:val="24"/>
                <w:szCs w:val="24"/>
              </w:rPr>
              <w:t xml:space="preserve"> 01.01.2026 МРОТ установлен в размере 27 093 рублей.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8B2" w14:textId="0525C589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38A6" w:rsidRPr="00CE1F02" w14:paraId="0B18ADA6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69CA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1.1.5.</w:t>
            </w:r>
          </w:p>
          <w:p w14:paraId="177743A0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Индексация заработной платы работников организаций бюджетной сферы</w:t>
            </w:r>
          </w:p>
          <w:p w14:paraId="556A116A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  <w:t>(Маслова М.С., директор Департамента оплаты труда, трудовых отношений и социального партнерства)</w:t>
            </w:r>
          </w:p>
          <w:p w14:paraId="2DB01197" w14:textId="7A62A7E8" w:rsidR="008138A6" w:rsidRPr="00CE1F02" w:rsidRDefault="008138A6" w:rsidP="008138A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8E25" w14:textId="504C552F" w:rsidR="008138A6" w:rsidRPr="00CE1F02" w:rsidRDefault="00213B84" w:rsidP="00213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F570" w14:textId="77777777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94EA" w14:textId="35BDFC31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BCEE" w14:textId="30802B84" w:rsidR="008138A6" w:rsidRPr="00CE1F02" w:rsidRDefault="008138A6" w:rsidP="008138A6">
            <w:pPr>
              <w:pStyle w:val="ConsPlusNormal"/>
              <w:ind w:left="45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распоряжением Правительства Российской Федерации от 01.08.2025 № 2071-р с 01.10.2025 на 7,6% повышена зарплата прочим категориям работников федеральных государственных учреждений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F444" w14:textId="5480A955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38A6" w:rsidRPr="00CE1F02" w14:paraId="419330A7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5B2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Мероприятие 1.1.6.</w:t>
            </w:r>
          </w:p>
          <w:p w14:paraId="2D8695E4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Обязательное установление предельных размеров соотношения заработной платы руководителей, их заместителей, главных бухгалтеров и заработной платы работников учреждений и унитарных предприятий</w:t>
            </w:r>
          </w:p>
          <w:p w14:paraId="1F3118C8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  <w:t>(Маслова М.С., директор Департамента оплаты труда, трудовых отношений и социального партнерства)</w:t>
            </w:r>
          </w:p>
          <w:p w14:paraId="6301717C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FF29" w14:textId="77777777" w:rsidR="00EF05E8" w:rsidRPr="00CE1F02" w:rsidRDefault="00EF05E8" w:rsidP="00EF0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Предельное соотношение заработной платы руководителей, их заместителей, главных бухгалтеров и заработной платы работников учреждений и унитарных предприятий (не более 8)</w:t>
            </w:r>
          </w:p>
          <w:p w14:paraId="496B91EA" w14:textId="35DB18EC" w:rsidR="008138A6" w:rsidRPr="00CE1F02" w:rsidRDefault="008138A6" w:rsidP="008138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9F1E" w14:textId="4CA20627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04F5" w14:textId="765B16B7" w:rsidR="008138A6" w:rsidRPr="00CE1F02" w:rsidRDefault="00EF05E8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1AA6" w14:textId="34B7BE53" w:rsidR="008138A6" w:rsidRPr="00CE1F02" w:rsidRDefault="00434E8C" w:rsidP="00813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Доклад Минтруда России в Правительство Российской Федерации от 27.06.2025 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br/>
              <w:t>№ 14-5/10/П-5061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1E82" w14:textId="080D4E6C" w:rsidR="008138A6" w:rsidRPr="00CE1F02" w:rsidRDefault="00434E8C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38A6" w:rsidRPr="00CE1F02" w14:paraId="5FC5C4AB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9981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1.1.7.</w:t>
            </w:r>
          </w:p>
          <w:p w14:paraId="7F6C958B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  <w:t>Проведение пилотных проектов по внедрению новых систем оплаты труда (апробации требований к системам оплаты труда)</w:t>
            </w:r>
          </w:p>
          <w:p w14:paraId="03B1F1BB" w14:textId="77777777" w:rsidR="008138A6" w:rsidRPr="00CE1F02" w:rsidRDefault="008138A6" w:rsidP="008138A6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i/>
                <w:sz w:val="24"/>
                <w:szCs w:val="24"/>
              </w:rPr>
              <w:t>(Маслова М.С., директор Департамента оплаты труда, трудовых отношений и социального партнерства)</w:t>
            </w:r>
          </w:p>
          <w:p w14:paraId="6D0AA2BF" w14:textId="7AD31578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021D" w14:textId="3DA4F4AF" w:rsidR="008138A6" w:rsidRPr="00CE1F02" w:rsidRDefault="008138A6" w:rsidP="008138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Количество субъектов Российской Федерации, в которых проведены пилотные проекты по апробации требований к новым системам оплаты труда (ед.)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878" w14:textId="769EBF21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E032" w14:textId="354D40E2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B8A7" w14:textId="77777777" w:rsidR="008138A6" w:rsidRPr="00CE1F02" w:rsidRDefault="008138A6" w:rsidP="00813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Проведено моделирование НСОТ на базе данных Социального фонда России, а также пилотирование НСОТ в 15 пилотных регионах в форме расчетной апробации.</w:t>
            </w:r>
          </w:p>
          <w:p w14:paraId="4A34823B" w14:textId="77777777" w:rsidR="007172D2" w:rsidRPr="00CE1F02" w:rsidRDefault="007172D2" w:rsidP="007172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Доклад по итогам пилотирования НСОТ в 15 пилотных регионах представлен в Правительство Российской 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Федерации письмом от 09.12.2025 </w:t>
            </w:r>
          </w:p>
          <w:p w14:paraId="7457E0FC" w14:textId="267A4E72" w:rsidR="007172D2" w:rsidRPr="00CE1F02" w:rsidRDefault="007172D2" w:rsidP="007172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№ 14-1/10/П-9640ДСП.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2971" w14:textId="6FBF0041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8138A6" w:rsidRPr="00CE1F02" w14:paraId="472DC203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784E" w14:textId="77777777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1.2. Расширены возможности трудоустройства граждан </w:t>
            </w:r>
          </w:p>
          <w:p w14:paraId="179C1FA1" w14:textId="5FDF8AEC" w:rsidR="008138A6" w:rsidRPr="00CE1F02" w:rsidRDefault="008138A6" w:rsidP="00813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Платыгин Д.Н. - заместитель Министра труда и социальной защиты Российской Федерации</w:t>
            </w:r>
          </w:p>
          <w:p w14:paraId="126EFEB3" w14:textId="0B5DB90E" w:rsidR="008138A6" w:rsidRPr="00CE1F02" w:rsidRDefault="008138A6" w:rsidP="008138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38A6" w:rsidRPr="00CE1F02" w14:paraId="2FC0F17F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F16A" w14:textId="77777777" w:rsidR="00AF432F" w:rsidRPr="00CE1F02" w:rsidRDefault="00AF432F" w:rsidP="00AF432F">
            <w:pPr>
              <w:autoSpaceDE w:val="0"/>
              <w:autoSpaceDN w:val="0"/>
              <w:adjustRightInd w:val="0"/>
              <w:spacing w:after="0" w:line="240" w:lineRule="auto"/>
              <w:ind w:left="-46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CE1F02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Индикатор</w:t>
            </w:r>
          </w:p>
          <w:p w14:paraId="53827277" w14:textId="3CF8679E" w:rsidR="008138A6" w:rsidRPr="00CE1F02" w:rsidRDefault="00AF432F" w:rsidP="008138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Уровень регистрируемой безработицы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5BB" w14:textId="1A766964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635A" w14:textId="2B3E242A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6D88" w14:textId="5D256888" w:rsidR="008138A6" w:rsidRPr="00CE1F02" w:rsidRDefault="008138A6" w:rsidP="00813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BB5F" w14:textId="7F28141A" w:rsidR="008138A6" w:rsidRPr="00CE1F02" w:rsidRDefault="008138A6" w:rsidP="00813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2096" w:rsidRPr="00CE1F02" w14:paraId="3C7EB35F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F943" w14:textId="77777777" w:rsidR="00212096" w:rsidRPr="00CE1F02" w:rsidRDefault="00212096" w:rsidP="00212096">
            <w:pPr>
              <w:autoSpaceDE w:val="0"/>
              <w:autoSpaceDN w:val="0"/>
              <w:adjustRightInd w:val="0"/>
              <w:spacing w:after="0" w:line="240" w:lineRule="auto"/>
              <w:ind w:left="-46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CE1F02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Индикатор</w:t>
            </w:r>
          </w:p>
          <w:p w14:paraId="6E979582" w14:textId="67F6556E" w:rsidR="00212096" w:rsidRPr="00CE1F02" w:rsidRDefault="00212096" w:rsidP="00212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Темпы сокращения дефицита кадров за счет увеличения занятости относительно значения базового года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EAC" w14:textId="77777777" w:rsidR="00212096" w:rsidRPr="00CE1F02" w:rsidRDefault="00212096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FA0A0" w14:textId="1B7BA529" w:rsidR="00212096" w:rsidRPr="00CE1F02" w:rsidRDefault="00212096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100,9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C3E8" w14:textId="77777777" w:rsidR="00212096" w:rsidRPr="00CE1F02" w:rsidRDefault="00212096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F277" w14:textId="6FCC8AD9" w:rsidR="00212096" w:rsidRPr="00CE1F02" w:rsidRDefault="00212096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101,7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9EFD" w14:textId="6303F0BB" w:rsidR="00212096" w:rsidRPr="00CE1F02" w:rsidRDefault="00212096" w:rsidP="002120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2EFF" w14:textId="29372803" w:rsidR="00212096" w:rsidRPr="00CE1F02" w:rsidRDefault="00212096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2096" w:rsidRPr="00CE1F02" w14:paraId="71F8DC05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B55C" w14:textId="77777777" w:rsidR="00212096" w:rsidRPr="00CE1F02" w:rsidRDefault="00212096" w:rsidP="00212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0CC8FA8C" w14:textId="6DB5557F" w:rsidR="00212096" w:rsidRPr="00CE1F02" w:rsidRDefault="00212096" w:rsidP="002120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Доля занятых граждан из числа завершивших профессиональное обучение и дополнительное профессиональное образование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848" w14:textId="25134018" w:rsidR="00212096" w:rsidRPr="00CE1F02" w:rsidRDefault="00212096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E734" w14:textId="556B5CE6" w:rsidR="00212096" w:rsidRPr="00CE1F02" w:rsidRDefault="00212096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A6CF" w14:textId="24302F95" w:rsidR="00212096" w:rsidRPr="00CE1F02" w:rsidRDefault="00212096" w:rsidP="002120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22C6" w14:textId="679E2EC2" w:rsidR="00212096" w:rsidRPr="00CE1F02" w:rsidRDefault="00212096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2096" w:rsidRPr="00CE1F02" w14:paraId="2B1F5C41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B823" w14:textId="77777777" w:rsidR="00212096" w:rsidRPr="00CE1F02" w:rsidRDefault="00212096" w:rsidP="002120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1.2.1.</w:t>
            </w:r>
          </w:p>
          <w:p w14:paraId="017AFA73" w14:textId="77777777" w:rsidR="00212096" w:rsidRPr="00CE1F02" w:rsidRDefault="00212096" w:rsidP="002120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условий для приобретения или развития имеющихся знаний, компетенций и навыков, обеспечивающих конкурентоспособность и профессиональную </w:t>
            </w: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мобильность на рынке труда отдельных категорий граждан</w:t>
            </w:r>
          </w:p>
          <w:p w14:paraId="65E6B82F" w14:textId="77777777" w:rsidR="00212096" w:rsidRPr="00CE1F02" w:rsidRDefault="00212096" w:rsidP="0021209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5F34DBEF" w14:textId="77777777" w:rsidR="00212096" w:rsidRPr="00CE1F02" w:rsidRDefault="00212096" w:rsidP="0021209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564410F3" w14:textId="6AB92BB5" w:rsidR="00212096" w:rsidRPr="00CE1F02" w:rsidRDefault="00212096" w:rsidP="0021209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E986" w14:textId="77777777" w:rsidR="00212096" w:rsidRPr="00CE1F02" w:rsidRDefault="00212096" w:rsidP="00212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Прошли профессиональное обучение и получили дополнительное профессиональное образование отдельные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категории граждан по востребованным профессиям (тыс. чел.)</w:t>
            </w:r>
          </w:p>
          <w:p w14:paraId="0C4B22F5" w14:textId="77777777" w:rsidR="00212096" w:rsidRPr="00CE1F02" w:rsidRDefault="00212096" w:rsidP="00212096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BAF7" w14:textId="36DA9972" w:rsidR="00212096" w:rsidRPr="00CE1F02" w:rsidRDefault="00212096" w:rsidP="00212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104,4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64C8" w14:textId="2A406549" w:rsidR="00212096" w:rsidRPr="00CE1F02" w:rsidRDefault="009C374B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118,8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1855" w14:textId="7B0BCF01" w:rsidR="00212096" w:rsidRPr="00CE1F02" w:rsidRDefault="00212096" w:rsidP="002120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6040" w14:textId="3A74BB31" w:rsidR="00212096" w:rsidRPr="00CE1F02" w:rsidRDefault="00212096" w:rsidP="002120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43EA5D0A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53C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1.2.2.</w:t>
            </w:r>
          </w:p>
          <w:p w14:paraId="52C94C8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Привлечение работников в рамках региональных программ повышения мобильности трудовых ресурсов</w:t>
            </w:r>
          </w:p>
          <w:p w14:paraId="0F8AF94C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618A88F0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41C32920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150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Привлечены работники в рамках региональных программ повышения мобильности трудовых ресурсов </w:t>
            </w:r>
          </w:p>
          <w:p w14:paraId="501CE7F7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(тыс. чел)</w:t>
            </w:r>
          </w:p>
          <w:p w14:paraId="770D751B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8DC2" w14:textId="3D11EC1C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3C8B" w14:textId="739BCF5A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7C62" w14:textId="77777777" w:rsidR="00F773FA" w:rsidRPr="00CE1F02" w:rsidRDefault="00F773FA" w:rsidP="00F773F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 2025 году региональные программы были реализованы в 21 субъекте Российской Федерации. По состоянию на 31.12.2025 численность граждан, переехавших в рамках программы, составила 2 951 человек или 202,4% от плана в 1 458 человек.</w:t>
            </w:r>
          </w:p>
          <w:p w14:paraId="45C07E02" w14:textId="141DD6E3" w:rsidR="00F773FA" w:rsidRPr="00CE1F02" w:rsidRDefault="00F773FA" w:rsidP="00F773F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E095" w14:textId="40BF01C0" w:rsidR="00F773FA" w:rsidRPr="00CE1F02" w:rsidRDefault="005D612D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4591BA59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5D1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1.2.3.</w:t>
            </w:r>
          </w:p>
          <w:p w14:paraId="36C6FC0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Оборудование рабочих мест для трудоустройства инвалидов</w:t>
            </w:r>
          </w:p>
          <w:p w14:paraId="0ABF1C5E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60AFFFB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2A106CD0" w14:textId="73255679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2FCB" w14:textId="31D55EBD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оборудованных рабочих мест, на которые трудоустроены инвалиды, от количества рабочих мест для приема на работу инвалидов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в счет установленной квоты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ED55" w14:textId="7777777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0,6</w:t>
            </w:r>
          </w:p>
          <w:p w14:paraId="3AD55C7B" w14:textId="0DC6A5FB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(изменено на 0,27)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BD71" w14:textId="10F1D128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0,1766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C6B3" w14:textId="2BB66505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изменено в соответствии с ЕЗИ Л-2025/067, одобрено Зампредом Правительства РФ Т.А. Голиковой 10.09.2025 </w:t>
            </w:r>
          </w:p>
          <w:p w14:paraId="0F4E42CB" w14:textId="77777777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ТГ-П45-33461.</w:t>
            </w:r>
          </w:p>
          <w:p w14:paraId="09C08AAA" w14:textId="77777777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Запланированное значение результата (прокси-показатель) не достигнуто, вместе с тем, показатель исчисляется нарастающим итогом. </w:t>
            </w:r>
          </w:p>
          <w:p w14:paraId="67E1C442" w14:textId="3A944A24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Работа по реализации мероприятия продолжится.</w:t>
            </w:r>
          </w:p>
          <w:p w14:paraId="75F55AF5" w14:textId="18DA4855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7112" w14:textId="7BC007A2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2107CB69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666B" w14:textId="5B330B9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1.2.4.</w:t>
            </w:r>
          </w:p>
          <w:p w14:paraId="0912FD4D" w14:textId="77777777" w:rsidR="00F773FA" w:rsidRPr="00CE1F02" w:rsidRDefault="00F773FA" w:rsidP="00F773FA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  <w:t xml:space="preserve">Организация профессионального обучения и дополнительного профессионального образования работников организаций ОПК, а также граждан, заключивших ученический договор </w:t>
            </w:r>
          </w:p>
          <w:p w14:paraId="388C322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756C474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миграции;</w:t>
            </w:r>
          </w:p>
          <w:p w14:paraId="55F72B1C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Иванков М.Ю., руководитель </w:t>
            </w:r>
            <w:proofErr w:type="spellStart"/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Роструда</w:t>
            </w:r>
            <w:proofErr w:type="spellEnd"/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</w:p>
          <w:p w14:paraId="092A131E" w14:textId="2ACF76B0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1DE7" w14:textId="77777777" w:rsidR="00F773FA" w:rsidRPr="00CE1F02" w:rsidRDefault="00F773FA" w:rsidP="00F773FA">
            <w:pPr>
              <w:pStyle w:val="Style2"/>
              <w:shd w:val="clear" w:color="auto" w:fill="auto"/>
              <w:spacing w:after="0" w:line="240" w:lineRule="auto"/>
              <w:jc w:val="left"/>
              <w:rPr>
                <w:rStyle w:val="CharStyle23"/>
                <w:rFonts w:ascii="Times New Roman" w:hAnsi="Times New Roman"/>
                <w:sz w:val="24"/>
                <w:szCs w:val="24"/>
              </w:rPr>
            </w:pPr>
            <w:r w:rsidRPr="00CE1F02">
              <w:rPr>
                <w:rStyle w:val="CharStyle23"/>
                <w:rFonts w:ascii="Times New Roman" w:hAnsi="Times New Roman"/>
                <w:sz w:val="24"/>
                <w:szCs w:val="24"/>
              </w:rPr>
              <w:t>Прошли профессиональное обучение и дополнительное профессиональное образование работники организаций ОПК, а также граждане, обратившиеся в органы службы занятости за содействием в поиске подходящей работы и заключившие ученический договор с предприятиями ОПК (тыс. чел.)</w:t>
            </w:r>
          </w:p>
          <w:p w14:paraId="6C4C4FC1" w14:textId="77777777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7E7F" w14:textId="5339023C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B0D0" w14:textId="2C20394E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243C" w14:textId="1B52BD79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D142" w14:textId="503B8ED7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773FA" w:rsidRPr="00CE1F02" w14:paraId="03CF9AED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E0F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E1F02">
              <w:rPr>
                <w:rFonts w:ascii="Times New Roman" w:hAnsi="Times New Roman"/>
                <w:b/>
                <w:sz w:val="24"/>
              </w:rPr>
              <w:lastRenderedPageBreak/>
              <w:t>Мероприятие 1.2.5.</w:t>
            </w:r>
          </w:p>
          <w:p w14:paraId="406F17F5" w14:textId="0E6AA38F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CE1F02">
              <w:rPr>
                <w:rFonts w:ascii="Times New Roman" w:hAnsi="Times New Roman"/>
                <w:sz w:val="24"/>
              </w:rPr>
              <w:t xml:space="preserve">Организация профессионального обучения и дополнительного профессионального образования отдельных категорий граждан по востребованным профессиям </w:t>
            </w:r>
            <w:r w:rsidRPr="00CE1F02">
              <w:rPr>
                <w:rFonts w:ascii="Times New Roman" w:hAnsi="Times New Roman"/>
                <w:sz w:val="24"/>
              </w:rPr>
              <w:br/>
            </w:r>
            <w:r w:rsidRPr="00CE1F02">
              <w:rPr>
                <w:rFonts w:ascii="Times New Roman" w:hAnsi="Times New Roman"/>
                <w:i/>
                <w:sz w:val="24"/>
              </w:rPr>
              <w:t>(Кирсанов М.В.,</w:t>
            </w:r>
          </w:p>
          <w:p w14:paraId="00F6DCB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CE1F02">
              <w:rPr>
                <w:rFonts w:ascii="Times New Roman" w:hAnsi="Times New Roman"/>
                <w:i/>
                <w:sz w:val="24"/>
              </w:rPr>
              <w:t>директор Департамента занятости населения и трудовой миграции,</w:t>
            </w:r>
          </w:p>
          <w:p w14:paraId="197DE944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CE1F02">
              <w:rPr>
                <w:rFonts w:ascii="Times New Roman" w:hAnsi="Times New Roman"/>
                <w:i/>
                <w:sz w:val="24"/>
              </w:rPr>
              <w:t xml:space="preserve">Иванков М.Ю. руководитель </w:t>
            </w:r>
            <w:proofErr w:type="spellStart"/>
            <w:r w:rsidRPr="00CE1F02">
              <w:rPr>
                <w:rFonts w:ascii="Times New Roman" w:hAnsi="Times New Roman"/>
                <w:i/>
                <w:sz w:val="24"/>
              </w:rPr>
              <w:t>Роструда</w:t>
            </w:r>
            <w:proofErr w:type="spellEnd"/>
            <w:r w:rsidRPr="00CE1F02">
              <w:rPr>
                <w:rFonts w:ascii="Times New Roman" w:hAnsi="Times New Roman"/>
                <w:i/>
                <w:sz w:val="24"/>
              </w:rPr>
              <w:t>)</w:t>
            </w:r>
          </w:p>
          <w:p w14:paraId="1BFD622B" w14:textId="3BBA92C2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C9CF" w14:textId="7633F252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</w:rPr>
              <w:t>Численность, прошедших профессиональное обучение и дополнительное профессиональное образование, участников мероприятий</w:t>
            </w:r>
            <w:r w:rsidRPr="00CE1F02">
              <w:br/>
            </w:r>
            <w:r w:rsidRPr="00CE1F02">
              <w:rPr>
                <w:rFonts w:ascii="Times New Roman" w:hAnsi="Times New Roman"/>
                <w:sz w:val="24"/>
              </w:rPr>
              <w:t>(человек)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0142" w14:textId="666B6534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104421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32DE" w14:textId="48A1DDF8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118766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4C15" w14:textId="35289C47" w:rsidR="00F773FA" w:rsidRPr="00CE1F02" w:rsidRDefault="00F773FA" w:rsidP="00F773FA">
            <w:pPr>
              <w:pStyle w:val="af"/>
              <w:spacing w:before="0" w:beforeAutospacing="0" w:after="0" w:afterAutospacing="0" w:line="180" w:lineRule="atLeast"/>
              <w:jc w:val="both"/>
            </w:pPr>
            <w:r w:rsidRPr="00CE1F02"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EE0" w14:textId="31EE908E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6651F78C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EB0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1.2.6.</w:t>
            </w:r>
          </w:p>
          <w:p w14:paraId="13B24976" w14:textId="77777777" w:rsidR="00F773FA" w:rsidRPr="00CE1F02" w:rsidRDefault="00F773FA" w:rsidP="00F773FA">
            <w:pPr>
              <w:spacing w:after="0" w:line="240" w:lineRule="auto"/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</w:pPr>
            <w:r w:rsidRPr="00CE1F02">
              <w:rPr>
                <w:rStyle w:val="CharStyle25"/>
                <w:rFonts w:ascii="Times New Roman" w:hAnsi="Times New Roman"/>
                <w:b w:val="0"/>
                <w:sz w:val="24"/>
                <w:szCs w:val="24"/>
              </w:rPr>
              <w:t>Формирование рейтинга профессиональных образовательных организаций и образовательных организаций высшего образования по востребованности выпускников на рынке труда</w:t>
            </w:r>
          </w:p>
          <w:p w14:paraId="39B8F18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0716DB0E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044D629C" w14:textId="2A2C30E8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A4DC" w14:textId="1B6CBF9F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983" w14:textId="7777777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0C44" w14:textId="5BCF195A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2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E688" w14:textId="5F440C24" w:rsidR="00F773FA" w:rsidRPr="00CE1F02" w:rsidRDefault="00F773FA" w:rsidP="00F773F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 июне 2025 г.</w:t>
            </w:r>
            <w:r w:rsidRPr="00CE1F02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на ЕЦП «Работа в России» опубликован 81 национальный рейтинг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высших и средних профессиональных образовательных организаций по трудоустройству выпускников. </w:t>
            </w:r>
          </w:p>
          <w:p w14:paraId="3D957946" w14:textId="301BA4C3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53EA" w14:textId="7601BBA8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49CDE888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14B8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E1F02">
              <w:rPr>
                <w:rFonts w:ascii="Times New Roman" w:hAnsi="Times New Roman"/>
                <w:b/>
                <w:sz w:val="24"/>
              </w:rPr>
              <w:t>Мероприятие 1.2.7.</w:t>
            </w:r>
          </w:p>
          <w:p w14:paraId="17A1A516" w14:textId="4C375FC6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</w:rPr>
              <w:t xml:space="preserve">Проведение мониторинга трудоустройства выпускников образовательных организаций, включенных в формирование </w:t>
            </w:r>
            <w:r w:rsidRPr="00CE1F02">
              <w:rPr>
                <w:rFonts w:ascii="Times New Roman" w:hAnsi="Times New Roman"/>
                <w:sz w:val="24"/>
              </w:rPr>
              <w:lastRenderedPageBreak/>
              <w:t xml:space="preserve">мониторинга и анализа рынка труда </w:t>
            </w:r>
            <w:r w:rsidRPr="00CE1F02">
              <w:br/>
            </w:r>
            <w:r w:rsidRPr="00CE1F02">
              <w:rPr>
                <w:rFonts w:ascii="Times New Roman" w:hAnsi="Times New Roman"/>
                <w:i/>
                <w:sz w:val="24"/>
              </w:rPr>
              <w:t xml:space="preserve">(Иванков М.Ю. руководитель </w:t>
            </w:r>
            <w:proofErr w:type="spellStart"/>
            <w:r w:rsidRPr="00CE1F02">
              <w:rPr>
                <w:rFonts w:ascii="Times New Roman" w:hAnsi="Times New Roman"/>
                <w:i/>
                <w:sz w:val="24"/>
              </w:rPr>
              <w:t>Роструда</w:t>
            </w:r>
            <w:proofErr w:type="spellEnd"/>
            <w:r w:rsidRPr="00CE1F02">
              <w:rPr>
                <w:rFonts w:ascii="Times New Roman" w:hAnsi="Times New Roman"/>
                <w:i/>
                <w:sz w:val="24"/>
              </w:rPr>
              <w:t>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FE29" w14:textId="3B3945A2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E1F02">
              <w:rPr>
                <w:rFonts w:ascii="Times New Roman" w:hAnsi="Times New Roman"/>
                <w:sz w:val="24"/>
              </w:rPr>
              <w:lastRenderedPageBreak/>
              <w:t xml:space="preserve">Количество выпускников образовательных организаций, </w:t>
            </w:r>
            <w:r w:rsidRPr="00CE1F02">
              <w:rPr>
                <w:rFonts w:ascii="Times New Roman" w:hAnsi="Times New Roman"/>
                <w:sz w:val="24"/>
              </w:rPr>
              <w:lastRenderedPageBreak/>
              <w:t>включенных в формирование мониторинга и анализа рынка труда (человек)</w:t>
            </w:r>
          </w:p>
          <w:p w14:paraId="2F46EE85" w14:textId="77777777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40A1" w14:textId="775B3EB0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E1F0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33000500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31EF" w14:textId="04CD3C27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F02">
              <w:rPr>
                <w:rFonts w:ascii="Times New Roman" w:hAnsi="Times New Roman" w:cs="Times New Roman"/>
                <w:sz w:val="20"/>
                <w:szCs w:val="20"/>
              </w:rPr>
              <w:t>45591568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7793" w14:textId="77777777" w:rsidR="00F773FA" w:rsidRPr="00CE1F02" w:rsidRDefault="00F773FA" w:rsidP="00F773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E1F02">
              <w:rPr>
                <w:rFonts w:ascii="Times New Roman" w:hAnsi="Times New Roman"/>
                <w:sz w:val="24"/>
              </w:rPr>
              <w:t>Запланированное значение индикатора достигнуто.</w:t>
            </w:r>
          </w:p>
          <w:p w14:paraId="2B9588AC" w14:textId="5624B0B5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</w:rPr>
              <w:lastRenderedPageBreak/>
              <w:t xml:space="preserve">В 2025 г. - 1 823 016 выпускников, все трудоустроены.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0913" w14:textId="1045307C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60F3D1C4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BCFC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1.2.8.</w:t>
            </w:r>
          </w:p>
          <w:p w14:paraId="155CE3D8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Формирование и ежегодная актуализация прогноза потребности отраслей экономики в специалистах на 2026 – 2032 годы</w:t>
            </w:r>
          </w:p>
          <w:p w14:paraId="279D963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639846B2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4F69018B" w14:textId="77777777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C786" w14:textId="35FFFE8B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18EC" w14:textId="367F6295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D3F" w14:textId="23819326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A587" w14:textId="1B790A3B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В 2025 г. сформирован прогноз потребности отраслей экономики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  <w:t>в специалистах с учетом технологического развития экономики и реализации инвестиционных проектов на 2026-2032 гг. с одновременной актуализацией прогнозных данных на период 2026-2029 гг., рассчитанных в 2024 г. в рамках прогноза на 2025-2029 годы.</w:t>
            </w:r>
          </w:p>
          <w:p w14:paraId="4089211E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Прогноз размещен на Единой цифровой платформе в сфере занятости населения и трудовых отношений «Работа в России».</w:t>
            </w:r>
          </w:p>
          <w:p w14:paraId="4CB7F8DC" w14:textId="56A2D55D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AFF" w14:textId="0D8A45F0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26B11521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5E2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1.2.9.</w:t>
            </w:r>
          </w:p>
          <w:p w14:paraId="500E2F7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Проведение мониторинга целевых показателей по противодействию нелегальной занятости</w:t>
            </w:r>
          </w:p>
          <w:p w14:paraId="4B3F1F7A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4FA756D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6B4FED7B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81AA" w14:textId="38D4F4C9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4BDF" w14:textId="76003DF2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8042" w14:textId="6D8C5FF5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9606" w14:textId="2CEEEE78" w:rsidR="00F773FA" w:rsidRPr="00CE1F02" w:rsidRDefault="00F773FA" w:rsidP="00F773FA">
            <w:pPr>
              <w:spacing w:after="0" w:line="240" w:lineRule="auto"/>
              <w:ind w:firstLine="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Распоряжением Правительства РФ от 08.05.2025 №1166-р утвержден Планом мероприятий противодействия нелегальной занятости в Российской Федерации на 2025-2027 годы.</w:t>
            </w:r>
          </w:p>
          <w:p w14:paraId="7E1F2A28" w14:textId="731E8C24" w:rsidR="00F773FA" w:rsidRPr="00CE1F02" w:rsidRDefault="00F773FA" w:rsidP="00F773FA">
            <w:pPr>
              <w:spacing w:after="0" w:line="240" w:lineRule="auto"/>
              <w:ind w:firstLine="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Во всех субъектах РФ приняты (актуализированы) региональные планы противодействия нелегальной занятости на период 2025-2027 гг.</w:t>
            </w:r>
          </w:p>
          <w:p w14:paraId="0D6600BF" w14:textId="4FE5127F" w:rsidR="00F773FA" w:rsidRPr="00CE1F02" w:rsidRDefault="00F773FA" w:rsidP="00F773FA">
            <w:pPr>
              <w:spacing w:after="0" w:line="240" w:lineRule="auto"/>
              <w:ind w:firstLine="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Ведется мониторинг деятельности межведомственных комиссий субъектов Российской Федерации по 2 направлениям – в части организации информационно-разъяснительной работы </w:t>
            </w: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 достижение установленных целевых показателей.</w:t>
            </w:r>
          </w:p>
          <w:p w14:paraId="1D374D52" w14:textId="4876D520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Органами исполнительной власти субъектов РФ проводится ежеквартальный мониторинг снижения уровня теневой занятости </w:t>
            </w: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легализации трудовых отношений.</w:t>
            </w:r>
          </w:p>
          <w:p w14:paraId="51929120" w14:textId="10A31D30" w:rsidR="00F773FA" w:rsidRPr="00CE1F02" w:rsidRDefault="00F773FA" w:rsidP="00F773FA">
            <w:pPr>
              <w:spacing w:after="0" w:line="240" w:lineRule="auto"/>
              <w:ind w:firstLine="4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За 2025 г. мониторинг теневой занятости выявил свыше 1 007 тыс. граждан РФ, находящихся в неформальных трудовых отношениях.</w:t>
            </w:r>
          </w:p>
          <w:p w14:paraId="48651A13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2A49" w14:textId="653F3EC5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7A2F52C8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72F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1.2.10.</w:t>
            </w:r>
          </w:p>
          <w:p w14:paraId="7EA655A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 xml:space="preserve">Комплексная модернизация ЦЗН </w:t>
            </w:r>
          </w:p>
          <w:p w14:paraId="4E320B7E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70EFB06B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4B5AF40C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BA2A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 xml:space="preserve">Модернизированы ЦЗН (территориальные подразделения), в которых реализованы региональные проекты, направленные на повышение </w:t>
            </w: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эффективности службы занятости (ед.)</w:t>
            </w:r>
          </w:p>
          <w:p w14:paraId="7B5151FD" w14:textId="77777777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4ABF" w14:textId="3F88ACD5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483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7AB2" w14:textId="5DC4AD84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DB81" w14:textId="7C2DA4FE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995D" w14:textId="7E1FB003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44EFD1ED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3D0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1.2.11.</w:t>
            </w:r>
          </w:p>
          <w:p w14:paraId="6B15127B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обучения сотрудников ЦЗН в соответствии с потребностями службы занятости</w:t>
            </w:r>
          </w:p>
          <w:p w14:paraId="2272F524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2F3334AE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22C45EFE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2FC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Сотрудники службы занятости населения прошли обучение в рамках создания и развития корпоративной системы обучения сотрудников (тыс. чел.)</w:t>
            </w:r>
          </w:p>
          <w:p w14:paraId="627D08D8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26C0" w14:textId="101714C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7D40" w14:textId="1C816C02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6015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D07F" w14:textId="56F69CDA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8695" w14:textId="4DEC4A49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484136B1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425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1.2.12.</w:t>
            </w:r>
          </w:p>
          <w:p w14:paraId="58F5BBE0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Организация и проведение информационно-просветительских и культурно-массовых мероприятий: ежегодная Всероссийская ярмарка трудоустройства «Работа России». Время возможностей», фестиваль профессий, конкурс молодежных практик трудоустройства.</w:t>
            </w:r>
          </w:p>
          <w:p w14:paraId="66356A0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2A31465E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56C66C4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ABBA" w14:textId="5CBF9823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CBAC" w14:textId="6579C08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5BCD" w14:textId="602CFCCB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7D57" w14:textId="749C96A5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>Прошел Всероссийский конкурс лучших практик трудоустройства молодежи.</w:t>
            </w:r>
          </w:p>
          <w:p w14:paraId="0F961374" w14:textId="652320A6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7 до 11расширен перечень его номинаций. </w:t>
            </w:r>
          </w:p>
          <w:p w14:paraId="1CE77BA9" w14:textId="728B9151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>Подано 1055 заявок из 77 регионов.</w:t>
            </w:r>
          </w:p>
          <w:p w14:paraId="29CAE078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>Финалистами конкурса стали 129 организаций из 52 субъектов Российской Федерации.</w:t>
            </w:r>
          </w:p>
          <w:p w14:paraId="29E9AAE7" w14:textId="14C676BE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Организована Всероссийская ярмарка трудоустройства, в которой приняли участие 934,5 тыс. человек.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3B2F" w14:textId="38EAD9C1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12896679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D68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Мероприятие 1.2.13. </w:t>
            </w:r>
          </w:p>
          <w:p w14:paraId="43051A42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Подготовка постановления Правительства Российской Федерации об определении потребности в привлечении иностранных работников, прибывающих в Российскую Федерацию на основании визы, в том числе по приоритетным профессионально-квалификационным группам, и утверждении квот.</w:t>
            </w:r>
          </w:p>
          <w:p w14:paraId="35CD386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1CFAC7BA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541A4818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A01B" w14:textId="22036F20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E80E" w14:textId="5BCCF665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160F" w14:textId="06B86817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2767" w14:textId="70FEEBBE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>Принято постановление Правительства РФ от 28.11.2025 № 1920 «Об определении потребности в привлечении иностранных работников, прибывающих в Российскую Федерацию на основании визы, в том числе по приоритетным профессионально-квалификационным группам, и утверждении квот на 2026 год»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47C0" w14:textId="6B7DF180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7BD1D1CC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1F2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1.2.14.</w:t>
            </w:r>
          </w:p>
          <w:p w14:paraId="30003B3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Подготовка постановления Правительства Российской Федерации об установлении допустимой доли иностранных ра</w:t>
            </w: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ботников, используемых хозяйствующими субъектами, осуществляющими деятельность в различных отраслях экономики</w:t>
            </w:r>
          </w:p>
          <w:p w14:paraId="13EDAC51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(Кирсанов М.В., </w:t>
            </w:r>
          </w:p>
          <w:p w14:paraId="1FF85D6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занятости населения и трудовой миграции)</w:t>
            </w:r>
          </w:p>
          <w:p w14:paraId="572AA06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4645" w14:textId="78CAE20F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770B" w14:textId="1623A77D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C0C2" w14:textId="7F29E646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8B33" w14:textId="6BFB99EC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Принято постановление Правительства РФ от 05.12.2025 № 1995 «Об установлении на 2026 год допустимой доли </w:t>
            </w: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иностранных работников, используемых хозяйствующими субъектами, осуществляющими на территории Российской Федерации отдельные виды экономической деятельности»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EA42" w14:textId="74AFE17B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1B8A2728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AD00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E1F02">
              <w:rPr>
                <w:rFonts w:ascii="Times New Roman" w:hAnsi="Times New Roman"/>
                <w:b/>
                <w:sz w:val="24"/>
              </w:rPr>
              <w:t>Мероприятие 1.2.15.</w:t>
            </w:r>
          </w:p>
          <w:p w14:paraId="5918CE0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E1F02">
              <w:rPr>
                <w:rFonts w:ascii="Times New Roman" w:hAnsi="Times New Roman"/>
                <w:spacing w:val="-2"/>
                <w:sz w:val="24"/>
              </w:rPr>
              <w:t>Обеспечение развития функционала Единой цифровой платформы в сфере занятости и трудовых отношений «Работа в России» (ЕЦП «Работа в России»)</w:t>
            </w:r>
          </w:p>
          <w:p w14:paraId="27A524D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CE1F02">
              <w:rPr>
                <w:rFonts w:ascii="Times New Roman" w:hAnsi="Times New Roman"/>
                <w:i/>
                <w:sz w:val="24"/>
              </w:rPr>
              <w:t>(Иванков М.Ю.,</w:t>
            </w:r>
          </w:p>
          <w:p w14:paraId="0582D8F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CE1F02">
              <w:rPr>
                <w:rFonts w:ascii="Times New Roman" w:hAnsi="Times New Roman"/>
                <w:i/>
                <w:sz w:val="24"/>
              </w:rPr>
              <w:t xml:space="preserve">руководитель </w:t>
            </w:r>
            <w:proofErr w:type="spellStart"/>
            <w:r w:rsidRPr="00CE1F02">
              <w:rPr>
                <w:rFonts w:ascii="Times New Roman" w:hAnsi="Times New Roman"/>
                <w:i/>
                <w:sz w:val="24"/>
              </w:rPr>
              <w:t>Роструда</w:t>
            </w:r>
            <w:proofErr w:type="spellEnd"/>
            <w:r w:rsidRPr="00CE1F02">
              <w:rPr>
                <w:rFonts w:ascii="Times New Roman" w:hAnsi="Times New Roman"/>
                <w:i/>
                <w:sz w:val="24"/>
              </w:rPr>
              <w:t>)</w:t>
            </w:r>
          </w:p>
          <w:p w14:paraId="30988B58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A750" w14:textId="3BDC75FB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CE1F02">
              <w:rPr>
                <w:rFonts w:ascii="Times New Roman" w:hAnsi="Times New Roman"/>
                <w:sz w:val="24"/>
              </w:rPr>
              <w:t>Зарегистрировано пользователей на ЕЦП «Работа в России» (</w:t>
            </w:r>
            <w:r w:rsidR="00670799">
              <w:rPr>
                <w:rFonts w:ascii="Times New Roman" w:hAnsi="Times New Roman"/>
                <w:sz w:val="24"/>
              </w:rPr>
              <w:t>млн</w:t>
            </w:r>
            <w:r w:rsidRPr="00CE1F02">
              <w:rPr>
                <w:rFonts w:ascii="Times New Roman" w:hAnsi="Times New Roman"/>
                <w:sz w:val="24"/>
              </w:rPr>
              <w:t xml:space="preserve"> человек)</w:t>
            </w:r>
          </w:p>
          <w:p w14:paraId="6726752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20C1" w14:textId="6185403B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21,5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B0D" w14:textId="5D6B6448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8A86" w14:textId="39B2B485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DE04" w14:textId="17C426B0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6BC9DCA1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19F" w14:textId="5D472520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1.3. Защита трудовых прав граждан </w:t>
            </w:r>
          </w:p>
          <w:p w14:paraId="4A00ABCB" w14:textId="4837412B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Платыгин Д.Н. – заместитель Министра труда и социальной защиты Российской Федерации,</w:t>
            </w:r>
          </w:p>
          <w:p w14:paraId="0D6835B6" w14:textId="4B7F4A1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Пудов А.Н. – статс-секретарь – заместитель Министра труд и социальной защиты Российской Федерации</w:t>
            </w:r>
          </w:p>
          <w:p w14:paraId="69F80AF9" w14:textId="20BECA41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773FA" w:rsidRPr="00CE1F02" w14:paraId="21BA297A" w14:textId="77777777" w:rsidTr="00271DB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C2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1.3.1</w:t>
            </w:r>
          </w:p>
          <w:p w14:paraId="6F01FF3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Реализация Генерального соглашения между общероссийскими объединениями </w:t>
            </w: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профсоюзов, общероссийскими объединениями профсоюзов, общероссийскими объединениями работодателей и Правительством Российской Федерации на 2024-2026 годы, заключение и реализация Генеральных соглашений на 2027-2029, 2030-2032 годы</w:t>
            </w:r>
          </w:p>
          <w:p w14:paraId="3AA919FB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(Маслова М.С., </w:t>
            </w:r>
          </w:p>
          <w:p w14:paraId="045677CC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оплаты труда, трудовых отношений и социального партнерства)</w:t>
            </w:r>
          </w:p>
          <w:p w14:paraId="5A8FFD80" w14:textId="4BDFAE45" w:rsidR="00F773FA" w:rsidRPr="00CE1F02" w:rsidRDefault="00F773FA" w:rsidP="00F77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CFE" w14:textId="1A4F4593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AFC7" w14:textId="7777777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4787" w14:textId="0DA541CA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A1F6" w14:textId="652671C0" w:rsidR="00F773FA" w:rsidRPr="00CE1F02" w:rsidRDefault="00F773FA" w:rsidP="00F773FA">
            <w:pPr>
              <w:pStyle w:val="af"/>
              <w:spacing w:before="0" w:beforeAutospacing="0" w:after="0" w:afterAutospacing="0" w:line="288" w:lineRule="atLeast"/>
              <w:jc w:val="both"/>
              <w:rPr>
                <w:bCs/>
              </w:rPr>
            </w:pPr>
            <w:r w:rsidRPr="00CE1F02">
              <w:rPr>
                <w:bCs/>
              </w:rPr>
              <w:t xml:space="preserve">Генеральное соглашение стороной Правительства </w:t>
            </w:r>
            <w:r w:rsidRPr="00CE1F02">
              <w:rPr>
                <w:bCs/>
              </w:rPr>
              <w:lastRenderedPageBreak/>
              <w:t>РФ реализуется в соответствии с планом, утвержденным распоряжением Правительства РФ от 24.04.2025 № 1022-р (далее – распоряжение 1022-р).</w:t>
            </w:r>
          </w:p>
          <w:p w14:paraId="0B90490A" w14:textId="77777777" w:rsidR="00F773FA" w:rsidRPr="00CE1F02" w:rsidRDefault="00F773FA" w:rsidP="00F773FA">
            <w:pPr>
              <w:pStyle w:val="af"/>
              <w:spacing w:before="0" w:beforeAutospacing="0" w:after="0" w:afterAutospacing="0" w:line="288" w:lineRule="atLeast"/>
              <w:jc w:val="both"/>
              <w:rPr>
                <w:bCs/>
              </w:rPr>
            </w:pPr>
            <w:r w:rsidRPr="00CE1F02">
              <w:rPr>
                <w:bCs/>
              </w:rPr>
              <w:t xml:space="preserve">Отчет о выполнении Генерального соглашения в 2025 году будет направлен в </w:t>
            </w:r>
            <w:r w:rsidRPr="00CE1F02">
              <w:t>Российскую трехстороннюю комиссию по регулированию социально-трудовых отношений (далее –РТК) до 01.04.2026 (п. 3 распоряжения 1022-р).</w:t>
            </w:r>
          </w:p>
          <w:p w14:paraId="0EE6B56F" w14:textId="77777777" w:rsidR="00F773FA" w:rsidRPr="00CE1F02" w:rsidRDefault="00F773FA" w:rsidP="00F773FA">
            <w:pPr>
              <w:pStyle w:val="af"/>
              <w:spacing w:before="0" w:beforeAutospacing="0" w:after="0" w:afterAutospacing="0" w:line="288" w:lineRule="atLeast"/>
            </w:pPr>
            <w:r w:rsidRPr="00CE1F02">
              <w:t xml:space="preserve">Для разработки Генерального соглашения на 2027-2029 годы письмом Минтруда России от 12.02.2026 </w:t>
            </w:r>
          </w:p>
          <w:p w14:paraId="394EC30C" w14:textId="43CB1F44" w:rsidR="00F773FA" w:rsidRPr="00CE1F02" w:rsidRDefault="00F773FA" w:rsidP="00F773FA">
            <w:pPr>
              <w:pStyle w:val="af"/>
              <w:spacing w:before="0" w:beforeAutospacing="0" w:after="0" w:afterAutospacing="0" w:line="288" w:lineRule="atLeast"/>
            </w:pPr>
            <w:r w:rsidRPr="00CE1F02">
              <w:lastRenderedPageBreak/>
              <w:t>№ 14-6/10/П-962 в секретариат РТК направлены предложения в состав представителей Правительства РФ в сводной рабочей группы.</w:t>
            </w:r>
          </w:p>
          <w:p w14:paraId="1714BE8B" w14:textId="1D9D88F7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Утверждение состава вышеуказанной сводной рабочей группы запланировано в рамках заседания РТК 27.02.2026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8C54" w14:textId="3F9C2AE5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5964F8E3" w14:textId="77777777" w:rsidTr="00271DB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C311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Мероприятие 1.3.2</w:t>
            </w:r>
          </w:p>
          <w:p w14:paraId="71FB358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Координация правительственной стороной Российской трехсторонней комиссии по регулированию социально-трудовых отношений</w:t>
            </w:r>
          </w:p>
          <w:p w14:paraId="4D41210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(Маслова М.С., </w:t>
            </w:r>
          </w:p>
          <w:p w14:paraId="569E0C1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оплаты труда, трудовых отношений и социального партнерства)</w:t>
            </w:r>
          </w:p>
          <w:p w14:paraId="5BF0C6B0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2BF9" w14:textId="6D4A38D5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C7B8" w14:textId="0842F826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DCFF" w14:textId="46F10C2C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13305" w14:textId="362DADAF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Координация правительственной стороны РТК осуществляется координатором – Министром труда и социальной защиты Российской Федерации А.О.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Котяковым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и заместителем координатора правительственной стороны РТК – заместителем Министра труда и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социальной защиты Российской Федерации Д.Н. Платыгиным (постановление Правительства РФ от 18.06.2004 № 297). </w:t>
            </w:r>
          </w:p>
          <w:p w14:paraId="505F0801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Координация заключается в формировании позиции стороны Правительства по всем вопросам, выносимым на рассмотрение в РТК, а также при планировании работы РТК на очередное полугодие.</w:t>
            </w:r>
          </w:p>
          <w:p w14:paraId="5C5F58E4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Состав правительственной стороны РТК в 2025 году обновлялся трижды по причине кадровых изменений в федеральных органах исполнительной власти (распоряжения Правительства РФ от 07.03.2025 </w:t>
            </w:r>
          </w:p>
          <w:p w14:paraId="09BAF162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N 536-р, от 30.04.2025 </w:t>
            </w:r>
          </w:p>
          <w:p w14:paraId="5E0705EA" w14:textId="63CAE3A3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N 1095-р, от 07.08.2025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N 2124-р).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B2" w14:textId="286CC775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58B601B2" w14:textId="77777777" w:rsidTr="00271DB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E2C1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Мероприятие 1.3.3.</w:t>
            </w:r>
          </w:p>
          <w:p w14:paraId="1AE6DED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Подготовка совместно с социальными партнерами:</w:t>
            </w:r>
          </w:p>
          <w:p w14:paraId="25FF4741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предложений по стимулированию вовлечения работодателей в систему объединений работодателей;</w:t>
            </w:r>
          </w:p>
          <w:p w14:paraId="4D5D5317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предложений по внесению в законодательство Российской Федерации изменений, направленных на формирование вертикально интегрированной системы объединений работодателей</w:t>
            </w:r>
          </w:p>
          <w:p w14:paraId="10498854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(Маслова М.С., </w:t>
            </w:r>
          </w:p>
          <w:p w14:paraId="6FFFB25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оплаты труда, трудовых отношений и социального партнерства)</w:t>
            </w:r>
          </w:p>
          <w:p w14:paraId="5BCD4ECC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D461" w14:textId="53733379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923" w14:textId="3F6A8E4D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2, 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FCC4" w14:textId="11F8C78B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2, 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7A3B" w14:textId="2629209B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Работа реализуется во исполнение поручений Президента РФ от 29.04.2023 № Пр-872 (подпункт «б» пункта 4):</w:t>
            </w:r>
          </w:p>
          <w:p w14:paraId="3AE70200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 представлении предложений по стимулированию вовлечения работодателей в систему объединений работодателей</w:t>
            </w:r>
          </w:p>
          <w:p w14:paraId="4B44884D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и от 21.06.2024 № Пр-1166 (подпункт «г» пункта 1):</w:t>
            </w:r>
          </w:p>
          <w:p w14:paraId="1F2DC4B2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о представлении предложений по внесению в законодательство Российской Федерации изменений, направленных на формирование вертикально интегрированной системы объединений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работодателей, основанной на единых организационных методических принципах, на всех уровнях социального партнерства, рассмотрев возможность введения обязательного членства социально значимых организаций в одном из объединений работодателей и каждого объединения работодателей в вышестоящем объединении.</w:t>
            </w:r>
          </w:p>
          <w:p w14:paraId="39DFA885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РСПП предложил соответствующие изменения в законодательство.</w:t>
            </w:r>
          </w:p>
          <w:p w14:paraId="5450D793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Данные инициативы прорабатываются с заинтересованными ведомствами, крупнейшими работодателями и общероссийскими объединениями профсоюзов.</w:t>
            </w:r>
          </w:p>
          <w:p w14:paraId="3C6AF366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При Минтруде России создана редакторская группа.</w:t>
            </w:r>
          </w:p>
          <w:p w14:paraId="6E087774" w14:textId="77777777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Сроки выполнения поручений Президента РФ:</w:t>
            </w:r>
          </w:p>
          <w:p w14:paraId="55DB9074" w14:textId="6EF199EA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от 29.04.2023 № Пр-872 – до 1 июня 2026 г., далее – раз в полгода (письмо Аппарата Правительства РФ от 15.12.2025 № 115536-П45);</w:t>
            </w:r>
          </w:p>
          <w:p w14:paraId="1FF8EF3B" w14:textId="61957929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от 21.06.2024 № Пр-1166: до 06.07.2026 – промежуточный доклад; до 11.01.2027 – основной доклад (письмо Аппарата Правительства РФ от 16.02.2026 № 13465-П45).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002" w14:textId="67C8C9A4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3405BE9A" w14:textId="77777777" w:rsidTr="00271DBA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6B7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Мероприятие 1.3.4.</w:t>
            </w:r>
          </w:p>
          <w:p w14:paraId="2067165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реализации социального партнерства на региональном, территориальном и локальном уровнях.</w:t>
            </w:r>
          </w:p>
          <w:p w14:paraId="2DD0A8F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Определение необходимости разработки совместно с социальными партнерами предложений по совершенствованию развития социального партнерства.</w:t>
            </w:r>
          </w:p>
          <w:p w14:paraId="38EE459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(Маслова М.С., </w:t>
            </w:r>
          </w:p>
          <w:p w14:paraId="27F0D7D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оплаты труда, трудовых отношений и социального партнерства)</w:t>
            </w:r>
          </w:p>
          <w:p w14:paraId="44C94140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162E" w14:textId="058A789C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CC0F" w14:textId="5D9479F0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4447" w14:textId="7FB1E54A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B8ED" w14:textId="5E1566FF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Мероприятие реализуется в рамках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Генсоглашения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на 2024-2026 годы (п. 7.3).</w:t>
            </w:r>
          </w:p>
          <w:p w14:paraId="1FAD4F46" w14:textId="03C8B356" w:rsidR="00F773FA" w:rsidRPr="00CE1F02" w:rsidRDefault="00F773FA" w:rsidP="00F773FA">
            <w:pPr>
              <w:widowControl w:val="0"/>
              <w:autoSpaceDE w:val="0"/>
              <w:autoSpaceDN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Обобщена </w:t>
            </w:r>
            <w:r w:rsidR="00E6731B" w:rsidRPr="00CE1F02">
              <w:rPr>
                <w:rFonts w:ascii="Times New Roman" w:hAnsi="Times New Roman"/>
                <w:sz w:val="24"/>
                <w:szCs w:val="24"/>
              </w:rPr>
              <w:t xml:space="preserve">информация о реализации социального партнерства в субъектах РФ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и доложена на заседании рабочей группы по развитию социального партнерства и координации действий </w:t>
            </w:r>
            <w:r w:rsidR="00E6731B" w:rsidRPr="00CE1F02">
              <w:rPr>
                <w:rFonts w:ascii="Times New Roman" w:hAnsi="Times New Roman"/>
                <w:sz w:val="24"/>
                <w:szCs w:val="24"/>
              </w:rPr>
              <w:t>с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торон Соглашения РТК 16.12.2025 (протокол № 21).</w:t>
            </w:r>
          </w:p>
          <w:p w14:paraId="55990FB0" w14:textId="7F85FDF8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C01B" w14:textId="66B654F9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3283967E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DAF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1.3.8.</w:t>
            </w:r>
          </w:p>
          <w:p w14:paraId="51C5B1D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Материальная поддержка лиц, не возобновивших по состоянию здоровья действие трудового договора (государственную гражданскую службу) в течение трех месяцев после окончания прохождения ими военной службы по мобилизации (по контракту) либо после окончания добровольного содействия в выполнении задач, возложенных на Вооруженные Силы Российской Федерации (войска национальной гвардии Российской Федерации)</w:t>
            </w:r>
          </w:p>
          <w:p w14:paraId="28442780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(Чикмачева Л.Ю., </w:t>
            </w:r>
          </w:p>
          <w:p w14:paraId="59AC1B4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развития социального страхования;</w:t>
            </w:r>
          </w:p>
          <w:p w14:paraId="68E8ED6A" w14:textId="3A9FABCB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Чирков С.А., - председатель Фонда пенсионного и социального страхования Российской Федерации)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EC80" w14:textId="3E55FEAC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C10A" w14:textId="7245FC33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94F9" w14:textId="64C674E4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334D" w14:textId="7015E02C" w:rsidR="00834998" w:rsidRPr="00CE1F02" w:rsidRDefault="00834998" w:rsidP="00A70B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Принят Федеральный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  <w:t xml:space="preserve">закон от 29 сентября 2025 г. № 365-ФЗ «О внесении изменений в отдельные законодательные акты Российской Федерации»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(далее – Федеральный закон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№ 365-ФЗ)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(вступил в силу с 29 сентября 2025 года)</w:t>
            </w:r>
            <w:r w:rsidR="00A70BE9">
              <w:rPr>
                <w:rFonts w:ascii="Times New Roman" w:hAnsi="Times New Roman"/>
                <w:sz w:val="24"/>
                <w:szCs w:val="24"/>
              </w:rPr>
              <w:t>.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DEBCFF" w14:textId="6F610EDD" w:rsidR="00F773FA" w:rsidRPr="00CE1F02" w:rsidRDefault="00834998" w:rsidP="00A70B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 2025 г.</w:t>
            </w:r>
            <w:r>
              <w:rPr>
                <w:rFonts w:ascii="Times New Roman" w:hAnsi="Times New Roman"/>
                <w:sz w:val="24"/>
                <w:szCs w:val="24"/>
              </w:rPr>
              <w:t>, со дня вступ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ления в силу Федерального закона № 365-ФЗ,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пособием по временной нетрудоспособности было обеспечено 154 лица, не возобновивших по состоянию здоровья действие трудового договора (государственную гражданскую службу) в течение 3-х месяцев после окончания прохождения ими военной службы по мобилизации (по контракту) либо после окончания добровольного содействия в выполнении задач, возложенных на Вооруженные Силы РФ (войска национальной гвардии РФ)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им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сформировано 279 электронных листков нетрудоспособности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оплачено 5 557 дней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временной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нетрудоспособности.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4061" w14:textId="38D1CFE8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77285063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9FB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1.4. Внедрение культуры безопасного труда</w:t>
            </w:r>
          </w:p>
          <w:p w14:paraId="43BF297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Баталина О.Ю. – первый заместитель Министра труд и социальной защиты Российской Федерации</w:t>
            </w:r>
          </w:p>
          <w:p w14:paraId="4F33D71E" w14:textId="49BF9BE0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Пудов А.Н. – статс-секретарь – заместитель Министра труд и социальной защиты Российской Федерации</w:t>
            </w:r>
          </w:p>
          <w:p w14:paraId="0F4F7AD7" w14:textId="443E6CC5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773FA" w:rsidRPr="00CE1F02" w14:paraId="3DAB66D4" w14:textId="77777777" w:rsidTr="00435E26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D03E" w14:textId="77777777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Индикатор </w:t>
            </w:r>
          </w:p>
          <w:p w14:paraId="3C9BB752" w14:textId="51450D40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Темпы снижения количества, зарегистрированных групповых несчастных случаев на производстве, несчастных случаев на производстве с тяжелым и смертельным исходом по отношению к базовому году, %</w:t>
            </w:r>
          </w:p>
          <w:p w14:paraId="1418BA7F" w14:textId="35111AA5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2F02" w14:textId="7777777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AC4DAA" w14:textId="110A34F0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2008" w14:textId="77777777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FF71" w14:textId="77777777" w:rsidR="00A839AE" w:rsidRDefault="00337E85" w:rsidP="00337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Будут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предс-тавлены</w:t>
            </w:r>
            <w:proofErr w:type="spellEnd"/>
            <w:proofErr w:type="gramEnd"/>
          </w:p>
          <w:p w14:paraId="6E8C8B27" w14:textId="77777777" w:rsidR="00337E85" w:rsidRDefault="00337E85" w:rsidP="00337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F88E567" w14:textId="3CE6CC99" w:rsidR="00337E85" w:rsidRDefault="00337E85" w:rsidP="00337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</w:p>
          <w:p w14:paraId="6F2C5A15" w14:textId="203754A0" w:rsidR="00337E85" w:rsidRPr="00CE1F02" w:rsidRDefault="00337E85" w:rsidP="00337E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F9FE" w14:textId="0FB3B20F" w:rsidR="00A839AE" w:rsidRDefault="00A839AE" w:rsidP="00F773FA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прогнозу значение индикатора будет достигнуто.</w:t>
            </w:r>
          </w:p>
          <w:p w14:paraId="1388C3FA" w14:textId="2D0E9F39" w:rsidR="00F773FA" w:rsidRPr="00CE1F02" w:rsidRDefault="00A839AE" w:rsidP="00337E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Фактическое значение индикатора будет</w:t>
            </w:r>
            <w:r w:rsidR="00F773FA"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773FA"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73FA"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>Рострудом</w:t>
            </w:r>
            <w:proofErr w:type="spellEnd"/>
            <w:r w:rsidR="00F773FA"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7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="00F773FA"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1A7A" w14:textId="4C662218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1425E1A4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C4BE" w14:textId="670E4AFF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1.4.3.</w:t>
            </w:r>
          </w:p>
          <w:p w14:paraId="34E285AA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Комплексная реабилитация работающих граждан, пострадавших в результате несчастного случая на производстве и профессионального заболевания</w:t>
            </w:r>
          </w:p>
          <w:p w14:paraId="712EA00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(Чикмачева Л.Ю., директор Департамента развития социального страхования,</w:t>
            </w:r>
          </w:p>
          <w:p w14:paraId="24BDFB25" w14:textId="5D3556FD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Чирков С.А., председатель Фонда пенсионного и социального страхования Российской Федерации)</w:t>
            </w:r>
          </w:p>
          <w:p w14:paraId="6C3306EA" w14:textId="77777777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28BA" w14:textId="00E3841B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Доля лиц, пострадавших на производстве, возвратившихся к труду после реабилитации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732A" w14:textId="428BF8CD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D505" w14:textId="3523D0DF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F496" w14:textId="5A1AA172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FB2D" w14:textId="5CA10B54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7080B4ED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03E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1.4.4.</w:t>
            </w:r>
          </w:p>
          <w:p w14:paraId="11B3A71A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Проведение экспертизы страховых случаев, наступивших в результате несчастного случая на производстве и профессиональных заболеваний</w:t>
            </w:r>
          </w:p>
          <w:p w14:paraId="341E5C5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(Чикмачева Л.Ю., </w:t>
            </w:r>
          </w:p>
          <w:p w14:paraId="0BC99C40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развития социального страхования;</w:t>
            </w:r>
          </w:p>
          <w:p w14:paraId="507BF587" w14:textId="3E871150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Чирков С.А., председатель Фонда пенсионного и социального страхования Российской Федерации)</w:t>
            </w:r>
          </w:p>
          <w:p w14:paraId="721EC632" w14:textId="560BB490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0AF0" w14:textId="1FE359FE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Доля страховых случаев, в отношении которых проведена экспертиза страхового случая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48B2" w14:textId="47965691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8E4A" w14:textId="4774154E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5426" w14:textId="50703E37" w:rsidR="00F773FA" w:rsidRPr="00CE1F02" w:rsidRDefault="00F773FA" w:rsidP="00F773FA">
            <w:pPr>
              <w:widowControl w:val="0"/>
              <w:autoSpaceDE w:val="0"/>
              <w:autoSpaceDN w:val="0"/>
              <w:spacing w:after="0" w:line="240" w:lineRule="auto"/>
              <w:ind w:firstLine="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F02D" w14:textId="4B621D9D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2D3D9E08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BCF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1.4.5.</w:t>
            </w:r>
          </w:p>
          <w:p w14:paraId="1AA5768E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Проведение общественно-</w:t>
            </w:r>
          </w:p>
          <w:p w14:paraId="58C1E49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просветительской кампании, направленной на популяризацию охраны труда и сохранение здоровья на работе</w:t>
            </w:r>
          </w:p>
          <w:p w14:paraId="216BB892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(Молебнов Г.В., директор Департамента условий и охраны труда)</w:t>
            </w:r>
          </w:p>
          <w:p w14:paraId="2ED141F2" w14:textId="009F07E6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AEB1" w14:textId="0417F21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849C" w14:textId="66E9D298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1304" w14:textId="0C900108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38BA" w14:textId="5019D9C2" w:rsidR="00F773FA" w:rsidRPr="00CE1F02" w:rsidRDefault="00F773FA" w:rsidP="00CB5C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общественно-просветительской кампании, направленной </w:t>
            </w:r>
            <w:r w:rsidR="00CB5CFF" w:rsidRPr="00CE1F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популяризацию охраны труда ФГБУ «ВНИИ труда» Минтруда России 12 де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кабря 2025 г. представлен Отчет по достижению итоговых плановых значений результата предоставления </w:t>
            </w:r>
            <w:r w:rsidR="00AA1D06" w:rsidRPr="00CE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убсидии по проведению работ общественно-просветительской кампании «Здоровье. Ответственность. Труд», направленной на популяризацию охраны труда и сохранение здоровья на работе, реализуемой в рамках программы «Содействия занятости населения» в 2025 году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11D9" w14:textId="56CBC30E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5B964F0D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77C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1.4.6.</w:t>
            </w:r>
          </w:p>
          <w:p w14:paraId="3A7E1E7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Проведение Всероссийской недели охраны труда (ВНОТ)</w:t>
            </w:r>
          </w:p>
          <w:p w14:paraId="13635BA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(Молебнов Г.В., директор Департамента условий и охраны труда)</w:t>
            </w:r>
          </w:p>
          <w:p w14:paraId="4D7E29E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899" w14:textId="6206D264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12F1" w14:textId="65C0C846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6AE" w14:textId="4B7109D1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34B7" w14:textId="3A700085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ВНОТ прошла с 15 по 18 сентября 2025 г. на Федеральной территории «Сириус».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32B7" w14:textId="75D0D258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11DD4E41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20D1" w14:textId="2CF1FD89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b/>
                <w:sz w:val="24"/>
                <w:szCs w:val="24"/>
              </w:rPr>
              <w:t>Цель 2. Достойная пенсия за продолжительный добросовестный труд</w:t>
            </w:r>
          </w:p>
          <w:p w14:paraId="1D0CDF40" w14:textId="0D16BC25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Пудов А.Н. – статс-секретарь – заместитель Министра труд и социальной защиты Российской Федерации  </w:t>
            </w:r>
          </w:p>
        </w:tc>
      </w:tr>
      <w:tr w:rsidR="00F773FA" w:rsidRPr="00CE1F02" w14:paraId="62ABCB25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6E3" w14:textId="77777777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Направление 2.1. Повышение уровня пенсионного обеспечения граждан</w:t>
            </w:r>
          </w:p>
          <w:p w14:paraId="720FC956" w14:textId="65E1B765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773FA" w:rsidRPr="00CE1F02" w14:paraId="0AC0D68F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7F4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6ADE5FE7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Ежегодная индексация страховых пенсий не ниже уровня инфляции предыдущего года (%)</w:t>
            </w:r>
          </w:p>
          <w:p w14:paraId="72EC7D21" w14:textId="3A2A750C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56B1" w14:textId="53C29EDE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C04F" w14:textId="765308C5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C928" w14:textId="68646BA8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B8A8" w14:textId="6A8452CB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2B49D7BE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FC0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2.1.1.</w:t>
            </w:r>
          </w:p>
          <w:p w14:paraId="7FAE8A8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Ежегодное увеличение страховых пенсий темпами, не ниже уровня инфляции предыдущего года</w:t>
            </w:r>
          </w:p>
          <w:p w14:paraId="6605A7B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(Игнатьев И.М., </w:t>
            </w:r>
          </w:p>
          <w:p w14:paraId="02004B1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государственной политики в сфере пенсионного обеспечения,</w:t>
            </w:r>
          </w:p>
          <w:p w14:paraId="604D4D87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Чирков С.А., председатель Фонда пенсионного и социального страхования Российской Федерации)</w:t>
            </w:r>
          </w:p>
          <w:p w14:paraId="7BE2F4A3" w14:textId="489F6FBA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0654" w14:textId="3AC22C28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9AC2" w14:textId="1140AC46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E0F1" w14:textId="6E15DE1B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1959" w14:textId="7FF7845F" w:rsidR="00F773FA" w:rsidRPr="00CE1F02" w:rsidRDefault="00F773FA" w:rsidP="00F773FA">
            <w:pPr>
              <w:pStyle w:val="ConsPlusNormal"/>
              <w:ind w:firstLine="46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С 01.01.2025 страховые пенсии работающих и неработающих пенсионеров проиндексированы на 7,3%.</w:t>
            </w:r>
          </w:p>
          <w:p w14:paraId="391F397C" w14:textId="2765F911" w:rsidR="00F773FA" w:rsidRPr="00CE1F02" w:rsidRDefault="00F773FA" w:rsidP="00F773FA">
            <w:pPr>
              <w:pStyle w:val="ConsPlusNormal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В феврале 2025 г. размер страховых пенсий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доиндексирован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до уровня фактической инфляции по итогам 2024 года (9,5%) с доплатой за январь 2025 г. </w:t>
            </w:r>
          </w:p>
          <w:p w14:paraId="266461A6" w14:textId="73B2BAD4" w:rsidR="00F773FA" w:rsidRPr="00CE1F02" w:rsidRDefault="00F773FA" w:rsidP="00F773FA">
            <w:pPr>
              <w:pStyle w:val="ConsPlusNormal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D247" w14:textId="0E10CB95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6712D794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58ED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2.1.2.</w:t>
            </w:r>
          </w:p>
          <w:p w14:paraId="70574680" w14:textId="306CDF85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ежегодного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беззаявительного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перерасчета размеров страховых пенсий пенсионерам, осуществлявшим работу в предыдущем году  </w:t>
            </w:r>
          </w:p>
          <w:p w14:paraId="5F388480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(Чирков С.А., председатель Фонда пенсионного и социального страхования Российской Федерации)</w:t>
            </w:r>
          </w:p>
          <w:p w14:paraId="169F0E17" w14:textId="2CAD9BDA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4678" w14:textId="3C3C94E2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59AF" w14:textId="1828ED78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8496" w14:textId="355ED4C4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3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3A92" w14:textId="08438752" w:rsidR="00F773FA" w:rsidRPr="00CE1F02" w:rsidRDefault="00F773FA" w:rsidP="00F773F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 августе 2025 г. прове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беззаявительный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перерасчет размеров страховых пенсий порядка 9,6 </w:t>
            </w:r>
            <w:r w:rsidR="00670799">
              <w:rPr>
                <w:rFonts w:ascii="Times New Roman" w:hAnsi="Times New Roman"/>
                <w:sz w:val="24"/>
                <w:szCs w:val="24"/>
              </w:rPr>
              <w:t>млн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пенсионерам, осуществлявшим работу в 2024 году.</w:t>
            </w:r>
          </w:p>
          <w:p w14:paraId="0BF9D62F" w14:textId="2AB64CD7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9355" w14:textId="1215418A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594DAAAF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89C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201319745"/>
            <w:r w:rsidRPr="00CE1F02">
              <w:rPr>
                <w:rFonts w:ascii="Times New Roman" w:hAnsi="Times New Roman"/>
                <w:b/>
                <w:sz w:val="28"/>
                <w:szCs w:val="28"/>
              </w:rPr>
              <w:t>Цель 3. Создание условий для роста рождаемости. Повышение качества жизни семей с детьми.</w:t>
            </w:r>
          </w:p>
          <w:bookmarkEnd w:id="0"/>
          <w:p w14:paraId="08919B9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Баталина О.Ю. – первый заместитель Министра труд и социальной защиты Российской Федерации</w:t>
            </w:r>
          </w:p>
          <w:p w14:paraId="767A9FB4" w14:textId="295EBC9D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773FA" w:rsidRPr="00CE1F02" w14:paraId="11C4FC5A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E3CD" w14:textId="417C303E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Направление 3.1. Создание условий для роста рождаемости</w:t>
            </w:r>
          </w:p>
        </w:tc>
      </w:tr>
      <w:tr w:rsidR="00BE5F2F" w:rsidRPr="00CE1F02" w14:paraId="5B61C545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CA1B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Индикаторы</w:t>
            </w:r>
          </w:p>
          <w:p w14:paraId="3E835D9A" w14:textId="4F743011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Суммарный коэффициент рождаемости, (детей на одну женщину)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CADD" w14:textId="7777777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AAB715" w14:textId="535A546E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1,443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C0D6" w14:textId="77777777" w:rsidR="00BE5F2F" w:rsidRPr="00CE1F02" w:rsidRDefault="00BE5F2F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C388C" w14:textId="77777777" w:rsidR="00F773FA" w:rsidRPr="00CE1F02" w:rsidRDefault="00BE5F2F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1,374</w:t>
            </w:r>
          </w:p>
          <w:p w14:paraId="403E8E2D" w14:textId="64E246C6" w:rsidR="00BE5F2F" w:rsidRPr="00CE1F02" w:rsidRDefault="00BE5F2F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(предварительно)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6C48" w14:textId="77777777" w:rsidR="00BE5F2F" w:rsidRPr="00CE1F02" w:rsidRDefault="00BE5F2F" w:rsidP="00F77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E11D41" w14:textId="3FD54E62" w:rsidR="00F773FA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Плановое значение индикатора не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1656" w14:textId="5F07EEC2" w:rsidR="00F773FA" w:rsidRPr="00CE1F02" w:rsidRDefault="00BE5F2F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13DB9B43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3E4E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6E99DCC6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Количество семей, охваченных мерами поддержки в рамках региональных программ по повышению рождаемости, (тыс. семей)</w:t>
            </w:r>
          </w:p>
          <w:p w14:paraId="19A3E99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78BE" w14:textId="7777777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044711D" w14:textId="5C9FC3C0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203,8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5EA3" w14:textId="77777777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42EAB" w14:textId="603710F1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248,3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1463" w14:textId="553DDE8E" w:rsidR="00F773FA" w:rsidRPr="00CE1F02" w:rsidRDefault="00F773FA" w:rsidP="00F77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F1A2" w14:textId="418FCB52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144EED07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9EC4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Мероприятие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3.1.1.</w:t>
            </w:r>
          </w:p>
          <w:p w14:paraId="44569DB2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Разработка плана мероприятий первого этапа реализации Стратегии действий по реализации семейной и демографической политики, поддержке многодетности в Российской Федерации до 2036 года (2025-2030 гг.)</w:t>
            </w:r>
          </w:p>
          <w:p w14:paraId="49EC7CF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1084197B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77F5E806" w14:textId="5288B4C4" w:rsidR="00F773FA" w:rsidRPr="00CE1F02" w:rsidRDefault="00F773FA" w:rsidP="00F773FA">
            <w:pPr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1EB9" w14:textId="7B2879D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7274" w14:textId="3C9A6F09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9E69" w14:textId="4477EB8B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0CEB" w14:textId="15E80922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утвержден распоряжением Правительства РФ от 23.12.2025 № 3999-р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6FD" w14:textId="47941CC5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4050969D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7C4D" w14:textId="77777777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 3.1.3.</w:t>
            </w:r>
          </w:p>
          <w:p w14:paraId="571CC8DA" w14:textId="77777777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мониторинга реализации региональных программ по повышению рождаемости </w:t>
            </w:r>
          </w:p>
          <w:p w14:paraId="24268757" w14:textId="06524A69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4FF993AE" w14:textId="7522E7A0" w:rsidR="00F773FA" w:rsidRPr="00CE1F02" w:rsidRDefault="00F773FA" w:rsidP="00F773FA">
            <w:pPr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  <w:lang w:eastAsia="en-US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4EBB" w14:textId="6A92CFA1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Количество семей, охваченных мерами поддержки в рамках мероприятий региональных программ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3193" w14:textId="77777777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C5D9" w14:textId="3F651756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075B" w14:textId="261606B3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Продолжился мониторинг реализации региональных программ по повышению рождаемости.</w:t>
            </w:r>
          </w:p>
          <w:p w14:paraId="6F94C99B" w14:textId="5EA1066E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bCs/>
                <w:sz w:val="24"/>
                <w:szCs w:val="24"/>
              </w:rPr>
              <w:t>Охват семей составил более 248,3 тыс. семей (121,8% от плана на 2025 г.).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CDB" w14:textId="243D0A26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7BAF77D7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863" w14:textId="77777777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 3.1.4.</w:t>
            </w:r>
          </w:p>
          <w:p w14:paraId="1F4A7CD2" w14:textId="77777777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финансовой поддержки регионам с низким уровнем рождаемости по </w:t>
            </w: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введению дополнительных мер поддержки семей с детьми </w:t>
            </w:r>
          </w:p>
          <w:p w14:paraId="07A34BB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1E9BC97A" w14:textId="77777777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354864D6" w14:textId="77777777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47AD" w14:textId="5AD721D8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7AD6" w14:textId="090D7EE3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260F" w14:textId="0C864A14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B769" w14:textId="1A6C5B8A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Продолжилось софинансирование мероприятий региональных программ </w:t>
            </w:r>
            <w:r w:rsidRPr="00CE1F0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E1F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повышению рождаемости в 41 субъекте РФ, </w:t>
            </w:r>
            <w:r w:rsidRPr="00CE1F0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в которых по итогам 2023 г. значение СКР ниже среднероссийского. В ФБ предусмотрено12,5 </w:t>
            </w:r>
            <w:r w:rsidR="00670799">
              <w:rPr>
                <w:rFonts w:ascii="Times New Roman" w:hAnsi="Times New Roman" w:cs="Times New Roman"/>
                <w:bCs/>
                <w:sz w:val="24"/>
                <w:szCs w:val="24"/>
              </w:rPr>
              <w:t>млрд</w:t>
            </w:r>
            <w:r w:rsidRPr="00CE1F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 ежегодно.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0631" w14:textId="533DA2DA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06637273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6CBC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3.1.5.</w:t>
            </w:r>
          </w:p>
          <w:p w14:paraId="669A42A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Координация реализации пилотного проекта на территории Новгородской, Пензенской и Тамбовской областей, направленного на стимулирование рождаемости</w:t>
            </w:r>
          </w:p>
          <w:p w14:paraId="46FC297B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52D03697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150C66C8" w14:textId="77777777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C560" w14:textId="0A3A3550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A8A1" w14:textId="24602EBF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D72C" w14:textId="32AD4789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7445" w14:textId="77777777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Продолжена работа по координации и мониторингу пилотного проекта, направленного на стимулирование рождаемости, реализация которого осуществлялась в период с 01.09.2023 по 31.12.2025.</w:t>
            </w:r>
          </w:p>
          <w:p w14:paraId="07636CAF" w14:textId="749BF780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Работу по развитию пилотных территорий</w:t>
            </w:r>
            <w:r w:rsidRPr="00CE1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продолжить в рамках мероприятий национальных проектов, федеральных проектов, 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государственных, ведомственных и региональных программ.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23CF" w14:textId="1BA66866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37A0351A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A8C8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3.1.6.</w:t>
            </w:r>
          </w:p>
          <w:p w14:paraId="483FD92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Обеспечение дополнительных мер поддержки семей при рождении детей, предоставляемых в субъектах Дальневосточного федерального округа</w:t>
            </w:r>
          </w:p>
          <w:p w14:paraId="547A4E23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73146B8E" w14:textId="77777777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1670A58B" w14:textId="77777777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09C" w14:textId="43A886D8" w:rsidR="00F773FA" w:rsidRPr="00CE1F02" w:rsidRDefault="00F773FA" w:rsidP="00F773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 субъектах Дальневосточного федерального округа семьи при рождении первого ребенка получили единовременную выплату, семьи при рождении второго ребенка распорядились региональным материнским (семейным) капиталом, (тыс. семей)</w:t>
            </w:r>
          </w:p>
          <w:p w14:paraId="7A8B8B40" w14:textId="77777777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1A93" w14:textId="1821FCFE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4ADA" w14:textId="1CB35E2A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D5F6" w14:textId="479B6AFD" w:rsidR="00F773FA" w:rsidRPr="00CE1F02" w:rsidRDefault="00F773FA" w:rsidP="00F773F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Дополнительные меры, направленные на поддержку рождаемости на Дальнем Востоке, предоставлены 32,5 тыс. семей (количество получателей единовременной выплаты – 18,6 тыс. семей, количество получателей регионального материнского капитала – 13,9 тыс. семей).</w:t>
            </w:r>
          </w:p>
          <w:p w14:paraId="376651AE" w14:textId="77777777" w:rsidR="00F773FA" w:rsidRPr="00CE1F02" w:rsidRDefault="00F773FA" w:rsidP="00F773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5ACC" w14:textId="30644048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73FA" w:rsidRPr="00CE1F02" w14:paraId="018243D8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6DA9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3.1.7.</w:t>
            </w:r>
          </w:p>
          <w:p w14:paraId="0388F572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Увеличение с 1 сентября 2025 г. размера единовременного пособия по беременности и родам женщинам, обучающимся по очной форме обучения в профессиональных образовательных организациях, образовательных организациях высшего и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дополнительного профессионального образования, научных организациях, до 100 процентов величины прожиточного минимума трудоспособного населения, установленной в субъекте Российской Федерации </w:t>
            </w:r>
          </w:p>
          <w:p w14:paraId="383CB79C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0C5CA10F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207EFC07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FE0" w14:textId="3B1296B0" w:rsidR="00F773FA" w:rsidRPr="00CE1F02" w:rsidRDefault="00F773FA" w:rsidP="00F77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Численность женщин, обучающихся по очной форме обучения в образовательных организациях, получивших пособие по беременности и родам, (чел.)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EB38" w14:textId="2D6687EA" w:rsidR="00F773FA" w:rsidRPr="00CE1F02" w:rsidRDefault="00F773FA" w:rsidP="00F77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8AD3" w14:textId="4709163A" w:rsidR="00F773FA" w:rsidRPr="00CE1F02" w:rsidRDefault="006C7FF9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73FA"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C44" w14:textId="77777777" w:rsidR="006C7FF9" w:rsidRPr="00CE1F02" w:rsidRDefault="006C7FF9" w:rsidP="006C7FF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Принят Федеральный закон от 23 июля 2025 г. № 249-ФЗ «О внесении изменений в Федеральный закон «О государственных пособиях гражданам, имеющим детей».</w:t>
            </w:r>
          </w:p>
          <w:p w14:paraId="0637B850" w14:textId="77777777" w:rsidR="006C7FF9" w:rsidRPr="00CE1F02" w:rsidRDefault="006C7FF9" w:rsidP="006C7FF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Численность женщин, обучающихся по очной форме обучения в образовательных организациях, получивших пособие по беременности и родам, составила 4,8 тыс. человек.</w:t>
            </w:r>
          </w:p>
          <w:p w14:paraId="24A3A56F" w14:textId="69A00A00" w:rsidR="00F773FA" w:rsidRPr="00CE1F02" w:rsidRDefault="00F773FA" w:rsidP="006C7FF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291" w14:textId="2CE96AA1" w:rsidR="00F773FA" w:rsidRPr="00CE1F02" w:rsidRDefault="00F773FA" w:rsidP="00F773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F773FA" w:rsidRPr="00CE1F02" w14:paraId="18821D6F" w14:textId="77777777" w:rsidTr="00713DD3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010C" w14:textId="4AAC1978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Направление 3.2. Стимулирование многодетности</w:t>
            </w:r>
          </w:p>
          <w:p w14:paraId="5BD1BE65" w14:textId="77777777" w:rsidR="00F773FA" w:rsidRPr="00CE1F02" w:rsidRDefault="00F773FA" w:rsidP="00F773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5F2F" w:rsidRPr="00CE1F02" w14:paraId="0625F679" w14:textId="77777777" w:rsidTr="00833D74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2FCF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Индикаторы</w:t>
            </w:r>
          </w:p>
          <w:p w14:paraId="719F038A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Суммарный коэффициент рождаемости третьих и последующих детей, (детей на одну женщину)</w:t>
            </w:r>
          </w:p>
          <w:p w14:paraId="67080704" w14:textId="398D0253" w:rsidR="00BE5F2F" w:rsidRPr="00CE1F02" w:rsidRDefault="00BE5F2F" w:rsidP="00BE5F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FE8B" w14:textId="77777777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D3CCA1C" w14:textId="4C7CB9F6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0,399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A4DF" w14:textId="77777777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27E93" w14:textId="5E6231F6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0,362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35B" w14:textId="77777777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5E7E2E" w14:textId="7A49056D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Плановое значение индикатора не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8E11" w14:textId="3D00A266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F2F" w:rsidRPr="00CE1F02" w14:paraId="3314DD2C" w14:textId="77777777" w:rsidTr="00833D74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2AA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1DF3134D" w14:textId="15690B2B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Темп прироста числа многодетных семей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D3F7" w14:textId="77777777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1384100" w14:textId="79DE2811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90C7" w14:textId="77777777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2502D" w14:textId="29D3C6FD" w:rsidR="00BE5F2F" w:rsidRPr="00CE1F02" w:rsidRDefault="00BE5F2F" w:rsidP="006C7F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  <w:r w:rsidR="006C7FF9"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AA82" w14:textId="47C072CB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2719" w14:textId="5C62F5ED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7FF9" w:rsidRPr="00CE1F02" w14:paraId="135506E9" w14:textId="77777777" w:rsidTr="00833D74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ADC5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 3.2.1.</w:t>
            </w:r>
          </w:p>
          <w:p w14:paraId="1FBD5122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Проведение мониторинга реализации субъектами Российской Федерации мер социальной поддержки многодетных семей</w:t>
            </w:r>
          </w:p>
          <w:p w14:paraId="3CDE54C7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38671E73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7072B1B4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2878" w14:textId="200551C7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7AF4" w14:textId="37D6D360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CA1D" w14:textId="3820CE78" w:rsidR="00BE5F2F" w:rsidRPr="00CE1F02" w:rsidRDefault="006C7FF9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CBB" w14:textId="77777777" w:rsidR="006C7FF9" w:rsidRPr="00CE1F02" w:rsidRDefault="006C7FF9" w:rsidP="006C7F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Во всех субъектах Российской Федерации предусмотрены бесплатные лекарства для детей в возрасте до 6 лет; прием детей в дошкольные образовательные организации в первоочередном порядке; в 87 субъектах Российской Федерации – обеспечение земельными участками; в 86 субъектах Российской Федерации – бесплатное питание для обучающихся; льготы по оплате жилья и коммунальных услуг в размере не менее 30% от установленного размера оплаты; в 83 субъектах Российской Федерации – бесплатный проезд для обучающихся обще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организаций; в 77 субъектах Российской Федерации – обеспечение обучающихся одеждой для посещения занятий и спортивной формой.</w:t>
            </w:r>
          </w:p>
          <w:p w14:paraId="4488B4D1" w14:textId="7CD094B0" w:rsidR="00BE5F2F" w:rsidRPr="00CE1F02" w:rsidRDefault="006C7FF9" w:rsidP="006C7F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По результатам мониторинга в 49 субъектах Российской Федерации при предоставлении вышеуказанных мер поддержки не применяются критерии нуждаемости (в 2024 г. – в 40 субъектах Российской Федерации).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08C" w14:textId="5B815AE4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6C7FF9" w:rsidRPr="00CE1F02" w14:paraId="207AAECC" w14:textId="77777777" w:rsidTr="00833D74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872B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3.2.2.</w:t>
            </w:r>
          </w:p>
          <w:p w14:paraId="70AC51D0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Проведение мониторинга социально-экономического положения многодетных семей</w:t>
            </w:r>
          </w:p>
          <w:p w14:paraId="1DCB868F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23F5E84E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19B0EEF9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9189" w14:textId="071F0069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0EC2" w14:textId="2BDDAF56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0816" w14:textId="5D9D9C25" w:rsidR="00BE5F2F" w:rsidRPr="00CE1F02" w:rsidRDefault="006C7FF9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2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0523" w14:textId="37DD6368" w:rsidR="00BE5F2F" w:rsidRPr="00CE1F02" w:rsidRDefault="006C7FF9" w:rsidP="00BE5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результатам мониторинга включена в подраздел «Меры поддержки многодетных семей» раздела 2 государственного доклада о положении 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 семей, имеющих детей, в Российской Федерации за 2024 г. (размещен на сайте Минтруда России: https://mintrud.gov.ru/docs/2764).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50D" w14:textId="4B5F69B3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BE5F2F" w:rsidRPr="00CE1F02" w14:paraId="1917DE64" w14:textId="77777777" w:rsidTr="00833D74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FA51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3.2.3.</w:t>
            </w:r>
          </w:p>
          <w:p w14:paraId="5ECBC094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Обеспечение установления с 1 января 2025 г. женщинам, удостоенным звания «Мать-героиня», социальных гарантий, аналогичных социальным гарантиям, предоставляемым Героям Труда Российской Федерации</w:t>
            </w:r>
          </w:p>
          <w:p w14:paraId="49A7CEB9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45B26AB2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4B228B2B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C751" w14:textId="5C77FCE4" w:rsidR="00BE5F2F" w:rsidRPr="00CE1F02" w:rsidRDefault="00BE5F2F" w:rsidP="00BE5F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Численность женщин, удостоенных звания «Мать-героиня», получающих ежемесячную денежную выплату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7FA" w14:textId="5FFD0C49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421D" w14:textId="18C0CF5A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181 (</w:t>
            </w:r>
            <w:proofErr w:type="spellStart"/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нараст</w:t>
            </w:r>
            <w:proofErr w:type="spellEnd"/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. итогом с 2022 г.)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3764" w14:textId="03C6111A" w:rsidR="00BE5F2F" w:rsidRPr="00CE1F02" w:rsidRDefault="00BE5F2F" w:rsidP="00BE5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 Федеральный закон от 28.11.2025</w:t>
            </w:r>
            <w:r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№ 435-ФЗ «О предоставлении социальных гарантий женщинам, удостоенным звания «Мать-героиня»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C901" w14:textId="2AA45071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F2F" w:rsidRPr="00CE1F02" w14:paraId="79C36AA3" w14:textId="77777777" w:rsidTr="00833D74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2823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Направление 3.3. Социальная поддержка семей с детьми, укрепление финансового положения семей с детьми с низкими доходами</w:t>
            </w:r>
          </w:p>
          <w:p w14:paraId="7C418CCC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5F2F" w:rsidRPr="00CE1F02" w14:paraId="65847161" w14:textId="77777777" w:rsidTr="00833D74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72FA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1CA2A2D6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Уровень бедности (%)</w:t>
            </w:r>
          </w:p>
          <w:p w14:paraId="4C113CE1" w14:textId="77777777" w:rsidR="00BE5F2F" w:rsidRPr="00CE1F02" w:rsidRDefault="00BE5F2F" w:rsidP="00BE5F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5F60" w14:textId="626891C1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C556" w14:textId="58A33605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6C7FF9" w:rsidRPr="00CE1F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3774" w14:textId="1B0F7102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Фактическое значение показателя по итогам </w:t>
            </w:r>
            <w:r w:rsidRPr="00CE1F0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квартала 2025 г.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345C" w14:textId="3A6F0EC7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F2F" w:rsidRPr="00CE1F02" w14:paraId="522BB55B" w14:textId="77777777" w:rsidTr="00833D74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E1A1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Индикатор</w:t>
            </w:r>
          </w:p>
          <w:p w14:paraId="12EAD6BA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Уровень бедности среди многодетных семей (%)</w:t>
            </w:r>
          </w:p>
          <w:p w14:paraId="546B6F68" w14:textId="39EDC33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BCB4" w14:textId="560FE64A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09A7" w14:textId="66FD3AD5" w:rsidR="00BE5F2F" w:rsidRPr="00CE1F02" w:rsidRDefault="006C7FF9" w:rsidP="00EB31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  <w:r w:rsidR="00BE5F2F"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115B" w14:textId="09E18873" w:rsidR="00BE5F2F" w:rsidRPr="00CE1F02" w:rsidRDefault="00EB31CB" w:rsidP="00EB3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Фактическое значение индикатора указано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  <w:t>за 4 кв. 2025 г.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80B1" w14:textId="5196B2D9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F2F" w:rsidRPr="00CE1F02" w14:paraId="0899528A" w14:textId="77777777" w:rsidTr="00833D74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C53E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3.3.1.</w:t>
            </w:r>
          </w:p>
          <w:p w14:paraId="244CCB65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Индексация социальных выплат, пособий и компенсаций не ниже уровня инфляции за предшествующий год</w:t>
            </w:r>
          </w:p>
          <w:p w14:paraId="31239C70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3E3537C0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356B8174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D06" w14:textId="4EC4211C" w:rsidR="00BE5F2F" w:rsidRPr="00CE1F02" w:rsidRDefault="00BE5F2F" w:rsidP="00BE5F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Проиндексированы социальные выплаты, пособия и компенсации темпом не ниже уровня инфляции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479" w14:textId="77777777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 кв.</w:t>
            </w:r>
          </w:p>
          <w:p w14:paraId="01305FE0" w14:textId="276DEEDC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9,5%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CF0B" w14:textId="7CAED06B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BB74" w14:textId="341E7609" w:rsidR="00BE5F2F" w:rsidRPr="00CE1F02" w:rsidRDefault="00BE5F2F" w:rsidP="00BE5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Ежегодная индексация социальных пособий и льгот не ниже уровня инфляции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2A01" w14:textId="5DE17FED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F2F" w:rsidRPr="00CE1F02" w14:paraId="06A7CC93" w14:textId="77777777" w:rsidTr="00833D74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89BF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3.3.2.</w:t>
            </w:r>
          </w:p>
          <w:p w14:paraId="4BA872E6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Оказание дополнительных мер государственной поддержки в виде материнского (семейного) капитала</w:t>
            </w:r>
          </w:p>
          <w:p w14:paraId="184CCDFB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5586C34A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политики;</w:t>
            </w:r>
          </w:p>
          <w:p w14:paraId="2DFED50F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Чирков С.А., председатель Фонда пенсионного и социального страхования Российской Федерации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224C1C1D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74CE" w14:textId="6DDEE2E4" w:rsidR="00BE5F2F" w:rsidRPr="00CE1F02" w:rsidRDefault="00BE5F2F" w:rsidP="00BE5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Количество семей с ребенком (детьми) распорядились средствами материнского (семейного) капитала,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  <w:t>(тыс. семей)</w:t>
            </w:r>
          </w:p>
          <w:p w14:paraId="5CDF55AE" w14:textId="77777777" w:rsidR="00BE5F2F" w:rsidRPr="00CE1F02" w:rsidRDefault="00BE5F2F" w:rsidP="00BE5F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E98C" w14:textId="69A89E72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8AEE" w14:textId="23E11604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4EFE" w14:textId="6D4FB0CC" w:rsidR="00BE5F2F" w:rsidRPr="00CE1F02" w:rsidRDefault="00EB31CB" w:rsidP="00BE5F2F">
            <w:pPr>
              <w:spacing w:after="0" w:line="240" w:lineRule="auto"/>
              <w:ind w:firstLine="4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В 2025 году выдано 687,6</w:t>
            </w:r>
            <w:r w:rsidR="00BE5F2F"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 тыс. сертификатов, из них в </w:t>
            </w:r>
            <w:proofErr w:type="spellStart"/>
            <w:r w:rsidR="00BE5F2F" w:rsidRPr="00CE1F02">
              <w:rPr>
                <w:rFonts w:ascii="Times New Roman" w:eastAsia="Times New Roman" w:hAnsi="Times New Roman"/>
                <w:sz w:val="24"/>
                <w:szCs w:val="24"/>
              </w:rPr>
              <w:t>беззаявительном</w:t>
            </w:r>
            <w:proofErr w:type="spellEnd"/>
            <w:r w:rsidR="00BE5F2F"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 порядке (по факту рождения ребенка) – 611,</w:t>
            </w: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BE5F2F"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 тысяч.</w:t>
            </w:r>
          </w:p>
          <w:p w14:paraId="6F50AA93" w14:textId="38D3711A" w:rsidR="00BE5F2F" w:rsidRPr="00CE1F02" w:rsidRDefault="00BE5F2F" w:rsidP="00BE5F2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Средствами материнского капитала полностью или частично в 2025 году распорядились 1,9 </w:t>
            </w:r>
            <w:r w:rsidR="00670799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r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семей.</w:t>
            </w:r>
          </w:p>
          <w:p w14:paraId="72D0BC07" w14:textId="22E9683D" w:rsidR="00BE5F2F" w:rsidRPr="00CE1F02" w:rsidRDefault="00BE5F2F" w:rsidP="00BE5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4437" w14:textId="5C9F1343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F2F" w:rsidRPr="00CE1F02" w14:paraId="2C10BB2F" w14:textId="77777777" w:rsidTr="00833D74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013C" w14:textId="04ACAF02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 3.3.3.</w:t>
            </w:r>
          </w:p>
          <w:p w14:paraId="273F098E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Предоставление ежемесячного пособия в связи с рождением и воспитанием ребенка</w:t>
            </w:r>
          </w:p>
          <w:p w14:paraId="385E4D40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14C660BA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политики;</w:t>
            </w:r>
          </w:p>
          <w:p w14:paraId="19797632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Чирков С.А., председатель Фонда пенсионного и социального страхования Российской Федерации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4A880590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64FE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Предоставлено ежемесячное пособие в связи с рождением и воспитанием ребенка, (тыс. человек)</w:t>
            </w:r>
          </w:p>
          <w:p w14:paraId="5F4A4F1C" w14:textId="77777777" w:rsidR="00BE5F2F" w:rsidRPr="00CE1F02" w:rsidRDefault="00BE5F2F" w:rsidP="00BE5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D14B" w14:textId="5EE7F27A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0835" w14:textId="338A7FA0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7D94" w14:textId="5036F4E6" w:rsidR="00BE5F2F" w:rsidRPr="00CE1F02" w:rsidRDefault="00BE5F2F" w:rsidP="00BE5F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 2025 году единое пособие было назначено 4,</w:t>
            </w:r>
            <w:r w:rsidR="00EB31CB" w:rsidRPr="00CE1F02">
              <w:rPr>
                <w:rFonts w:ascii="Times New Roman" w:hAnsi="Times New Roman"/>
                <w:sz w:val="24"/>
                <w:szCs w:val="24"/>
              </w:rPr>
              <w:t>9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0799">
              <w:rPr>
                <w:rFonts w:ascii="Times New Roman" w:hAnsi="Times New Roman"/>
                <w:sz w:val="24"/>
                <w:szCs w:val="24"/>
              </w:rPr>
              <w:t>млн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семей в отношении </w:t>
            </w:r>
            <w:r w:rsidR="00EB31CB" w:rsidRPr="00CE1F02">
              <w:rPr>
                <w:rFonts w:ascii="Times New Roman" w:hAnsi="Times New Roman"/>
                <w:sz w:val="24"/>
                <w:szCs w:val="24"/>
              </w:rPr>
              <w:t>441,3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тыс. беременных женщин и 9,</w:t>
            </w:r>
            <w:r w:rsidR="00EB31CB" w:rsidRPr="00CE1F02">
              <w:rPr>
                <w:rFonts w:ascii="Times New Roman" w:hAnsi="Times New Roman"/>
                <w:sz w:val="24"/>
                <w:szCs w:val="24"/>
              </w:rPr>
              <w:t>7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0799">
              <w:rPr>
                <w:rFonts w:ascii="Times New Roman" w:hAnsi="Times New Roman"/>
                <w:sz w:val="24"/>
                <w:szCs w:val="24"/>
              </w:rPr>
              <w:t>млн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  <w:p w14:paraId="539AAA8D" w14:textId="77777777" w:rsidR="00BE5F2F" w:rsidRPr="00CE1F02" w:rsidRDefault="00BE5F2F" w:rsidP="00BE5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022" w14:textId="145400B4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F2F" w:rsidRPr="00CE1F02" w14:paraId="3EA6C66A" w14:textId="77777777" w:rsidTr="006E164F">
        <w:trPr>
          <w:trHeight w:val="2072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F79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3.3.5.</w:t>
            </w:r>
          </w:p>
          <w:p w14:paraId="3D16816D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Внедрение в практику деятельности предприятий и организаций мероприятий корпоративной социальной политики по поддержке работников с семейными обязанностями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236FFC7B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1A35B1E9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4D36BB3B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B0D5" w14:textId="2666E2A7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C986" w14:textId="52E63E99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F3F8" w14:textId="7FCBC015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4637" w14:textId="199C20E0" w:rsidR="00BE5F2F" w:rsidRPr="00CE1F02" w:rsidRDefault="00BE5F2F" w:rsidP="00BE5F2F">
            <w:pPr>
              <w:pBdr>
                <w:bottom w:val="single" w:sz="6" w:space="31" w:color="FFFFFF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В целях стимулирования работодателей к поддержке новых рождений детей у работников в соответствии с поручением Президента Российской Федерации Федеральным законом от 23 июля 2025 г. № 227-ФЗ внесены изменения </w:t>
            </w: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в абзац седьмой п. 8 ст. 217 Налогового кодекса Российской Федерации, </w:t>
            </w: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соответствии с которыми с 1 января 2026 г. не облагаемая налогом и страховыми взносами единовременная корпоративная выплата при рождении ребенка увеличена с 50 тыс. рублей до 1 </w:t>
            </w:r>
            <w:r w:rsidR="00670799">
              <w:rPr>
                <w:rFonts w:ascii="Times New Roman" w:eastAsia="Times New Roman" w:hAnsi="Times New Roman"/>
                <w:sz w:val="24"/>
                <w:szCs w:val="24"/>
              </w:rPr>
              <w:t>млн</w:t>
            </w: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рублей.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6CA5" w14:textId="4694ECE0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BE5F2F" w:rsidRPr="00CE1F02" w14:paraId="49D69752" w14:textId="77777777" w:rsidTr="00833D74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37A3" w14:textId="77777777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3.3.6.</w:t>
            </w:r>
          </w:p>
          <w:p w14:paraId="50FF5B61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Повышение качества и обеспечения доступности социальных услуг, предоставляемых семьям с детьми в субъектах Российской Федерации</w:t>
            </w:r>
          </w:p>
          <w:p w14:paraId="6F61790B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(Васько Т.Н.,</w:t>
            </w:r>
          </w:p>
          <w:p w14:paraId="0474105C" w14:textId="096D8EEA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социальной защиты и социального обслуживания)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573C" w14:textId="46FD243C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Количество субъектов Российской Федерации, в которых проведены пилотные проекты по созданию Семейных многофункциональных центров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9362" w14:textId="7863E005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D05F" w14:textId="628640F2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D5C" w14:textId="77777777" w:rsidR="00BE5F2F" w:rsidRPr="00CE1F02" w:rsidRDefault="00BE5F2F" w:rsidP="00BE5F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 2025 году в Семейных МФЦ социальные услуги получили более 300,00 тыс. семей, социальное сопровождение оказано более 81,0 тыс. семьям.</w:t>
            </w:r>
          </w:p>
          <w:p w14:paraId="652BA813" w14:textId="77777777" w:rsidR="00BE5F2F" w:rsidRPr="00CE1F02" w:rsidRDefault="00BE5F2F" w:rsidP="00BE5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D065" w14:textId="1C88193C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F2F" w:rsidRPr="00CE1F02" w14:paraId="6F963784" w14:textId="77777777" w:rsidTr="00833D74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9F59" w14:textId="77777777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3.3.7.</w:t>
            </w:r>
          </w:p>
          <w:p w14:paraId="4294E90E" w14:textId="77777777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Обеспечение оказания государственной социальной помощи на основании социального контракта</w:t>
            </w:r>
          </w:p>
          <w:p w14:paraId="65BDA21D" w14:textId="77777777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(Галкин А.И.,</w:t>
            </w:r>
          </w:p>
          <w:p w14:paraId="37011F2F" w14:textId="77777777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40146DBE" w14:textId="77777777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D71B" w14:textId="2FDD32B1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Граждане получили государственную социальную помощь на основании социаль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ного контракта с приоритетным предоставлением многодетным семьям, (тыс. контрактов)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12C8" w14:textId="53EE8365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226,2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2AF" w14:textId="62EFC7C2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238,7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507E" w14:textId="6117778E" w:rsidR="00BE5F2F" w:rsidRPr="00CE1F02" w:rsidRDefault="00BE5F2F" w:rsidP="00BE5F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достигнуто.</w:t>
            </w:r>
          </w:p>
          <w:p w14:paraId="053FA93E" w14:textId="2FE0CC75" w:rsidR="00BE5F2F" w:rsidRPr="00CE1F02" w:rsidRDefault="00BE5F2F" w:rsidP="00BE5F2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В 2025 году социальным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контрактом охвачено 657,7 тыс. граждан</w:t>
            </w:r>
            <w:r w:rsidR="00EB31CB" w:rsidRPr="00CE1F02">
              <w:rPr>
                <w:rFonts w:ascii="Times New Roman" w:hAnsi="Times New Roman"/>
                <w:sz w:val="24"/>
                <w:szCs w:val="24"/>
              </w:rPr>
              <w:t xml:space="preserve">, заключено 238,7 тыс. социальных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контрактов, из которых порядка 61,6% заключены с семьями с детьми, в том числе 22,0% – с многодетными семьями.</w:t>
            </w:r>
          </w:p>
          <w:p w14:paraId="65D4B6C0" w14:textId="77777777" w:rsidR="00BE5F2F" w:rsidRPr="00CE1F02" w:rsidRDefault="00BE5F2F" w:rsidP="00BE5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BFEA" w14:textId="20046051" w:rsidR="00BE5F2F" w:rsidRPr="00CE1F02" w:rsidRDefault="00BE5F2F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BE5F2F" w:rsidRPr="00CE1F02" w14:paraId="726BD794" w14:textId="77777777" w:rsidTr="00833D74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D6E3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3.3.9.</w:t>
            </w:r>
          </w:p>
          <w:p w14:paraId="0E22C43E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Мониторинг реализации во всех субъектах Российской Федерации региональных программ снижения доли населения с доходами ниже границы бедности</w:t>
            </w:r>
          </w:p>
          <w:p w14:paraId="66CF4913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(Галкин А.И.,</w:t>
            </w:r>
          </w:p>
          <w:p w14:paraId="393353D7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демографической и семейной политики)</w:t>
            </w:r>
          </w:p>
          <w:p w14:paraId="44DC05AD" w14:textId="77777777" w:rsidR="00BE5F2F" w:rsidRPr="00CE1F02" w:rsidRDefault="00BE5F2F" w:rsidP="00BE5F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8E52" w14:textId="6519B40D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Обеспечена поддержка малообеспеченных граждан, малообеспеченных семей с детьми на региональном уровне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BCC6" w14:textId="261D3E5A" w:rsidR="00BE5F2F" w:rsidRPr="00CE1F02" w:rsidRDefault="00BE5F2F" w:rsidP="00BE5F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E1BA" w14:textId="1127B5AF" w:rsidR="00BE5F2F" w:rsidRPr="00CE1F02" w:rsidRDefault="00EB31CB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88B0" w14:textId="3BF43594" w:rsidR="00BE5F2F" w:rsidRPr="00CE1F02" w:rsidRDefault="00BD59DF" w:rsidP="00BE5F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В настоящее время региональные программы снижения доли населения с доходами ниже границы бедности приняты во всех субъектах Российской Федерации, кроме г. Москва (нет необходимости в принятии региональной программы) и воссоединенных субъектов Российской Федерации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CC57" w14:textId="5EF1749B" w:rsidR="00BE5F2F" w:rsidRPr="00CE1F02" w:rsidRDefault="00050FEB" w:rsidP="00BE5F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F2F" w:rsidRPr="00CE1F02" w14:paraId="5163AD26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9DD8" w14:textId="77777777" w:rsidR="00BE5F2F" w:rsidRPr="00CE1F02" w:rsidRDefault="00BE5F2F" w:rsidP="00BE5F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 4.</w:t>
            </w:r>
            <w:r w:rsidRPr="00CE1F0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bookmarkStart w:id="1" w:name="_Hlk201319808"/>
            <w:r w:rsidRPr="00CE1F0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Социальная защита и адресная социальная поддержка </w:t>
            </w:r>
            <w:bookmarkEnd w:id="1"/>
          </w:p>
          <w:p w14:paraId="65B8517E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Баталина О.Ю. – первый заместитель Министра труд и социальной защиты Российской Федерации,</w:t>
            </w:r>
          </w:p>
          <w:p w14:paraId="6B1B296F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Абдулхалимов М.С.</w:t>
            </w:r>
            <w:r w:rsidRPr="00CE1F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заместитель Министра труд и социальной защиты Российской Федерации</w:t>
            </w:r>
          </w:p>
          <w:p w14:paraId="261010DD" w14:textId="0DAACB2E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F2F" w:rsidRPr="00CE1F02" w14:paraId="41EC0E34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6717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Направление 4.1. Повышение </w:t>
            </w: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доступности социальных услуг для граждан, нуждающихся в социальном обслуживании</w:t>
            </w:r>
          </w:p>
          <w:p w14:paraId="197ED791" w14:textId="77777777" w:rsidR="00BE5F2F" w:rsidRPr="00CE1F02" w:rsidRDefault="00BE5F2F" w:rsidP="00BE5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Баталина О.Ю. – первый заместитель Министра труд и социальной защиты Российской Федерации,</w:t>
            </w:r>
          </w:p>
          <w:p w14:paraId="322092F8" w14:textId="77777777" w:rsidR="00BE5F2F" w:rsidRPr="00CE1F02" w:rsidRDefault="00BE5F2F" w:rsidP="00BE5F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Абдулхалимов М.С.</w:t>
            </w:r>
            <w:r w:rsidRPr="00CE1F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заместитель Министра труд и социальной защиты Российской Федерации</w:t>
            </w:r>
          </w:p>
          <w:p w14:paraId="7A2393DA" w14:textId="4070D04C" w:rsidR="00BE5F2F" w:rsidRPr="00CE1F02" w:rsidRDefault="00BE5F2F" w:rsidP="00BE5F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31AEE" w:rsidRPr="00CE1F02" w14:paraId="06864FDC" w14:textId="77777777" w:rsidTr="00131AEE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316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6606EFC0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Доля пожилых граждан и инвалидов, получающих долговременный уход, от общего числа нуждающихся в таком уходе граждан, (%)</w:t>
            </w:r>
          </w:p>
          <w:p w14:paraId="3FA078E5" w14:textId="77777777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9402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A4ACF66" w14:textId="36C2E2D9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C4B1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3263D" w14:textId="35F598A3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10,55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61D" w14:textId="76F038B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C5D" w14:textId="2EFFACE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5A18EB79" w14:textId="77777777" w:rsidTr="00131AEE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CF57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408333D1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Доля граждан старшего поколения, вовлеченных в региональные программы «Активное долголетие», (%)</w:t>
            </w:r>
          </w:p>
          <w:p w14:paraId="2110FECA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4B74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7F676F0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40B3FE9" w14:textId="61C6D6A0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35,2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87D8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114D9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F8DC8" w14:textId="711419CD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C624" w14:textId="77777777" w:rsidR="00131AEE" w:rsidRPr="00CE1F02" w:rsidRDefault="00131AEE" w:rsidP="00131A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достигнуто.</w:t>
            </w:r>
          </w:p>
          <w:p w14:paraId="2A0F1E14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B8BD" w14:textId="0233D179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1D167412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F61C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4.1.1.</w:t>
            </w:r>
          </w:p>
          <w:p w14:paraId="346A4F6A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Разработка плана мероприятий на 2025 – 2030 годы по реализации Стратегии действий в интересах граждан старшего поколения в Российской Федерации до 2030 года</w:t>
            </w:r>
          </w:p>
          <w:p w14:paraId="6D7554AB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 xml:space="preserve">(Васько Т.Н., </w:t>
            </w:r>
          </w:p>
          <w:p w14:paraId="493E290B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социальной защиты и социального обслуживания)</w:t>
            </w:r>
          </w:p>
          <w:p w14:paraId="72F883FD" w14:textId="5AF64188" w:rsidR="00131AEE" w:rsidRPr="00CE1F02" w:rsidRDefault="00131AEE" w:rsidP="00131AEE">
            <w:pPr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6CF5" w14:textId="5411E65A" w:rsidR="00131AEE" w:rsidRPr="00CE1F02" w:rsidRDefault="00131AEE" w:rsidP="00131A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CA26" w14:textId="70B96DD3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D0CD" w14:textId="017C58AC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F669" w14:textId="15F0A915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 мероприятий утвержден распоряжением Правительства РФ от 20.12.2025 № 3933-р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CB84" w14:textId="0DFB3D5C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0155A795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26A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4.1.2.</w:t>
            </w:r>
          </w:p>
          <w:p w14:paraId="4069118C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Разработка и реализация во всех субъектах Российской Федерации региональных программ «Активное долголетие» (проведение мониторинга)</w:t>
            </w:r>
          </w:p>
          <w:p w14:paraId="19D2F736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(Васько Т.Н., </w:t>
            </w:r>
          </w:p>
          <w:p w14:paraId="59CD20B9" w14:textId="3B107C21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социальной защиты и социального обслуживания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2FB8648E" w14:textId="1C89BC4D" w:rsidR="00131AEE" w:rsidRPr="00CE1F02" w:rsidRDefault="00131AEE" w:rsidP="00131AEE">
            <w:pPr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66ED" w14:textId="4DBEE1B0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714B" w14:textId="2D6D3FB6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2EA6" w14:textId="3E027E5D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B213" w14:textId="77777777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Участниками региональных программ в 2025 году стали </w:t>
            </w:r>
            <w:r w:rsidRPr="00CE1F02">
              <w:rPr>
                <w:rFonts w:ascii="Times New Roman" w:hAnsi="Times New Roman" w:hint="eastAsia"/>
                <w:sz w:val="24"/>
                <w:szCs w:val="24"/>
              </w:rPr>
              <w:t>14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 943 646</w:t>
            </w:r>
            <w:r w:rsidRPr="00CE1F02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человек (41,9 %).</w:t>
            </w:r>
          </w:p>
          <w:p w14:paraId="403C09EA" w14:textId="469E90D1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216944766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Численность граждан старшего поколения, которые приняли участие: в культурно-досуговых мероприятиях и творческих проектах –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</w:r>
            <w:r w:rsidRPr="00CE1F02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 600 241 </w:t>
            </w:r>
            <w:proofErr w:type="gramStart"/>
            <w:r w:rsidRPr="00CE1F02"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gramEnd"/>
            <w:r w:rsidRPr="00CE1F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553624" w14:textId="3032E50D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в волонтерском движении – 391 266 </w:t>
            </w:r>
            <w:proofErr w:type="gramStart"/>
            <w:r w:rsidRPr="00CE1F02"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gramEnd"/>
            <w:r w:rsidRPr="00CE1F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0ADEA5" w14:textId="7F34D49B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в образовательных проектах – </w:t>
            </w:r>
            <w:r w:rsidRPr="00CE1F02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 262 660 </w:t>
            </w:r>
            <w:proofErr w:type="gramStart"/>
            <w:r w:rsidRPr="00CE1F02">
              <w:rPr>
                <w:rFonts w:ascii="Times New Roman" w:hAnsi="Times New Roman"/>
                <w:sz w:val="24"/>
                <w:szCs w:val="24"/>
              </w:rPr>
              <w:t>чел</w:t>
            </w:r>
            <w:proofErr w:type="gramEnd"/>
            <w:r w:rsidRPr="00CE1F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7972CE" w14:textId="2705916B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в занятиях физической культурой и спортом – </w:t>
            </w:r>
            <w:r w:rsidRPr="00CE1F02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 </w:t>
            </w:r>
            <w:r w:rsidRPr="00CE1F02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>89 479 чел.</w:t>
            </w:r>
            <w:bookmarkEnd w:id="2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2C7D" w14:textId="1BA88200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2E0A40DA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9E86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Мероприятие 4.1.3.</w:t>
            </w:r>
          </w:p>
          <w:p w14:paraId="45FF3965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Реализация развивающих и образовательных мероприятий в центрах общения для граждан старшего поколения</w:t>
            </w:r>
          </w:p>
          <w:p w14:paraId="6B49B2CD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(Васько Т.Н., </w:t>
            </w:r>
          </w:p>
          <w:p w14:paraId="055D5DE2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директор Департамента социальной защиты и социального обслуживания;</w:t>
            </w:r>
          </w:p>
          <w:p w14:paraId="69E760DE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Чирков С.А., председатель Фонда пенсионного и социального страхования Российской Федерации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25932420" w14:textId="3E9146D1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D48D" w14:textId="2234A95B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Количество ежегодно проводимых мероприятий (тыс. мероприятий)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D456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  <w:p w14:paraId="1427DA33" w14:textId="334BD4A3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75,908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0BAF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  <w:p w14:paraId="3809FCE9" w14:textId="7238434B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102,929</w:t>
            </w:r>
          </w:p>
          <w:p w14:paraId="57EA9A1D" w14:textId="77B66BB3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EF3" w14:textId="77777777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достигнуто.</w:t>
            </w:r>
          </w:p>
          <w:p w14:paraId="06B2007F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Реализованы </w:t>
            </w: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развивающие и образовательные мероприятия в центрах общения для граждан старшего поколения:</w:t>
            </w:r>
          </w:p>
          <w:p w14:paraId="75C9AECC" w14:textId="77777777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- индивидуальное бесплатное консультирование по правовым, пенсионным и социальным вопросам (более 10 тыс. мероприятий);</w:t>
            </w:r>
          </w:p>
          <w:p w14:paraId="5543BDD2" w14:textId="77777777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- образовательные лекции, семинары и обучающие мастер-классы, направленные на изучение основ финансовой и цифровой грамотности, пенсионного и социального законодательства, защиты от мошенниче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ства, управления личными финансами (более 18 тыс. мероприятий);</w:t>
            </w:r>
          </w:p>
          <w:p w14:paraId="22D608EB" w14:textId="77777777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- просветительские тематические лекции и встречи с врачами, направленные на ведение здорового образа жизни (более 12 тыс. мероприятий);</w:t>
            </w:r>
          </w:p>
          <w:p w14:paraId="0820DADE" w14:textId="77777777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- мероприятия, имеющие общественное значение (более 17 тыс. мероприятий); </w:t>
            </w:r>
          </w:p>
          <w:p w14:paraId="1DBF9327" w14:textId="6F7932AA" w:rsidR="00131AEE" w:rsidRPr="00CE1F02" w:rsidRDefault="00131AEE" w:rsidP="00131AEE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- иные мероприятия (более 45 тыс. мероприятий).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1137" w14:textId="6567CD45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показатели и результаты, контрольные точки и сроки их исполнения паспорта ФП «Старшее поколение» НП «Семья»</w:t>
            </w:r>
          </w:p>
        </w:tc>
      </w:tr>
      <w:tr w:rsidR="00131AEE" w:rsidRPr="00CE1F02" w14:paraId="5B3B6DA4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947E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4.1.4.</w:t>
            </w:r>
          </w:p>
          <w:p w14:paraId="45EE6E74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 xml:space="preserve">Предоставление долговременного ухода гражданам пожилого возраста, инвалидов, которые не способны полностью или частично осуществлять самообслуживание, самостоятельно передвигаться, </w:t>
            </w: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обеспечивать свои основные жизненные потребности</w:t>
            </w:r>
          </w:p>
          <w:p w14:paraId="67103952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(Васько Т.Н., </w:t>
            </w:r>
          </w:p>
          <w:p w14:paraId="7473EF2E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директор Департамента социальной защиты и социального обслуживания) </w:t>
            </w:r>
          </w:p>
          <w:p w14:paraId="2C5A6596" w14:textId="0BE9C0AC" w:rsidR="00131AEE" w:rsidRPr="00CE1F02" w:rsidRDefault="00131AEE" w:rsidP="00131AEE">
            <w:pPr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0961" w14:textId="0514951A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граждан старше трудоспособного возраста и инвалидов получили услуги в рамках системы долговременного ухода (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тыс.чел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B91A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  <w:p w14:paraId="208C9892" w14:textId="748394EB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C3C6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  <w:p w14:paraId="4CC5D3B5" w14:textId="2C37A472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E3B5" w14:textId="77777777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Охват долговременным уходом в 2025 году</w:t>
            </w:r>
          </w:p>
          <w:p w14:paraId="5C57A935" w14:textId="502F8F84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составил 174,0 тыс. человек, из них: в сельской местности – 41,3 тыс. человек, в городской местности – 132,7 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тыс. человек.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4A05" w14:textId="1D2E5AF1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767D844D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16CC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4.1.6.</w:t>
            </w:r>
          </w:p>
          <w:p w14:paraId="17238F0A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Обеспечение строительства (реконструкции) зданий организаций, осуществляющих стационарное социальное обслуживание, включая социально-реабилитационные мероприятия, а также проектирования зданий таких организаций в новых субъектах Российской Федерации</w:t>
            </w:r>
          </w:p>
          <w:p w14:paraId="4A334115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(Привезенцева С.В.,</w:t>
            </w:r>
          </w:p>
          <w:p w14:paraId="2B54A34A" w14:textId="08530713" w:rsidR="00131AEE" w:rsidRPr="00CE1F02" w:rsidRDefault="00C30A62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Директор </w:t>
            </w:r>
            <w:r w:rsidR="00131AEE"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 w:rsidR="00131AEE"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организации бюджетных процедур планирования и финансового обеспечения)</w:t>
            </w:r>
          </w:p>
          <w:p w14:paraId="53B9F008" w14:textId="40D1C5D4" w:rsidR="00131AEE" w:rsidRPr="00CE1F02" w:rsidRDefault="00131AEE" w:rsidP="00131AEE">
            <w:pPr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3EC5" w14:textId="1B57A325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Количество объектов (ед.)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D992" w14:textId="0C1A8C66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6CE4" w14:textId="70E56C21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18CE" w14:textId="785E7408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В рамках ФП «Старшее поколение» НП «Семья» введено в эксплуатацию 7 объектов стационарного социального обслуживания в 6 субъектах РФ для одновременного размещения 777 граждан старшего возраста и инвалидов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7699" w14:textId="2C721158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77A9FB6A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FABD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 4.1.7.</w:t>
            </w:r>
          </w:p>
          <w:p w14:paraId="17FEDAFC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капитального ремонта зданий, организаций, осуществляющих стационарное социальное обслуживание, </w:t>
            </w: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включая социально-реабилитационные мероприятия</w:t>
            </w:r>
          </w:p>
          <w:p w14:paraId="2723C379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(Привезенцева С.В.,</w:t>
            </w:r>
          </w:p>
          <w:p w14:paraId="220ECF34" w14:textId="593A17DE" w:rsidR="00131AEE" w:rsidRPr="00CE1F02" w:rsidRDefault="00C30A62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Директор </w:t>
            </w:r>
            <w:r w:rsidR="00131AEE"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 w:rsidR="00131AEE"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организации бюджетных процедур планирования и финансового обеспечения)</w:t>
            </w:r>
          </w:p>
          <w:p w14:paraId="7C42F6C5" w14:textId="39CC8348" w:rsidR="00131AEE" w:rsidRPr="00CE1F02" w:rsidRDefault="00131AEE" w:rsidP="00131AEE">
            <w:pPr>
              <w:spacing w:after="0" w:line="240" w:lineRule="auto"/>
              <w:rPr>
                <w:rFonts w:ascii="Times New Roman" w:eastAsia="Arial Unicode MS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E558" w14:textId="49177E56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объектов (ед.)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2B86" w14:textId="25568D46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8341" w14:textId="4DA737D4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2AB4" w14:textId="2DF193D6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Завершен капитальный ремонт 37 </w:t>
            </w:r>
            <w:r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зданий организаций, осуществляющих стационарное социальное обслуживание </w:t>
            </w:r>
            <w:r w:rsidRPr="00CE1F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 старшего возраста и граждан с инвалидностью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 в 8 субъектах РФ, а также 15 зданий стационарных организаций социального обслуживания, предназначенных для лиц, страдающих психическими расстройствами в 7 субъектах РФ.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3047" w14:textId="047C2790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29BEEA15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DA2C" w14:textId="77777777" w:rsidR="00131AEE" w:rsidRPr="00CE1F02" w:rsidRDefault="00131AEE" w:rsidP="00131AEE">
            <w:pPr>
              <w:pStyle w:val="ConsPlusNormal"/>
              <w:ind w:left="33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4.2. Создание условий для интеграции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F02">
              <w:rPr>
                <w:rFonts w:ascii="Times New Roman" w:hAnsi="Times New Roman" w:cs="Times New Roman"/>
                <w:b/>
                <w:sz w:val="24"/>
                <w:szCs w:val="24"/>
              </w:rPr>
              <w:t>лиц с ограниченными возможностями здоровья в общество</w:t>
            </w:r>
          </w:p>
          <w:p w14:paraId="5296B08F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Баталина О.Ю. – первый заместитель Министра труд и социальной защиты Российской Федерации</w:t>
            </w:r>
          </w:p>
          <w:p w14:paraId="1B190419" w14:textId="5A5046CC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31AEE" w:rsidRPr="00CE1F02" w14:paraId="261FF786" w14:textId="77777777" w:rsidTr="00050FEB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5ED0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Индикатор </w:t>
            </w:r>
          </w:p>
          <w:p w14:paraId="26D7214A" w14:textId="7777777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Доля инвалидов, в отношении которых осуществлялись мероприятия по реабилитации и (или)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, в общей численности инвалидов, имеющих такие рекомендации в индивидуальной программе реабилитации или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(взрослые) / (дети), (%)</w:t>
            </w:r>
          </w:p>
          <w:p w14:paraId="1B8D9704" w14:textId="06856777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2DED" w14:textId="6DC66F3F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95 / 97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9CCA" w14:textId="11C333B5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95 / 97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B400" w14:textId="5549CB08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0379" w14:textId="0AFEC678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6CD76183" w14:textId="77777777" w:rsidTr="00050FEB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C3B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4.2.1.</w:t>
            </w:r>
          </w:p>
          <w:p w14:paraId="350E86A4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инвалидов техническими средствами реабилитации с использованием электронного сертификата</w:t>
            </w:r>
          </w:p>
          <w:p w14:paraId="095007F1" w14:textId="5E0B2D02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(Лигомина Д.В., директор Департамент</w:t>
            </w:r>
            <w:r w:rsidR="00C30A6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 по делам инвалидов,</w:t>
            </w:r>
          </w:p>
          <w:p w14:paraId="5E4D4B2B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Чирков С.А., председатель Фонда пенсионного и социального страхования Российской Федерации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1AE180EF" w14:textId="70F20A57" w:rsidR="00131AEE" w:rsidRPr="00CE1F02" w:rsidRDefault="00131AEE" w:rsidP="00131A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9EB" w14:textId="31D7201D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7172" w14:textId="1A116B44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0851" w14:textId="06D66066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677" w14:textId="0D6008AF" w:rsidR="00131AEE" w:rsidRPr="00CE1F02" w:rsidRDefault="00131AEE" w:rsidP="00050FEB">
            <w:pPr>
              <w:tabs>
                <w:tab w:val="left" w:pos="1134"/>
              </w:tabs>
              <w:spacing w:after="0" w:line="240" w:lineRule="auto"/>
              <w:ind w:firstLine="46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итогам 2025 года на технические средства </w:t>
            </w: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реабилитации сформировано более 2,65 </w:t>
            </w:r>
            <w:r w:rsidR="00670799">
              <w:rPr>
                <w:rFonts w:ascii="Times New Roman" w:hAnsi="Times New Roman"/>
                <w:sz w:val="24"/>
                <w:szCs w:val="24"/>
                <w:lang w:eastAsia="en-US"/>
              </w:rPr>
              <w:t>млн</w:t>
            </w: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электронных сертификатов, с использованием которых приобретены изделия на сумму более 68,7 </w:t>
            </w:r>
            <w:r w:rsidR="00670799">
              <w:rPr>
                <w:rFonts w:ascii="Times New Roman" w:hAnsi="Times New Roman"/>
                <w:sz w:val="24"/>
                <w:szCs w:val="24"/>
                <w:lang w:eastAsia="en-US"/>
              </w:rPr>
              <w:t>млрд</w:t>
            </w:r>
            <w:r w:rsidRPr="00CE1F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рублей.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314F" w14:textId="693CDBEE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3F90C3E3" w14:textId="77777777" w:rsidTr="00050FEB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E4DE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4.2.2.</w:t>
            </w:r>
          </w:p>
          <w:p w14:paraId="4F72DF88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Мониторинг осуществления органами государственной власти субъектов Российской Федерации мер по выполнению положений Конвенции о правах инвалидов </w:t>
            </w:r>
          </w:p>
          <w:p w14:paraId="04F637CE" w14:textId="4B217826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(Лигомина Д.В., директор Департамент</w:t>
            </w:r>
            <w:r w:rsidR="00C30A6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 по делам инвалидов)</w:t>
            </w:r>
          </w:p>
          <w:p w14:paraId="6B208D20" w14:textId="492036C9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ED4C" w14:textId="24F7B395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35E" w14:textId="74C793AD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D987" w14:textId="7C5A9D8E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FDF6" w14:textId="4909D292" w:rsidR="00131AEE" w:rsidRPr="00CE1F02" w:rsidRDefault="00131AEE" w:rsidP="00131AE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Отчет, содержащий п</w:t>
            </w: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роект доклада о выполнении Конвенции о правах инвалидов в Российской Федерации за 2022-2024 годы,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представлен ФГБУ ФНОЦ МСЭ и Р им. Г.А. Альбрехта в Минтруд России (исх. От 30.12.2025 № 2726)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B230" w14:textId="59589985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295B7A8E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53B2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4.2.3.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45BAB1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Поэтапное обеспечение формирования системы комплексной реабилитации и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абилитации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инвалидов, в том числе детей-инвалидов, ранней помощи</w:t>
            </w:r>
          </w:p>
          <w:p w14:paraId="6F17E8D9" w14:textId="352AEF0C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(Лигомина Д.В., директор Департамент</w:t>
            </w:r>
            <w:r w:rsidR="00C30A6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 по делам инвалидов)</w:t>
            </w:r>
          </w:p>
          <w:p w14:paraId="361DC2D2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F4D9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субъектов Российской Федерации, участвующих в формировании системы комплексной реабилитации и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абилитации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инвалидов, в том числе детей-инвалидов, в рамках государственных программ субъектов Российской Федерации, в общем количестве субъектов Российской Федерации (%)</w:t>
            </w:r>
          </w:p>
          <w:p w14:paraId="2EC7BF51" w14:textId="77777777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55C6" w14:textId="618BFCE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80,9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747B" w14:textId="1CFF98B1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80,9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6D92" w14:textId="6131858B" w:rsidR="00131AEE" w:rsidRPr="00CE1F02" w:rsidRDefault="00131AEE" w:rsidP="00131AE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72 субъекта РФ приняли участие в получении субсидии на формирова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ние системы комплексной реабилитации и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инвалидов, в том числе детей-инвалидов, в рамках государственных программ субъектов РФ (89,9% от 89)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608A" w14:textId="43DD0C39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618F60AA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D90D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4.2.4.</w:t>
            </w:r>
          </w:p>
          <w:p w14:paraId="266DC109" w14:textId="382850E3" w:rsidR="00131AEE" w:rsidRPr="00CE1F02" w:rsidRDefault="00131AEE" w:rsidP="00131A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Мониторинг реализации в субъектах Российской Федерации Концепции развития в Российской Федерации системы комплексной реабилитации и </w:t>
            </w:r>
            <w:proofErr w:type="spellStart"/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 инвалидов, в том числе детей-инвалидов, на период до 2025 года и плана мероприятий по ее реализации </w:t>
            </w:r>
          </w:p>
          <w:p w14:paraId="5B932CBE" w14:textId="563E7568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(Лигомина Д.В., директор Департамент</w:t>
            </w:r>
            <w:r w:rsidR="00C30A6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 по делам инвалидов)</w:t>
            </w:r>
          </w:p>
          <w:p w14:paraId="7E038642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824B" w14:textId="4DB113B3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5BE0" w14:textId="7DB3E276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780A" w14:textId="04214B29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0567" w14:textId="20C84EBD" w:rsidR="00131AEE" w:rsidRPr="00CE1F02" w:rsidRDefault="00131AEE" w:rsidP="00131AE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В Правительство Российской Федерации к 1 марта 2025 г. направлен ежегодный доклад о реализации плана мероприятий </w:t>
            </w: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Концепции развития в Российской Федерации системы комплексной реабилитации и </w:t>
            </w:r>
            <w:proofErr w:type="spellStart"/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 xml:space="preserve"> инвалидов, в том числе детей-инвалидов, на период до 2025 года.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1E4E" w14:textId="3F817384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3ED3294F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7A59" w14:textId="77777777" w:rsidR="00131AEE" w:rsidRPr="00CE1F02" w:rsidRDefault="00131AEE" w:rsidP="00131AEE">
            <w:pPr>
              <w:pStyle w:val="ConsPlusNormal"/>
              <w:ind w:left="33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4.3. Обеспечение объективности и прозрачности решений учреждений медико-социальной экспертизы</w:t>
            </w:r>
          </w:p>
          <w:p w14:paraId="619F6A91" w14:textId="095BF1DE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Баталина О.Ю. – первый заместитель Министра труд и социальной защиты Российской Федерации</w:t>
            </w:r>
          </w:p>
          <w:p w14:paraId="36E9B50B" w14:textId="480FF61C" w:rsidR="00131AEE" w:rsidRPr="00CE1F02" w:rsidRDefault="00131AEE" w:rsidP="00131AEE">
            <w:pPr>
              <w:pStyle w:val="ConsPlusNormal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EE" w:rsidRPr="00CE1F02" w14:paraId="58A50F83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07F6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Индикатор</w:t>
            </w:r>
          </w:p>
          <w:p w14:paraId="747D45CD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Количество специалистов учреждений медико-социальной экспертизы в субъектах Российской Федерации, прошедших обучение по дополнительной профессиональной программе переподготовки (чел.)</w:t>
            </w:r>
          </w:p>
          <w:p w14:paraId="6BDC913A" w14:textId="40356662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B6B9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7BC501D" w14:textId="7EF433B1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4F92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5A2DB1" w14:textId="797016CB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D23E" w14:textId="20D42D5B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06E" w14:textId="06DCC3B2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69DAD363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864A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4.3.2.</w:t>
            </w:r>
          </w:p>
          <w:p w14:paraId="2D0A95F5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Обучение специалистов учреждений медико-социальной экспертизы по дополнительным профессиональным программам (повышение квалификации и профессиональная переподготовка)</w:t>
            </w:r>
          </w:p>
          <w:p w14:paraId="5C0AA278" w14:textId="4DA1E0EB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(Лигомина Д.В., директор Департамент</w:t>
            </w:r>
            <w:r w:rsidR="00C30A6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 по делам инвалидов)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705" w14:textId="2EE4F25B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B376" w14:textId="2D325BEC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9C00" w14:textId="0A4146D8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4F38" w14:textId="6914C818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2500 специалистов учреждений медико-социальной экспертизы прошли обучение по курсам повышения квалификации и профессиональной 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D90F" w14:textId="3F5BAE6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34A299A5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55C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Направление 4.4. Обеспечение ускоренного внедрения цифровых технологий в социальной сфере (Социальное казначейство)</w:t>
            </w:r>
          </w:p>
          <w:p w14:paraId="311948D5" w14:textId="77777777" w:rsidR="00131AEE" w:rsidRPr="00CE1F02" w:rsidRDefault="00131AEE" w:rsidP="00131AE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Кожевников А.В. – заместитель Министра труда и социальной защиты Российской Федерации</w:t>
            </w:r>
          </w:p>
          <w:p w14:paraId="30973A41" w14:textId="7FFD357C" w:rsidR="00131AEE" w:rsidRPr="00CE1F02" w:rsidRDefault="00131AEE" w:rsidP="00131AEE">
            <w:pPr>
              <w:pStyle w:val="ConsPlusNormal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EE" w:rsidRPr="00CE1F02" w14:paraId="559BC77D" w14:textId="77777777" w:rsidTr="00833D74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4FE5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0EF1C17C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Доля мер социальной поддержки, установленных нормативными правовыми актами федерального уровня, которые предоставляются гражданам на основании заявления или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проактивно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(без предоставления документов), (%)</w:t>
            </w:r>
          </w:p>
          <w:p w14:paraId="70268A9A" w14:textId="77777777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7BD9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A95461" w14:textId="53D430D0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EE2E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6E44F" w14:textId="58E72A19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132A" w14:textId="77777777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4160B9" w14:textId="38E6E463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714D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871A0" w14:textId="58985D98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44CD0B02" w14:textId="77777777" w:rsidTr="00833D74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7CC2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4E04267B" w14:textId="256BFD1D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меры социальной поддержки федерального уровня, на основании заявления или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проактивно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(без предоставления документов), (%)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04D2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452D74" w14:textId="58F7CA79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82,5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215B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D7CC7" w14:textId="74646C8F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953F" w14:textId="77777777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D8BCA0" w14:textId="2A5B6FEC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3A43" w14:textId="10E18901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24082F6A" w14:textId="77777777" w:rsidTr="00833D74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B9B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2F23F40B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Доля полученных гражданами уведомлений о мерах социальной защиты (поддержки), права на которые возникают у граждан в связи с возникновением определенного жизненного события, от общего количества сформированных уведомлений, (%)</w:t>
            </w:r>
          </w:p>
          <w:p w14:paraId="4AD8BA6D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CAA6" w14:textId="1FE43776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4774" w14:textId="5995DD1E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F2D2" w14:textId="77777777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B4FE70" w14:textId="79FD402C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EB9A" w14:textId="684B7512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1675F22A" w14:textId="77777777" w:rsidTr="00833D74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FC6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Индикатор</w:t>
            </w:r>
          </w:p>
          <w:p w14:paraId="6D8A7518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Доля обращений граждан за получением консультаций по вопросам мер социальной поддержки, поступивших и обработанных в Едином контакт-центре, (%)</w:t>
            </w:r>
          </w:p>
          <w:p w14:paraId="69C55F02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C942" w14:textId="73BB1593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DAA5" w14:textId="06DA17BD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BDC4" w14:textId="77777777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достигнуто.</w:t>
            </w:r>
          </w:p>
          <w:p w14:paraId="2A3BB479" w14:textId="60A16228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 2025 год поступило и обработано 19 871 495 обращений граждан по вопросам мер социаль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ной поддержки в Едином контакт-центре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5934" w14:textId="723BB37A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29C1F24A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AEF" w14:textId="24DE0483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4.4.1.</w:t>
            </w:r>
          </w:p>
          <w:p w14:paraId="040CAD62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Реализация мероприятия в целях обеспечения возможности предоставления региональных мер социальной защиты (поддержки) посредством государственной информационной системы «Единая централизованная цифровая платформа в социальной сфере»</w:t>
            </w:r>
          </w:p>
          <w:p w14:paraId="756431CF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(Чирков С.А., председатель Фонда пенсионного и социального страхования Российской Федерации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4DA75926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DA89" w14:textId="4152968C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8F31" w14:textId="1FD7CEA8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00FA" w14:textId="0211BD4E" w:rsidR="00131AEE" w:rsidRPr="00CE1F02" w:rsidRDefault="00131AEE" w:rsidP="00131AE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F0F5" w14:textId="6CCD5FBB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 2025 г. вступили в силу единые правила предоставления мер социальной защиты (</w:t>
            </w:r>
            <w:proofErr w:type="gramStart"/>
            <w:r w:rsidRPr="00CE1F02">
              <w:rPr>
                <w:rFonts w:ascii="Times New Roman" w:hAnsi="Times New Roman"/>
                <w:sz w:val="24"/>
                <w:szCs w:val="24"/>
              </w:rPr>
              <w:t>под-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держки</w:t>
            </w:r>
            <w:proofErr w:type="spellEnd"/>
            <w:proofErr w:type="gram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) федерального, регионального и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муни-ципального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уровня в электронном виде.</w:t>
            </w:r>
          </w:p>
          <w:p w14:paraId="64AED037" w14:textId="035F1938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Унификация процессов предоставления мер социальной защиты (поддержки) позволила запустить работу по переводу на принципы</w:t>
            </w:r>
          </w:p>
          <w:p w14:paraId="4609585C" w14:textId="22AF5ACC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«Социального казначейства» региональных и муниципальных мер социальной защиты (поддержки).</w:t>
            </w:r>
          </w:p>
          <w:p w14:paraId="75A2AFB9" w14:textId="0927B4E2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В 2025 г. на Единой централизованной цифро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вой платформе запущены процессы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назначе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5F736CF" w14:textId="60D4A3AF" w:rsidR="00131AEE" w:rsidRPr="00CE1F02" w:rsidRDefault="00131AEE" w:rsidP="00131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5 массовых региональных мер поддержки, а также автоматизированы процессы предоставления социального контракта и оказания помощи в рамках системы долговременного ухода.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81AF" w14:textId="35DAC96B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2A881047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C58A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4.4.2.</w:t>
            </w:r>
          </w:p>
          <w:p w14:paraId="62572868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Создание и внедрение государственной информационной системы Единая централизованная цифровая платформа (далее – ЕЦП) в социальной сфере в рамках реализации проекта Социальное казначейство</w:t>
            </w:r>
          </w:p>
          <w:p w14:paraId="44B5FF7D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(Чирков С.А., председатель Фонда пенсионного и социального страхования Российской Федерации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77700200" w14:textId="77777777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BEA1" w14:textId="18665D31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DE02" w14:textId="3606CA3C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E36B" w14:textId="6EE4A9BC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6324" w14:textId="4BCB3DA4" w:rsidR="00131AEE" w:rsidRPr="00CE1F02" w:rsidRDefault="00131AEE" w:rsidP="00131A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Завершено внедрение второй очереди ГИС ЕЦП, что позволило автоматизировать процессы назначения и предоставления федеральных мер социальной защиты (поддержки), в том числе мер поддержки для семей с детьми. </w:t>
            </w:r>
          </w:p>
          <w:p w14:paraId="630060E7" w14:textId="34091792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Сокращены предельные сроки предоставления 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федеральных мер</w:t>
            </w:r>
            <w:r w:rsidRPr="00CE1F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социальной защиты (поддержки) в 2 раза. Время обработки заявлений сокращено до 5–7 дней, при этом 90% решений принимаются раньше установленных сроков.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6060" w14:textId="4F088CD3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77FA26A0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7B87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4.4.3.</w:t>
            </w:r>
          </w:p>
          <w:p w14:paraId="02D0A7F0" w14:textId="59688F9F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Обеспечено функционирование и развитие информационной системы «Единый контакт-центр взаимодействия с гражданами» (далее – ИС ЕКЦ)</w:t>
            </w:r>
          </w:p>
          <w:p w14:paraId="19C75704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(Чирков С.А., председатель Фонда пенсионного и социального страхования Российской Федерации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0A7C62B0" w14:textId="77777777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B4D4" w14:textId="2A11DC98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2060" w14:textId="3A5EDA63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EA46" w14:textId="635B2746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D1C4" w14:textId="53DE84DD" w:rsidR="00131AEE" w:rsidRPr="00CE1F02" w:rsidRDefault="00131AEE" w:rsidP="00131AEE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Функционирование информационной системы "Единый контакт-центр взаимодействия с гражданами" (далее – ИС ЕКЦ) в 2025 году осуществлялось в рамках государственных контрактов от 25.11.2024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  <w:t>№ 235-16 и от 22.08.2025 № 175-33 на оказание услуг на сопровождение ИС ЕКЦ.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  <w:t xml:space="preserve">Работы по развитию ИС ЕКЦ в 2025 году были выполнены в рамках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государственных контрактов от 07.10.2025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  <w:t>№ 209-33 и от 15.12.2025 № 333-33</w:t>
            </w:r>
            <w:r w:rsidRPr="00CE1F02"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806" w14:textId="1E09DB91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35EFD91F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A696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4.4.4.</w:t>
            </w:r>
          </w:p>
          <w:p w14:paraId="5E8EA926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Реализовано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проактивное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информирование граждан о положенных им мерах социальной защиты (поддержки) в связи с наступлением определенных жизненных событий</w:t>
            </w:r>
          </w:p>
          <w:p w14:paraId="21FBFCC9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i/>
                <w:sz w:val="24"/>
                <w:szCs w:val="24"/>
              </w:rPr>
              <w:t>(Чирков С.А., председатель Фонда пенсионного и социального страхования Российской Федерации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705ED8A2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19D" w14:textId="7E6397AB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Количество жизненных событий, ед.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B7A9" w14:textId="5B1D66A9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AE02" w14:textId="63F27F3E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52B8" w14:textId="77777777" w:rsidR="00131AEE" w:rsidRPr="00CE1F02" w:rsidRDefault="00131AEE" w:rsidP="00131AEE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Проактивное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информирование осуществляется по 13 жизненным событиям: «Рождение ребенка», «Установление инвалидности», «Достижение пенсионного возраста», «Беременность», «Достижение ребенком определенного возраста», «Установление опеки», «Создание молодой семьи», «Потеря кормильца», «Получение статуса многодетной семьи», «Присвоение звания ветерана и приравненных к нему званий», «Получение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статуса лица, подвергшегося воздействию радиации», «Достижение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предпенсионного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возраста» и «Потеря работы».</w:t>
            </w:r>
          </w:p>
          <w:p w14:paraId="38DB38FA" w14:textId="53A70CD6" w:rsidR="00131AEE" w:rsidRPr="00CE1F02" w:rsidRDefault="00131AEE" w:rsidP="00131AEE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E1F02">
              <w:rPr>
                <w:rFonts w:ascii="Times New Roman" w:hAnsi="Times New Roman"/>
                <w:sz w:val="24"/>
                <w:szCs w:val="24"/>
              </w:rPr>
              <w:t>проактивных</w:t>
            </w:r>
            <w:proofErr w:type="spellEnd"/>
            <w:r w:rsidRPr="00CE1F02">
              <w:rPr>
                <w:rFonts w:ascii="Times New Roman" w:hAnsi="Times New Roman"/>
                <w:sz w:val="24"/>
                <w:szCs w:val="24"/>
              </w:rPr>
              <w:t xml:space="preserve"> уведомлений гражданам о возникновении у них прав на получение мер социальной защиты в связи с наступлением жизненного события, а также информации об условиях назначения и предоставления мер социальной защиты</w:t>
            </w:r>
            <w:r w:rsidRPr="00CE1F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в 2025 году составило 6,7 </w:t>
            </w:r>
            <w:r w:rsidR="00670799">
              <w:rPr>
                <w:rFonts w:ascii="Times New Roman" w:hAnsi="Times New Roman"/>
                <w:sz w:val="24"/>
                <w:szCs w:val="24"/>
              </w:rPr>
              <w:t>млн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5C7" w14:textId="6E8E206C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5E0E6CFA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1D63" w14:textId="6D6C2D2A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Цель 5. Государственная гражданская служба - открыта и профессиональна</w:t>
            </w:r>
          </w:p>
          <w:p w14:paraId="67BD23AC" w14:textId="309BEEE5" w:rsidR="00131AEE" w:rsidRPr="00CE1F02" w:rsidRDefault="00131AEE" w:rsidP="00131A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Theme="minorEastAsia" w:hAnsi="Times New Roman"/>
                <w:sz w:val="24"/>
                <w:szCs w:val="24"/>
              </w:rPr>
              <w:t>Баталина О.Ю. – первый заместитель Министра труда и социальной защиты Российской Федерации</w:t>
            </w:r>
          </w:p>
        </w:tc>
      </w:tr>
      <w:tr w:rsidR="00131AEE" w:rsidRPr="00CE1F02" w14:paraId="553DAC79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601A" w14:textId="56AF4EF2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Направление 5.1. Повышение профессионализма и компетентности государственных гражданских служащих</w:t>
            </w:r>
          </w:p>
        </w:tc>
      </w:tr>
      <w:tr w:rsidR="00131AEE" w:rsidRPr="00CE1F02" w14:paraId="2F422AFE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CA9A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Индикатор</w:t>
            </w:r>
          </w:p>
          <w:p w14:paraId="40CB137C" w14:textId="1AF0856C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Cs/>
                <w:sz w:val="24"/>
                <w:szCs w:val="24"/>
              </w:rPr>
              <w:t>Численность федеральных государственных гражданских служащих, прошедших централизованное обучение по приоритетным направлениям (тыс. чел.)</w:t>
            </w:r>
          </w:p>
          <w:p w14:paraId="08F9EE72" w14:textId="1B4E071F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3E21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73D52D1" w14:textId="33CB2CD0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B2F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F201A" w14:textId="41107DE4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48CF" w14:textId="184DC600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EBFC" w14:textId="7AB1AF09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5F79D2CC" w14:textId="77777777" w:rsidTr="000F78FC"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97BD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iCs/>
                <w:sz w:val="24"/>
                <w:szCs w:val="24"/>
              </w:rPr>
              <w:t>Индикатор</w:t>
            </w:r>
          </w:p>
          <w:p w14:paraId="20A31C8E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Cs/>
                <w:sz w:val="24"/>
                <w:szCs w:val="24"/>
              </w:rPr>
              <w:t>Численность федеральных государственных гражданских служащих, прошедших обучение на основании государственных образовательных сертификатов на дополнительное профессиональное образование (тыс. чел.)</w:t>
            </w:r>
          </w:p>
          <w:p w14:paraId="5FFB45EF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46D5" w14:textId="77777777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5B6C8ED" w14:textId="76292BA6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674C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7038B" w14:textId="363B8DC6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9E00" w14:textId="4AE9ED41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29CF" w14:textId="0B3FBB8C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010C87F1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20A" w14:textId="0D245F78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5.1.1.</w:t>
            </w:r>
          </w:p>
          <w:p w14:paraId="7335A739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по обновлению базового и перспективного уровней федерального резерва управленческих кадров</w:t>
            </w:r>
          </w:p>
          <w:p w14:paraId="0E527A24" w14:textId="77777777" w:rsidR="00C30A62" w:rsidRDefault="00131AEE" w:rsidP="008237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C30A62">
              <w:rPr>
                <w:rFonts w:ascii="Times New Roman" w:hAnsi="Times New Roman"/>
                <w:i/>
                <w:sz w:val="24"/>
                <w:szCs w:val="24"/>
              </w:rPr>
              <w:t>Поздняков Р.С.,</w:t>
            </w:r>
          </w:p>
          <w:p w14:paraId="5D509530" w14:textId="1F81ED42" w:rsidR="00131AEE" w:rsidRPr="00CE1F02" w:rsidRDefault="00C30A62" w:rsidP="00C30A6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Директор </w:t>
            </w:r>
            <w:r w:rsidR="00131AEE" w:rsidRPr="00CE1F02">
              <w:rPr>
                <w:rFonts w:ascii="Times New Roman" w:hAnsi="Times New Roman"/>
                <w:i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131AEE"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 проектной деятельности и государственной политики в сфере государственной и муниципальной службы)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EDB" w14:textId="1B5AA15A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5164" w14:textId="044C5878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2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0A8" w14:textId="7B19C8D0" w:rsidR="00131AEE" w:rsidRPr="00CE1F02" w:rsidRDefault="005D736D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2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0304" w14:textId="449C11FF" w:rsidR="008237FA" w:rsidRPr="00CE1F02" w:rsidRDefault="005D736D" w:rsidP="005D7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 xml:space="preserve">Осуществлена работа по обновлению базового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  <w:t xml:space="preserve">и перспективного уровней федерального резерва управленческих кадров: рассмотрено 625 пакетов документов кандидатов в резерв, из которых 592 кандидата были включены в него решением Заместителя Председателя Правительства Российской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Федерации – Руководителя Аппарата Правительства Российской Федерации Д.Ю. Григоренко (326 – в базовый уровень, 266 –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br/>
              <w:t>в перспективный уровень).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7CF5" w14:textId="7EECC452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7E35DE12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3CCF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5.1.2.</w:t>
            </w:r>
          </w:p>
          <w:p w14:paraId="6483A93D" w14:textId="7447A91B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>Организация мероприятий по профессиональному развитию участников федеральной программы «Подготовка и переподготовка резерва управленческих кадров (2010-2036 годы)»</w:t>
            </w:r>
          </w:p>
          <w:p w14:paraId="78EB3DE1" w14:textId="77777777" w:rsidR="00C30A62" w:rsidRPr="00C30A62" w:rsidRDefault="00C30A62" w:rsidP="00C30A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0A62">
              <w:rPr>
                <w:rFonts w:ascii="Times New Roman" w:hAnsi="Times New Roman"/>
                <w:i/>
                <w:sz w:val="24"/>
                <w:szCs w:val="24"/>
              </w:rPr>
              <w:t>(Поздняков Р.С.,</w:t>
            </w:r>
          </w:p>
          <w:p w14:paraId="35C222A4" w14:textId="73B1EAFA" w:rsidR="00131AEE" w:rsidRPr="00CE1F02" w:rsidRDefault="00C30A62" w:rsidP="00C30A6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30A6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проектной деятельности и государственной политики в сфере государственной и муниципальной службы)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CC49" w14:textId="1E125F83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Число участников ФП «Подготовка и переподготовка резерва управленческих кадров (2010-2036 годы)», прошедших обучение в рамках федеральной программы (чел.)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FD22" w14:textId="45B20A42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до 150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01DB" w14:textId="188EDB00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5D0" w14:textId="0807BB37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Организованы мероприятия по профессиональному развитию 145 участников федеральной программы «Подготовка и переподготовка резерва управленческих кадров (2010-2036 годы)» (обучено 58 резервистов базового уровня и 87 резервистов перспективного уровня)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22CC" w14:textId="2BA5EB66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2BE27AB1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9B0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Мероприятие 5.1.3.</w:t>
            </w:r>
          </w:p>
          <w:p w14:paraId="30FDB2C1" w14:textId="77777777" w:rsidR="00131AEE" w:rsidRPr="00CE1F02" w:rsidRDefault="00131AEE" w:rsidP="00131A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мероприятий по профессиональному развитию лиц, включенных в </w:t>
            </w:r>
            <w:r w:rsidRPr="00CE1F0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федеральный кадровый резерв на государственной гражданской службе Российской Федерации</w:t>
            </w:r>
          </w:p>
          <w:p w14:paraId="1E7C5D3B" w14:textId="77777777" w:rsidR="00C30A62" w:rsidRPr="00C30A62" w:rsidRDefault="00C30A62" w:rsidP="00C30A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0A62">
              <w:rPr>
                <w:rFonts w:ascii="Times New Roman" w:hAnsi="Times New Roman"/>
                <w:i/>
                <w:sz w:val="24"/>
                <w:szCs w:val="24"/>
              </w:rPr>
              <w:t>(Поздняков Р.С.,</w:t>
            </w:r>
          </w:p>
          <w:p w14:paraId="231173C6" w14:textId="24115EA0" w:rsidR="00131AEE" w:rsidRPr="00CE1F02" w:rsidRDefault="00C30A62" w:rsidP="00C30A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A6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проектной деятельности и государственной политики в сфере государственной и муниципальной службы)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3CBC" w14:textId="73218C28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Число лиц, включенных в федеральный кадровый резерв на государственной 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гражданской службе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DA69" w14:textId="2227F72A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 425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FC23" w14:textId="2F5C9FB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8648" w14:textId="2F0E4F67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Запланированное значение индикатора достигнуто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181" w14:textId="5308ED92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43E1FCBD" w14:textId="77777777">
        <w:tc>
          <w:tcPr>
            <w:tcW w:w="1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10F2" w14:textId="7084BF35" w:rsidR="00131AEE" w:rsidRPr="00CE1F02" w:rsidRDefault="00131AEE" w:rsidP="00131A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b/>
                <w:sz w:val="24"/>
                <w:szCs w:val="24"/>
              </w:rPr>
              <w:t>Направление 5.2. Повышение эффективности профилактики и предупреждения коррупции</w:t>
            </w:r>
          </w:p>
        </w:tc>
      </w:tr>
      <w:tr w:rsidR="00131AEE" w:rsidRPr="00CE1F02" w14:paraId="499CC115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0BE4" w14:textId="77777777" w:rsidR="00131AEE" w:rsidRPr="00CE1F02" w:rsidRDefault="00131AEE" w:rsidP="00131AEE">
            <w:pPr>
              <w:pStyle w:val="Default"/>
              <w:rPr>
                <w:color w:val="auto"/>
              </w:rPr>
            </w:pPr>
            <w:r w:rsidRPr="00CE1F02">
              <w:rPr>
                <w:b/>
                <w:bCs/>
                <w:color w:val="auto"/>
              </w:rPr>
              <w:t xml:space="preserve">Мероприятие 5.2.1. </w:t>
            </w:r>
          </w:p>
          <w:p w14:paraId="0E570EC3" w14:textId="77777777" w:rsidR="00131AEE" w:rsidRPr="00CE1F02" w:rsidRDefault="00131AEE" w:rsidP="00131AEE">
            <w:pPr>
              <w:pStyle w:val="Default"/>
              <w:rPr>
                <w:color w:val="auto"/>
              </w:rPr>
            </w:pPr>
            <w:r w:rsidRPr="00CE1F02">
              <w:rPr>
                <w:color w:val="auto"/>
              </w:rPr>
              <w:t xml:space="preserve">Формирование интерактивной аналитики по вопросам противодействия коррупции (ежегодно) </w:t>
            </w:r>
          </w:p>
          <w:p w14:paraId="00BDB427" w14:textId="77777777" w:rsidR="00C30A62" w:rsidRPr="00C30A62" w:rsidRDefault="00C30A62" w:rsidP="00C30A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30A62">
              <w:rPr>
                <w:rFonts w:ascii="Times New Roman" w:hAnsi="Times New Roman"/>
                <w:i/>
                <w:sz w:val="24"/>
                <w:szCs w:val="24"/>
              </w:rPr>
              <w:t>(Поздняков Р.С.,</w:t>
            </w:r>
          </w:p>
          <w:p w14:paraId="312B63F7" w14:textId="08B4DCB1" w:rsidR="00131AEE" w:rsidRPr="00CE1F02" w:rsidRDefault="00C30A62" w:rsidP="00C30A6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30A62">
              <w:rPr>
                <w:rFonts w:ascii="Times New Roman" w:hAnsi="Times New Roman"/>
                <w:i/>
                <w:sz w:val="24"/>
                <w:szCs w:val="24"/>
              </w:rPr>
              <w:t>Директор Департамента проектной деятельности и государственной политики в сфере государственной и муниципальной службы)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FA4" w14:textId="5C347AB1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0E46" w14:textId="0ACD43F4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BB4C" w14:textId="77777777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1 кв., </w:t>
            </w:r>
          </w:p>
          <w:p w14:paraId="5167C289" w14:textId="06C62B54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 xml:space="preserve">3 кв. </w:t>
            </w:r>
          </w:p>
          <w:p w14:paraId="13786B79" w14:textId="0BC64C3F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4D8" w14:textId="1079FECB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Обеспечена подготовка трех методических материалов по вопросам противодействия коррупции.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5BAD" w14:textId="333077A8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66118EC7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37AC" w14:textId="77777777" w:rsidR="00131AEE" w:rsidRPr="00CE1F02" w:rsidRDefault="00131AEE" w:rsidP="00131AEE">
            <w:pPr>
              <w:pStyle w:val="Default"/>
              <w:rPr>
                <w:color w:val="auto"/>
              </w:rPr>
            </w:pPr>
            <w:r w:rsidRPr="00CE1F02">
              <w:rPr>
                <w:b/>
                <w:bCs/>
                <w:color w:val="auto"/>
              </w:rPr>
              <w:t xml:space="preserve">Мероприятие 5.2.3. </w:t>
            </w:r>
          </w:p>
          <w:p w14:paraId="787ABD6A" w14:textId="77777777" w:rsidR="00131AEE" w:rsidRPr="00CE1F02" w:rsidRDefault="00131AEE" w:rsidP="00131AEE">
            <w:pPr>
              <w:pStyle w:val="Default"/>
              <w:rPr>
                <w:color w:val="auto"/>
              </w:rPr>
            </w:pPr>
            <w:r w:rsidRPr="00CE1F02">
              <w:rPr>
                <w:color w:val="auto"/>
              </w:rPr>
              <w:t xml:space="preserve">Оказание методической и консультативной поддержки по вопросам использования государственной информационной </w:t>
            </w:r>
            <w:r w:rsidRPr="00CE1F02">
              <w:rPr>
                <w:color w:val="auto"/>
              </w:rPr>
              <w:lastRenderedPageBreak/>
              <w:t>системы в области противодействия коррупции "Посейдон"</w:t>
            </w:r>
          </w:p>
          <w:p w14:paraId="22B521A3" w14:textId="77777777" w:rsidR="00C30A62" w:rsidRDefault="00C30A62" w:rsidP="00C30A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Поздняков Р.С.,</w:t>
            </w:r>
          </w:p>
          <w:p w14:paraId="784B207D" w14:textId="19D83BBD" w:rsidR="00131AEE" w:rsidRPr="00CE1F02" w:rsidRDefault="00C30A62" w:rsidP="00C30A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Директор 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Департамент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 xml:space="preserve"> проектной деятельности и государственной политики в сфере государственной и муниципальной службы)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4EB9" w14:textId="7C2F5882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FE06" w14:textId="1C865C22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4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1EE4" w14:textId="2381D1C3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3-4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9729" w14:textId="723CB672" w:rsidR="00131AEE" w:rsidRPr="00CE1F02" w:rsidRDefault="00131AEE" w:rsidP="00131AE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E1F02">
              <w:rPr>
                <w:rFonts w:ascii="Times New Roman" w:hAnsi="Times New Roman"/>
                <w:sz w:val="24"/>
                <w:szCs w:val="24"/>
              </w:rPr>
              <w:t>1. Направлены внешним ГИС в области противодействия коррупции "Посейдон" методиче</w:t>
            </w:r>
            <w:r w:rsidRPr="00CE1F02">
              <w:rPr>
                <w:rFonts w:ascii="Times New Roman" w:hAnsi="Times New Roman"/>
                <w:sz w:val="24"/>
                <w:szCs w:val="24"/>
              </w:rPr>
              <w:lastRenderedPageBreak/>
              <w:t>ские материалы по вопросам использования специального программного обеспечения "Посейдон-Р (сканер).</w:t>
            </w:r>
          </w:p>
          <w:p w14:paraId="4CFE14A0" w14:textId="371EDDB5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2. Проведены совещания по вопросам подключения и использования ГИС в области противодействия коррупции "Посейдон».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2B72" w14:textId="362C322F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31AEE" w:rsidRPr="00CE1F02" w14:paraId="57F0EFC3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CB43" w14:textId="77777777" w:rsidR="00131AEE" w:rsidRPr="00CE1F02" w:rsidRDefault="00131AEE" w:rsidP="00131AEE">
            <w:pPr>
              <w:pStyle w:val="Default"/>
              <w:rPr>
                <w:color w:val="auto"/>
              </w:rPr>
            </w:pPr>
            <w:r w:rsidRPr="00CE1F02">
              <w:rPr>
                <w:b/>
                <w:bCs/>
                <w:color w:val="auto"/>
              </w:rPr>
              <w:t xml:space="preserve">Мероприятие 5.2.4. </w:t>
            </w:r>
          </w:p>
          <w:p w14:paraId="43D6AD5F" w14:textId="77777777" w:rsidR="00131AEE" w:rsidRPr="00CE1F02" w:rsidRDefault="00131AEE" w:rsidP="00131AEE">
            <w:pPr>
              <w:pStyle w:val="Default"/>
              <w:rPr>
                <w:color w:val="auto"/>
              </w:rPr>
            </w:pPr>
            <w:r w:rsidRPr="00CE1F02">
              <w:rPr>
                <w:color w:val="auto"/>
              </w:rPr>
              <w:t xml:space="preserve">Проведение мониторинга хода реализации мероприятий по противодействию коррупции в отдельных федеральных государственных органах и организациях. </w:t>
            </w:r>
          </w:p>
          <w:p w14:paraId="06CA6802" w14:textId="77777777" w:rsidR="00C30A62" w:rsidRDefault="00C30A62" w:rsidP="00C30A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Поздняков Р.С.,</w:t>
            </w:r>
          </w:p>
          <w:p w14:paraId="3925F9BB" w14:textId="1E04B95E" w:rsidR="00847522" w:rsidRPr="00CE1F02" w:rsidRDefault="00C30A62" w:rsidP="00C30A62">
            <w:pPr>
              <w:pStyle w:val="Default"/>
              <w:rPr>
                <w:b/>
                <w:bCs/>
                <w:color w:val="auto"/>
              </w:rPr>
            </w:pPr>
            <w:r>
              <w:rPr>
                <w:i/>
              </w:rPr>
              <w:t xml:space="preserve">Директор </w:t>
            </w:r>
            <w:r w:rsidRPr="00CE1F02">
              <w:rPr>
                <w:i/>
              </w:rPr>
              <w:t>Департамент</w:t>
            </w:r>
            <w:r>
              <w:rPr>
                <w:i/>
              </w:rPr>
              <w:t>а</w:t>
            </w:r>
            <w:r w:rsidRPr="00CE1F02">
              <w:rPr>
                <w:i/>
              </w:rPr>
              <w:t xml:space="preserve"> проектной деятельности и государственной политики в сфере государственной и муниципальной службы)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F0B" w14:textId="3F635C0D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CFE2" w14:textId="404EF713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F55C" w14:textId="572AEBAB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8AB6" w14:textId="0F76100A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Подготовлен доклад о состоянии деятельности подразделений кадровых служб федеральных органов исполнительной власти по профилактике коррупционных и иных правонарушений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3C1D" w14:textId="15268442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1AEE" w:rsidRPr="00CE1F02" w14:paraId="653E6801" w14:textId="77777777" w:rsidTr="000F78FC"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D345" w14:textId="77777777" w:rsidR="00131AEE" w:rsidRPr="00CE1F02" w:rsidRDefault="00131AEE" w:rsidP="00131AEE">
            <w:pPr>
              <w:pStyle w:val="Default"/>
              <w:rPr>
                <w:b/>
                <w:bCs/>
                <w:color w:val="auto"/>
              </w:rPr>
            </w:pPr>
            <w:r w:rsidRPr="00CE1F02">
              <w:rPr>
                <w:b/>
                <w:bCs/>
                <w:color w:val="auto"/>
              </w:rPr>
              <w:t>Мероприятие 5.2.5.</w:t>
            </w:r>
          </w:p>
          <w:p w14:paraId="69AAFC2B" w14:textId="77777777" w:rsidR="00131AEE" w:rsidRPr="00CE1F02" w:rsidRDefault="00131AEE" w:rsidP="00131AEE">
            <w:pPr>
              <w:pStyle w:val="Default"/>
              <w:rPr>
                <w:color w:val="auto"/>
              </w:rPr>
            </w:pPr>
            <w:r w:rsidRPr="00CE1F02">
              <w:rPr>
                <w:color w:val="auto"/>
              </w:rPr>
              <w:lastRenderedPageBreak/>
              <w:t>Проведение с отдельными должностными лицами, ответственными за работу по профилактике коррупционных и иных правонарушений, совещаний по вопросам применения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справки.</w:t>
            </w:r>
          </w:p>
          <w:p w14:paraId="6EE21A16" w14:textId="77777777" w:rsidR="00C30A62" w:rsidRDefault="00C30A62" w:rsidP="00C30A6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1F0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Поздняков Р.С.,</w:t>
            </w:r>
          </w:p>
          <w:p w14:paraId="089AA3EA" w14:textId="730FBDAB" w:rsidR="00131AEE" w:rsidRPr="00CE1F02" w:rsidRDefault="00C30A62" w:rsidP="00C30A62">
            <w:pPr>
              <w:pStyle w:val="Default"/>
              <w:rPr>
                <w:b/>
                <w:bCs/>
                <w:color w:val="auto"/>
              </w:rPr>
            </w:pPr>
            <w:r>
              <w:rPr>
                <w:i/>
              </w:rPr>
              <w:t xml:space="preserve">Директор </w:t>
            </w:r>
            <w:r w:rsidRPr="00CE1F02">
              <w:rPr>
                <w:i/>
              </w:rPr>
              <w:t>Департамент</w:t>
            </w:r>
            <w:r>
              <w:rPr>
                <w:i/>
              </w:rPr>
              <w:t>а</w:t>
            </w:r>
            <w:r w:rsidRPr="00CE1F02">
              <w:rPr>
                <w:i/>
              </w:rPr>
              <w:t xml:space="preserve"> проектной деятельности и государственной политики в сфере государственной и муниципальной службы)</w:t>
            </w:r>
            <w:bookmarkStart w:id="3" w:name="_GoBack"/>
            <w:bookmarkEnd w:id="3"/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0287" w14:textId="61CF3D0E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C991" w14:textId="5DF6BF29" w:rsidR="00131AEE" w:rsidRPr="00CE1F02" w:rsidRDefault="00131AEE" w:rsidP="00131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 кв.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6EF5" w14:textId="543BFE0C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="Times New Roman" w:hAnsi="Times New Roman"/>
                <w:sz w:val="24"/>
                <w:szCs w:val="24"/>
              </w:rPr>
              <w:t>1 кв.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8191" w14:textId="77777777" w:rsidR="00131AEE" w:rsidRPr="00CE1F02" w:rsidRDefault="00131AEE" w:rsidP="00131AEE">
            <w:pPr>
              <w:pStyle w:val="ConsPlusNormal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 Направлены в заинтересованные органы </w:t>
            </w:r>
            <w:r w:rsidRPr="00CE1F0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публичной власти и организации </w:t>
            </w: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Pr="00CE1F0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14:paraId="45AA7815" w14:textId="11AD5DBD" w:rsidR="00131AEE" w:rsidRPr="00CE1F02" w:rsidRDefault="00131AEE" w:rsidP="00131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t>2. Проведено совещание по вопросам применения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979E" w14:textId="42F1C8C4" w:rsidR="00131AEE" w:rsidRPr="00CE1F02" w:rsidRDefault="00131AEE" w:rsidP="00131A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14:paraId="5AFD7ACC" w14:textId="77777777" w:rsidR="00874298" w:rsidRPr="00CE1F02" w:rsidRDefault="00874298" w:rsidP="006F56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74298" w:rsidRPr="00CE1F02" w:rsidSect="00F81964">
      <w:headerReference w:type="default" r:id="rId8"/>
      <w:footerReference w:type="default" r:id="rId9"/>
      <w:pgSz w:w="16838" w:h="11906" w:orient="landscape"/>
      <w:pgMar w:top="1134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A64FB" w14:textId="77777777" w:rsidR="001703EE" w:rsidRDefault="001703EE" w:rsidP="006C611F">
      <w:pPr>
        <w:spacing w:after="0" w:line="240" w:lineRule="auto"/>
      </w:pPr>
      <w:r>
        <w:separator/>
      </w:r>
    </w:p>
  </w:endnote>
  <w:endnote w:type="continuationSeparator" w:id="0">
    <w:p w14:paraId="359DBB4E" w14:textId="77777777" w:rsidR="001703EE" w:rsidRDefault="001703EE" w:rsidP="006C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3578E" w14:textId="77777777" w:rsidR="006C7FF9" w:rsidRDefault="006C7FF9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0A62">
      <w:rPr>
        <w:noProof/>
      </w:rPr>
      <w:t>58</w:t>
    </w:r>
    <w:r>
      <w:rPr>
        <w:noProof/>
      </w:rPr>
      <w:fldChar w:fldCharType="end"/>
    </w:r>
  </w:p>
  <w:p w14:paraId="2292A0B4" w14:textId="77777777" w:rsidR="006C7FF9" w:rsidRDefault="006C7F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4BE06" w14:textId="77777777" w:rsidR="001703EE" w:rsidRDefault="001703EE" w:rsidP="006C611F">
      <w:pPr>
        <w:spacing w:after="0" w:line="240" w:lineRule="auto"/>
      </w:pPr>
      <w:r>
        <w:separator/>
      </w:r>
    </w:p>
  </w:footnote>
  <w:footnote w:type="continuationSeparator" w:id="0">
    <w:p w14:paraId="67B562B9" w14:textId="77777777" w:rsidR="001703EE" w:rsidRDefault="001703EE" w:rsidP="006C6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0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102" w:type="dxa"/>
        <w:left w:w="62" w:type="dxa"/>
        <w:bottom w:w="102" w:type="dxa"/>
        <w:right w:w="62" w:type="dxa"/>
      </w:tblCellMar>
      <w:tblLook w:val="0000" w:firstRow="0" w:lastRow="0" w:firstColumn="0" w:lastColumn="0" w:noHBand="0" w:noVBand="0"/>
    </w:tblPr>
    <w:tblGrid>
      <w:gridCol w:w="4394"/>
      <w:gridCol w:w="3118"/>
      <w:gridCol w:w="1077"/>
      <w:gridCol w:w="1077"/>
      <w:gridCol w:w="2678"/>
      <w:gridCol w:w="2746"/>
    </w:tblGrid>
    <w:tr w:rsidR="006C7FF9" w:rsidRPr="00095AEC" w14:paraId="40A2E5B5" w14:textId="77777777">
      <w:trPr>
        <w:trHeight w:val="1300"/>
      </w:trPr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C5CD99" w14:textId="77777777" w:rsidR="006C7FF9" w:rsidRPr="001C03E1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</w:rPr>
          </w:pPr>
          <w:r w:rsidRPr="001C03E1">
            <w:rPr>
              <w:rFonts w:ascii="Times New Roman" w:hAnsi="Times New Roman" w:cs="Times New Roman"/>
            </w:rPr>
            <w:t>Мероприятия</w:t>
          </w:r>
        </w:p>
      </w:tc>
      <w:tc>
        <w:tcPr>
          <w:tcW w:w="31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6D4D62" w14:textId="77777777" w:rsidR="006C7FF9" w:rsidRPr="001C03E1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</w:rPr>
          </w:pPr>
          <w:r w:rsidRPr="001C03E1">
            <w:rPr>
              <w:rFonts w:ascii="Times New Roman" w:hAnsi="Times New Roman" w:cs="Times New Roman"/>
            </w:rPr>
            <w:t>Индикаторы реализации мероприятий</w:t>
          </w:r>
        </w:p>
      </w:tc>
      <w:tc>
        <w:tcPr>
          <w:tcW w:w="215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3E8A88" w14:textId="77777777" w:rsidR="006C7FF9" w:rsidRPr="001C03E1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</w:rPr>
          </w:pPr>
          <w:r w:rsidRPr="001C03E1">
            <w:rPr>
              <w:rFonts w:ascii="Times New Roman" w:hAnsi="Times New Roman" w:cs="Times New Roman"/>
            </w:rPr>
            <w:t>Срок реализации мероприятия, значение индикатора</w:t>
          </w:r>
        </w:p>
      </w:tc>
      <w:tc>
        <w:tcPr>
          <w:tcW w:w="26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556CC1" w14:textId="77777777" w:rsidR="006C7FF9" w:rsidRPr="001C03E1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</w:rPr>
          </w:pPr>
          <w:r w:rsidRPr="001C03E1">
            <w:rPr>
              <w:rFonts w:ascii="Times New Roman" w:hAnsi="Times New Roman" w:cs="Times New Roman"/>
            </w:rPr>
            <w:t xml:space="preserve">Информация о фактическом достижении значения целевого показателя, индикатора направления (блока мероприятий), причинах </w:t>
          </w:r>
          <w:proofErr w:type="spellStart"/>
          <w:r w:rsidRPr="001C03E1">
            <w:rPr>
              <w:rFonts w:ascii="Times New Roman" w:hAnsi="Times New Roman" w:cs="Times New Roman"/>
            </w:rPr>
            <w:t>недостижения</w:t>
          </w:r>
          <w:proofErr w:type="spellEnd"/>
          <w:r w:rsidRPr="001C03E1">
            <w:rPr>
              <w:rFonts w:ascii="Times New Roman" w:hAnsi="Times New Roman" w:cs="Times New Roman"/>
            </w:rPr>
            <w:t>, прогнозе их достижения</w:t>
          </w:r>
        </w:p>
      </w:tc>
      <w:tc>
        <w:tcPr>
          <w:tcW w:w="274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3A10CA" w14:textId="77777777" w:rsidR="006C7FF9" w:rsidRPr="001C03E1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</w:rPr>
          </w:pPr>
          <w:r w:rsidRPr="001C03E1">
            <w:rPr>
              <w:rFonts w:ascii="Times New Roman" w:hAnsi="Times New Roman" w:cs="Times New Roman"/>
            </w:rPr>
            <w:t>Сведения о необходимости разработки новых и корректировки действующих документов стратегического планирования и прочих документов, включающих мероприятия (индикаторы)</w:t>
          </w:r>
        </w:p>
      </w:tc>
    </w:tr>
    <w:tr w:rsidR="006C7FF9" w:rsidRPr="00095AEC" w14:paraId="6FD99AD9" w14:textId="77777777">
      <w:trPr>
        <w:trHeight w:val="641"/>
      </w:trPr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531FCE" w14:textId="77777777" w:rsidR="006C7FF9" w:rsidRPr="006D167D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31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F7ED83" w14:textId="77777777" w:rsidR="006C7FF9" w:rsidRPr="006D167D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0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5FA5F7" w14:textId="77777777" w:rsidR="006C7FF9" w:rsidRPr="001C03E1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</w:rPr>
          </w:pPr>
          <w:r w:rsidRPr="001C03E1">
            <w:rPr>
              <w:rFonts w:ascii="Times New Roman" w:hAnsi="Times New Roman" w:cs="Times New Roman"/>
            </w:rPr>
            <w:t>план</w:t>
          </w:r>
        </w:p>
      </w:tc>
      <w:tc>
        <w:tcPr>
          <w:tcW w:w="10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6EB360" w14:textId="77777777" w:rsidR="006C7FF9" w:rsidRPr="001C03E1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</w:rPr>
          </w:pPr>
          <w:r w:rsidRPr="001C03E1">
            <w:rPr>
              <w:rFonts w:ascii="Times New Roman" w:hAnsi="Times New Roman" w:cs="Times New Roman"/>
            </w:rPr>
            <w:t>факт</w:t>
          </w:r>
        </w:p>
      </w:tc>
      <w:tc>
        <w:tcPr>
          <w:tcW w:w="267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E417A9" w14:textId="77777777" w:rsidR="006C7FF9" w:rsidRPr="006D167D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74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36C6133" w14:textId="77777777" w:rsidR="006C7FF9" w:rsidRPr="006D167D" w:rsidRDefault="006C7FF9" w:rsidP="00FB6409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14:paraId="0A1665F2" w14:textId="77777777" w:rsidR="006C7FF9" w:rsidRDefault="006C7FF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7F65"/>
    <w:multiLevelType w:val="hybridMultilevel"/>
    <w:tmpl w:val="B9A0E2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05E72"/>
    <w:multiLevelType w:val="hybridMultilevel"/>
    <w:tmpl w:val="0090E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D"/>
    <w:rsid w:val="0000023B"/>
    <w:rsid w:val="000045EA"/>
    <w:rsid w:val="000046DB"/>
    <w:rsid w:val="00005621"/>
    <w:rsid w:val="0000641E"/>
    <w:rsid w:val="00010E73"/>
    <w:rsid w:val="00012BF9"/>
    <w:rsid w:val="00014706"/>
    <w:rsid w:val="00014FDA"/>
    <w:rsid w:val="00027DDB"/>
    <w:rsid w:val="00031324"/>
    <w:rsid w:val="00033016"/>
    <w:rsid w:val="00033410"/>
    <w:rsid w:val="0003478F"/>
    <w:rsid w:val="00034BF4"/>
    <w:rsid w:val="00037399"/>
    <w:rsid w:val="00037D3B"/>
    <w:rsid w:val="00041CFF"/>
    <w:rsid w:val="00042190"/>
    <w:rsid w:val="00043ED8"/>
    <w:rsid w:val="000446FF"/>
    <w:rsid w:val="0004729F"/>
    <w:rsid w:val="00047869"/>
    <w:rsid w:val="00050FEB"/>
    <w:rsid w:val="00054A9B"/>
    <w:rsid w:val="000550CE"/>
    <w:rsid w:val="00057B3C"/>
    <w:rsid w:val="000623C1"/>
    <w:rsid w:val="00063A80"/>
    <w:rsid w:val="00063C18"/>
    <w:rsid w:val="0006682D"/>
    <w:rsid w:val="0007184D"/>
    <w:rsid w:val="000731F6"/>
    <w:rsid w:val="000739DA"/>
    <w:rsid w:val="0007483A"/>
    <w:rsid w:val="000755D7"/>
    <w:rsid w:val="000776D7"/>
    <w:rsid w:val="00080B8B"/>
    <w:rsid w:val="00080FC8"/>
    <w:rsid w:val="00081E06"/>
    <w:rsid w:val="00086FE8"/>
    <w:rsid w:val="00093A53"/>
    <w:rsid w:val="0009442A"/>
    <w:rsid w:val="00095AEC"/>
    <w:rsid w:val="000A192E"/>
    <w:rsid w:val="000A2C4F"/>
    <w:rsid w:val="000A61EE"/>
    <w:rsid w:val="000A7628"/>
    <w:rsid w:val="000B0FE5"/>
    <w:rsid w:val="000C00CC"/>
    <w:rsid w:val="000C044A"/>
    <w:rsid w:val="000C483A"/>
    <w:rsid w:val="000D1749"/>
    <w:rsid w:val="000D22DC"/>
    <w:rsid w:val="000D41C1"/>
    <w:rsid w:val="000D42EE"/>
    <w:rsid w:val="000D601B"/>
    <w:rsid w:val="000E4624"/>
    <w:rsid w:val="000E4ABE"/>
    <w:rsid w:val="000E4E83"/>
    <w:rsid w:val="000E6E43"/>
    <w:rsid w:val="000E79E3"/>
    <w:rsid w:val="000F33FF"/>
    <w:rsid w:val="000F4CB6"/>
    <w:rsid w:val="000F5AA1"/>
    <w:rsid w:val="000F6ECB"/>
    <w:rsid w:val="000F78FC"/>
    <w:rsid w:val="00100E74"/>
    <w:rsid w:val="00101440"/>
    <w:rsid w:val="001028D0"/>
    <w:rsid w:val="00106917"/>
    <w:rsid w:val="00110F5B"/>
    <w:rsid w:val="00112A56"/>
    <w:rsid w:val="001130B9"/>
    <w:rsid w:val="00114856"/>
    <w:rsid w:val="001155E2"/>
    <w:rsid w:val="00120850"/>
    <w:rsid w:val="00120BD5"/>
    <w:rsid w:val="001222CF"/>
    <w:rsid w:val="00123E5E"/>
    <w:rsid w:val="00127742"/>
    <w:rsid w:val="00130564"/>
    <w:rsid w:val="00131AEE"/>
    <w:rsid w:val="00132D9B"/>
    <w:rsid w:val="00134042"/>
    <w:rsid w:val="0014170F"/>
    <w:rsid w:val="00147F60"/>
    <w:rsid w:val="001527F1"/>
    <w:rsid w:val="00156DBE"/>
    <w:rsid w:val="00157E40"/>
    <w:rsid w:val="00162DBA"/>
    <w:rsid w:val="0016437D"/>
    <w:rsid w:val="001652F7"/>
    <w:rsid w:val="001703EE"/>
    <w:rsid w:val="0017280D"/>
    <w:rsid w:val="0017458A"/>
    <w:rsid w:val="00174CBB"/>
    <w:rsid w:val="0017679A"/>
    <w:rsid w:val="00177ADB"/>
    <w:rsid w:val="001809C9"/>
    <w:rsid w:val="00182C33"/>
    <w:rsid w:val="00184CC8"/>
    <w:rsid w:val="00185D74"/>
    <w:rsid w:val="0018648A"/>
    <w:rsid w:val="0019205F"/>
    <w:rsid w:val="00194793"/>
    <w:rsid w:val="001A20A9"/>
    <w:rsid w:val="001A2E14"/>
    <w:rsid w:val="001A788D"/>
    <w:rsid w:val="001B1EA6"/>
    <w:rsid w:val="001B3E0D"/>
    <w:rsid w:val="001B6DF8"/>
    <w:rsid w:val="001C03E1"/>
    <w:rsid w:val="001C04BC"/>
    <w:rsid w:val="001C05BD"/>
    <w:rsid w:val="001C2D12"/>
    <w:rsid w:val="001C31F2"/>
    <w:rsid w:val="001D36BD"/>
    <w:rsid w:val="001D61C2"/>
    <w:rsid w:val="001D7A37"/>
    <w:rsid w:val="001E13DC"/>
    <w:rsid w:val="001E4DD2"/>
    <w:rsid w:val="001E568A"/>
    <w:rsid w:val="001F1DB7"/>
    <w:rsid w:val="001F3E8F"/>
    <w:rsid w:val="001F5007"/>
    <w:rsid w:val="002021EA"/>
    <w:rsid w:val="00205534"/>
    <w:rsid w:val="00210BF7"/>
    <w:rsid w:val="0021198B"/>
    <w:rsid w:val="00211CC7"/>
    <w:rsid w:val="00212096"/>
    <w:rsid w:val="00213B84"/>
    <w:rsid w:val="002174A3"/>
    <w:rsid w:val="002179A2"/>
    <w:rsid w:val="00220D7E"/>
    <w:rsid w:val="002245C3"/>
    <w:rsid w:val="002275B3"/>
    <w:rsid w:val="00227CDF"/>
    <w:rsid w:val="00232B18"/>
    <w:rsid w:val="00232EF7"/>
    <w:rsid w:val="00236796"/>
    <w:rsid w:val="00241D91"/>
    <w:rsid w:val="002521B5"/>
    <w:rsid w:val="00262258"/>
    <w:rsid w:val="002649E1"/>
    <w:rsid w:val="002656E7"/>
    <w:rsid w:val="0026606D"/>
    <w:rsid w:val="002666D6"/>
    <w:rsid w:val="00271DBA"/>
    <w:rsid w:val="00271EFF"/>
    <w:rsid w:val="00271F23"/>
    <w:rsid w:val="00272C66"/>
    <w:rsid w:val="00283AAE"/>
    <w:rsid w:val="00283B87"/>
    <w:rsid w:val="0028621F"/>
    <w:rsid w:val="00287758"/>
    <w:rsid w:val="002903E2"/>
    <w:rsid w:val="00295B92"/>
    <w:rsid w:val="002A0168"/>
    <w:rsid w:val="002A17EC"/>
    <w:rsid w:val="002A1FC3"/>
    <w:rsid w:val="002A31DD"/>
    <w:rsid w:val="002A367F"/>
    <w:rsid w:val="002A3A7E"/>
    <w:rsid w:val="002A47BA"/>
    <w:rsid w:val="002A4BF8"/>
    <w:rsid w:val="002A5F86"/>
    <w:rsid w:val="002C0D72"/>
    <w:rsid w:val="002C26A3"/>
    <w:rsid w:val="002D013C"/>
    <w:rsid w:val="002D3841"/>
    <w:rsid w:val="002D5D10"/>
    <w:rsid w:val="002E3237"/>
    <w:rsid w:val="002E7752"/>
    <w:rsid w:val="002F1D41"/>
    <w:rsid w:val="00300AE2"/>
    <w:rsid w:val="00301545"/>
    <w:rsid w:val="0030273A"/>
    <w:rsid w:val="00306787"/>
    <w:rsid w:val="00310BE6"/>
    <w:rsid w:val="003116A2"/>
    <w:rsid w:val="00315705"/>
    <w:rsid w:val="003168CD"/>
    <w:rsid w:val="00320011"/>
    <w:rsid w:val="003229B4"/>
    <w:rsid w:val="00327AF2"/>
    <w:rsid w:val="00335417"/>
    <w:rsid w:val="00337081"/>
    <w:rsid w:val="00337CC5"/>
    <w:rsid w:val="00337E85"/>
    <w:rsid w:val="00340A03"/>
    <w:rsid w:val="00341149"/>
    <w:rsid w:val="0034332C"/>
    <w:rsid w:val="003450E0"/>
    <w:rsid w:val="00347384"/>
    <w:rsid w:val="00351845"/>
    <w:rsid w:val="00353EF3"/>
    <w:rsid w:val="00355285"/>
    <w:rsid w:val="003577D7"/>
    <w:rsid w:val="0036428E"/>
    <w:rsid w:val="0037113E"/>
    <w:rsid w:val="00371BAD"/>
    <w:rsid w:val="00381673"/>
    <w:rsid w:val="00381C17"/>
    <w:rsid w:val="003910C3"/>
    <w:rsid w:val="00392373"/>
    <w:rsid w:val="00396465"/>
    <w:rsid w:val="00397B56"/>
    <w:rsid w:val="003A111C"/>
    <w:rsid w:val="003A5F17"/>
    <w:rsid w:val="003A7AB5"/>
    <w:rsid w:val="003B1032"/>
    <w:rsid w:val="003B6F5D"/>
    <w:rsid w:val="003C01DD"/>
    <w:rsid w:val="003C11EC"/>
    <w:rsid w:val="003C56A5"/>
    <w:rsid w:val="003C7999"/>
    <w:rsid w:val="003D1823"/>
    <w:rsid w:val="003D19BE"/>
    <w:rsid w:val="003D217C"/>
    <w:rsid w:val="003E2233"/>
    <w:rsid w:val="003E5804"/>
    <w:rsid w:val="003E62D9"/>
    <w:rsid w:val="003E7970"/>
    <w:rsid w:val="003E7EB6"/>
    <w:rsid w:val="003F0423"/>
    <w:rsid w:val="003F13D5"/>
    <w:rsid w:val="003F5449"/>
    <w:rsid w:val="003F79F2"/>
    <w:rsid w:val="00400A81"/>
    <w:rsid w:val="004011B6"/>
    <w:rsid w:val="00401EE7"/>
    <w:rsid w:val="00406DBD"/>
    <w:rsid w:val="004072EB"/>
    <w:rsid w:val="0041282C"/>
    <w:rsid w:val="004138A9"/>
    <w:rsid w:val="00413E32"/>
    <w:rsid w:val="004151E4"/>
    <w:rsid w:val="00420D90"/>
    <w:rsid w:val="00430A07"/>
    <w:rsid w:val="00434053"/>
    <w:rsid w:val="0043442C"/>
    <w:rsid w:val="00434E8C"/>
    <w:rsid w:val="00435E26"/>
    <w:rsid w:val="00437CE0"/>
    <w:rsid w:val="00442010"/>
    <w:rsid w:val="00442F3D"/>
    <w:rsid w:val="00445AFF"/>
    <w:rsid w:val="00452F8A"/>
    <w:rsid w:val="00455292"/>
    <w:rsid w:val="004603F3"/>
    <w:rsid w:val="00467B14"/>
    <w:rsid w:val="0047146B"/>
    <w:rsid w:val="00472573"/>
    <w:rsid w:val="00473805"/>
    <w:rsid w:val="004750EE"/>
    <w:rsid w:val="00481773"/>
    <w:rsid w:val="00482259"/>
    <w:rsid w:val="0048751A"/>
    <w:rsid w:val="00491612"/>
    <w:rsid w:val="00492D2E"/>
    <w:rsid w:val="00493A05"/>
    <w:rsid w:val="0049420A"/>
    <w:rsid w:val="00494E54"/>
    <w:rsid w:val="00496A9A"/>
    <w:rsid w:val="004A0FAA"/>
    <w:rsid w:val="004B0D3B"/>
    <w:rsid w:val="004B6A4E"/>
    <w:rsid w:val="004C10EE"/>
    <w:rsid w:val="004C6C64"/>
    <w:rsid w:val="004D3BE3"/>
    <w:rsid w:val="004D742C"/>
    <w:rsid w:val="004E2029"/>
    <w:rsid w:val="004E2FAD"/>
    <w:rsid w:val="004E60A3"/>
    <w:rsid w:val="004E785E"/>
    <w:rsid w:val="004E7FFB"/>
    <w:rsid w:val="004F3898"/>
    <w:rsid w:val="004F4FA2"/>
    <w:rsid w:val="00502B60"/>
    <w:rsid w:val="00506157"/>
    <w:rsid w:val="00507E5D"/>
    <w:rsid w:val="005168ED"/>
    <w:rsid w:val="00517D3F"/>
    <w:rsid w:val="0052024F"/>
    <w:rsid w:val="00527B64"/>
    <w:rsid w:val="00531793"/>
    <w:rsid w:val="005364C6"/>
    <w:rsid w:val="005404A9"/>
    <w:rsid w:val="00540AC3"/>
    <w:rsid w:val="00545469"/>
    <w:rsid w:val="0055799A"/>
    <w:rsid w:val="005603C3"/>
    <w:rsid w:val="005622CD"/>
    <w:rsid w:val="00565B37"/>
    <w:rsid w:val="00565E82"/>
    <w:rsid w:val="00566E06"/>
    <w:rsid w:val="00574848"/>
    <w:rsid w:val="0057632B"/>
    <w:rsid w:val="00580240"/>
    <w:rsid w:val="00580505"/>
    <w:rsid w:val="00581E76"/>
    <w:rsid w:val="0058280F"/>
    <w:rsid w:val="005910DC"/>
    <w:rsid w:val="00592902"/>
    <w:rsid w:val="00597077"/>
    <w:rsid w:val="0059770A"/>
    <w:rsid w:val="005A175F"/>
    <w:rsid w:val="005A20F7"/>
    <w:rsid w:val="005A24BD"/>
    <w:rsid w:val="005A4D6C"/>
    <w:rsid w:val="005A4E48"/>
    <w:rsid w:val="005A694C"/>
    <w:rsid w:val="005B14DA"/>
    <w:rsid w:val="005B6BAF"/>
    <w:rsid w:val="005C1C47"/>
    <w:rsid w:val="005C1E38"/>
    <w:rsid w:val="005C34A9"/>
    <w:rsid w:val="005C34F7"/>
    <w:rsid w:val="005C683B"/>
    <w:rsid w:val="005D19A0"/>
    <w:rsid w:val="005D1A8D"/>
    <w:rsid w:val="005D2264"/>
    <w:rsid w:val="005D5325"/>
    <w:rsid w:val="005D612D"/>
    <w:rsid w:val="005D61E9"/>
    <w:rsid w:val="005D736D"/>
    <w:rsid w:val="005E0644"/>
    <w:rsid w:val="005E1AFF"/>
    <w:rsid w:val="005E3808"/>
    <w:rsid w:val="005E3995"/>
    <w:rsid w:val="005F07FA"/>
    <w:rsid w:val="005F4E40"/>
    <w:rsid w:val="006025C2"/>
    <w:rsid w:val="00605A93"/>
    <w:rsid w:val="00606482"/>
    <w:rsid w:val="00611C3D"/>
    <w:rsid w:val="00621534"/>
    <w:rsid w:val="006238DE"/>
    <w:rsid w:val="006258C5"/>
    <w:rsid w:val="00633F1B"/>
    <w:rsid w:val="00635548"/>
    <w:rsid w:val="00637C21"/>
    <w:rsid w:val="0064018B"/>
    <w:rsid w:val="00641C54"/>
    <w:rsid w:val="00651CDE"/>
    <w:rsid w:val="00661949"/>
    <w:rsid w:val="00662ED5"/>
    <w:rsid w:val="00662FAA"/>
    <w:rsid w:val="00664469"/>
    <w:rsid w:val="0066456E"/>
    <w:rsid w:val="006658FD"/>
    <w:rsid w:val="00670799"/>
    <w:rsid w:val="0067312C"/>
    <w:rsid w:val="006778BE"/>
    <w:rsid w:val="0068090E"/>
    <w:rsid w:val="00684462"/>
    <w:rsid w:val="0068591F"/>
    <w:rsid w:val="00691777"/>
    <w:rsid w:val="006942F0"/>
    <w:rsid w:val="00695F23"/>
    <w:rsid w:val="006A0105"/>
    <w:rsid w:val="006A3921"/>
    <w:rsid w:val="006A5907"/>
    <w:rsid w:val="006B20D4"/>
    <w:rsid w:val="006B5D31"/>
    <w:rsid w:val="006B7AA9"/>
    <w:rsid w:val="006C0B24"/>
    <w:rsid w:val="006C2C63"/>
    <w:rsid w:val="006C2DED"/>
    <w:rsid w:val="006C611F"/>
    <w:rsid w:val="006C7015"/>
    <w:rsid w:val="006C7FF9"/>
    <w:rsid w:val="006D05EC"/>
    <w:rsid w:val="006D167D"/>
    <w:rsid w:val="006D2BA4"/>
    <w:rsid w:val="006D2F99"/>
    <w:rsid w:val="006D4E97"/>
    <w:rsid w:val="006D7DFE"/>
    <w:rsid w:val="006D7EA2"/>
    <w:rsid w:val="006E164F"/>
    <w:rsid w:val="006E169D"/>
    <w:rsid w:val="006E172D"/>
    <w:rsid w:val="006E427F"/>
    <w:rsid w:val="006E469B"/>
    <w:rsid w:val="006E4C42"/>
    <w:rsid w:val="006E64EE"/>
    <w:rsid w:val="006F56E7"/>
    <w:rsid w:val="006F7ABB"/>
    <w:rsid w:val="00700073"/>
    <w:rsid w:val="00704003"/>
    <w:rsid w:val="00704D13"/>
    <w:rsid w:val="00705589"/>
    <w:rsid w:val="007073C1"/>
    <w:rsid w:val="00710D5C"/>
    <w:rsid w:val="00711C35"/>
    <w:rsid w:val="00713990"/>
    <w:rsid w:val="00713DD3"/>
    <w:rsid w:val="0071531C"/>
    <w:rsid w:val="007172D2"/>
    <w:rsid w:val="00720EF6"/>
    <w:rsid w:val="00725D9F"/>
    <w:rsid w:val="0072617A"/>
    <w:rsid w:val="00727B8B"/>
    <w:rsid w:val="00727E1E"/>
    <w:rsid w:val="00731853"/>
    <w:rsid w:val="0073288B"/>
    <w:rsid w:val="0073293D"/>
    <w:rsid w:val="007330FF"/>
    <w:rsid w:val="00733B2D"/>
    <w:rsid w:val="007340D1"/>
    <w:rsid w:val="00734828"/>
    <w:rsid w:val="007365A4"/>
    <w:rsid w:val="00737641"/>
    <w:rsid w:val="00742E3F"/>
    <w:rsid w:val="00745149"/>
    <w:rsid w:val="007468AA"/>
    <w:rsid w:val="007507FA"/>
    <w:rsid w:val="007525A1"/>
    <w:rsid w:val="00757167"/>
    <w:rsid w:val="00760191"/>
    <w:rsid w:val="00762104"/>
    <w:rsid w:val="00764302"/>
    <w:rsid w:val="007672C7"/>
    <w:rsid w:val="00770893"/>
    <w:rsid w:val="007739CC"/>
    <w:rsid w:val="007764F8"/>
    <w:rsid w:val="00780FC3"/>
    <w:rsid w:val="0078349C"/>
    <w:rsid w:val="00785922"/>
    <w:rsid w:val="007872DD"/>
    <w:rsid w:val="0079108F"/>
    <w:rsid w:val="0079124D"/>
    <w:rsid w:val="00792D20"/>
    <w:rsid w:val="007A1826"/>
    <w:rsid w:val="007A29B7"/>
    <w:rsid w:val="007A2ECA"/>
    <w:rsid w:val="007A318F"/>
    <w:rsid w:val="007A5362"/>
    <w:rsid w:val="007A7036"/>
    <w:rsid w:val="007B164C"/>
    <w:rsid w:val="007C5118"/>
    <w:rsid w:val="007C6FF1"/>
    <w:rsid w:val="007D0624"/>
    <w:rsid w:val="007D084B"/>
    <w:rsid w:val="007D35E5"/>
    <w:rsid w:val="007D57F3"/>
    <w:rsid w:val="007D62FB"/>
    <w:rsid w:val="007E01F7"/>
    <w:rsid w:val="007E420E"/>
    <w:rsid w:val="007E4BDD"/>
    <w:rsid w:val="007F021E"/>
    <w:rsid w:val="007F090D"/>
    <w:rsid w:val="007F57F1"/>
    <w:rsid w:val="008025D0"/>
    <w:rsid w:val="008040D3"/>
    <w:rsid w:val="00804C28"/>
    <w:rsid w:val="008138A6"/>
    <w:rsid w:val="00813FA0"/>
    <w:rsid w:val="00820EBB"/>
    <w:rsid w:val="008212FA"/>
    <w:rsid w:val="008237FA"/>
    <w:rsid w:val="008261E9"/>
    <w:rsid w:val="008329B5"/>
    <w:rsid w:val="00833D74"/>
    <w:rsid w:val="00833F23"/>
    <w:rsid w:val="00834998"/>
    <w:rsid w:val="008420E3"/>
    <w:rsid w:val="00844462"/>
    <w:rsid w:val="0084534C"/>
    <w:rsid w:val="00847522"/>
    <w:rsid w:val="00850DB1"/>
    <w:rsid w:val="008520A0"/>
    <w:rsid w:val="00854071"/>
    <w:rsid w:val="00861A54"/>
    <w:rsid w:val="00862580"/>
    <w:rsid w:val="00864B07"/>
    <w:rsid w:val="008664F6"/>
    <w:rsid w:val="0087010D"/>
    <w:rsid w:val="008724B7"/>
    <w:rsid w:val="00874298"/>
    <w:rsid w:val="00876E76"/>
    <w:rsid w:val="008775C2"/>
    <w:rsid w:val="00886AF9"/>
    <w:rsid w:val="00890E13"/>
    <w:rsid w:val="00891596"/>
    <w:rsid w:val="00891F41"/>
    <w:rsid w:val="00894C56"/>
    <w:rsid w:val="008A2915"/>
    <w:rsid w:val="008A2D36"/>
    <w:rsid w:val="008B1F65"/>
    <w:rsid w:val="008B5995"/>
    <w:rsid w:val="008B6B20"/>
    <w:rsid w:val="008B6CFD"/>
    <w:rsid w:val="008C0A1B"/>
    <w:rsid w:val="008C4F27"/>
    <w:rsid w:val="008C56A9"/>
    <w:rsid w:val="008C713F"/>
    <w:rsid w:val="008C78EB"/>
    <w:rsid w:val="008D0B7C"/>
    <w:rsid w:val="008D246F"/>
    <w:rsid w:val="008D643E"/>
    <w:rsid w:val="008E5A68"/>
    <w:rsid w:val="008E68E6"/>
    <w:rsid w:val="008F0EB6"/>
    <w:rsid w:val="008F453C"/>
    <w:rsid w:val="008F5EF4"/>
    <w:rsid w:val="00900F6D"/>
    <w:rsid w:val="00901318"/>
    <w:rsid w:val="00901BB5"/>
    <w:rsid w:val="00901F74"/>
    <w:rsid w:val="009027FC"/>
    <w:rsid w:val="009039A0"/>
    <w:rsid w:val="00904678"/>
    <w:rsid w:val="00904E03"/>
    <w:rsid w:val="00904EB7"/>
    <w:rsid w:val="009070D8"/>
    <w:rsid w:val="00907468"/>
    <w:rsid w:val="00915A51"/>
    <w:rsid w:val="00917CF3"/>
    <w:rsid w:val="00926994"/>
    <w:rsid w:val="0093321F"/>
    <w:rsid w:val="00941A0C"/>
    <w:rsid w:val="009453F0"/>
    <w:rsid w:val="00947A75"/>
    <w:rsid w:val="009510DA"/>
    <w:rsid w:val="0095205D"/>
    <w:rsid w:val="00983281"/>
    <w:rsid w:val="00992152"/>
    <w:rsid w:val="00992BBC"/>
    <w:rsid w:val="009947E5"/>
    <w:rsid w:val="00994FEB"/>
    <w:rsid w:val="009954CC"/>
    <w:rsid w:val="009A1330"/>
    <w:rsid w:val="009A31B9"/>
    <w:rsid w:val="009A44B3"/>
    <w:rsid w:val="009A4FEB"/>
    <w:rsid w:val="009A52A7"/>
    <w:rsid w:val="009A5544"/>
    <w:rsid w:val="009B59DF"/>
    <w:rsid w:val="009B6B53"/>
    <w:rsid w:val="009C0670"/>
    <w:rsid w:val="009C1FAF"/>
    <w:rsid w:val="009C374B"/>
    <w:rsid w:val="009C7626"/>
    <w:rsid w:val="009D2AF4"/>
    <w:rsid w:val="009D3A68"/>
    <w:rsid w:val="009D43EC"/>
    <w:rsid w:val="009D4FCD"/>
    <w:rsid w:val="009D7204"/>
    <w:rsid w:val="009E0B63"/>
    <w:rsid w:val="009E3529"/>
    <w:rsid w:val="009E6832"/>
    <w:rsid w:val="009E7920"/>
    <w:rsid w:val="009F05D5"/>
    <w:rsid w:val="009F1472"/>
    <w:rsid w:val="009F1517"/>
    <w:rsid w:val="009F560D"/>
    <w:rsid w:val="009F6D33"/>
    <w:rsid w:val="00A04FD5"/>
    <w:rsid w:val="00A07BC6"/>
    <w:rsid w:val="00A10256"/>
    <w:rsid w:val="00A1053A"/>
    <w:rsid w:val="00A106AB"/>
    <w:rsid w:val="00A12715"/>
    <w:rsid w:val="00A12808"/>
    <w:rsid w:val="00A14620"/>
    <w:rsid w:val="00A15D0F"/>
    <w:rsid w:val="00A176D6"/>
    <w:rsid w:val="00A17A13"/>
    <w:rsid w:val="00A370DE"/>
    <w:rsid w:val="00A4174F"/>
    <w:rsid w:val="00A41FB2"/>
    <w:rsid w:val="00A47B2A"/>
    <w:rsid w:val="00A52CD5"/>
    <w:rsid w:val="00A54F9F"/>
    <w:rsid w:val="00A553F8"/>
    <w:rsid w:val="00A57D2B"/>
    <w:rsid w:val="00A63A0F"/>
    <w:rsid w:val="00A70BE9"/>
    <w:rsid w:val="00A77610"/>
    <w:rsid w:val="00A839AE"/>
    <w:rsid w:val="00A83A10"/>
    <w:rsid w:val="00A85035"/>
    <w:rsid w:val="00A860B8"/>
    <w:rsid w:val="00A86760"/>
    <w:rsid w:val="00A90258"/>
    <w:rsid w:val="00A902C9"/>
    <w:rsid w:val="00A97C0D"/>
    <w:rsid w:val="00AA1D06"/>
    <w:rsid w:val="00AA21EB"/>
    <w:rsid w:val="00AA6ECD"/>
    <w:rsid w:val="00AA74C2"/>
    <w:rsid w:val="00AB1D4C"/>
    <w:rsid w:val="00AB3444"/>
    <w:rsid w:val="00AB64B1"/>
    <w:rsid w:val="00AC5F93"/>
    <w:rsid w:val="00AC6B98"/>
    <w:rsid w:val="00AC7D0D"/>
    <w:rsid w:val="00AD11B7"/>
    <w:rsid w:val="00AD5155"/>
    <w:rsid w:val="00AD5A86"/>
    <w:rsid w:val="00AE0A6B"/>
    <w:rsid w:val="00AE19C9"/>
    <w:rsid w:val="00AE536D"/>
    <w:rsid w:val="00AF290D"/>
    <w:rsid w:val="00AF432F"/>
    <w:rsid w:val="00AF4E99"/>
    <w:rsid w:val="00AF58D7"/>
    <w:rsid w:val="00AF7848"/>
    <w:rsid w:val="00B00011"/>
    <w:rsid w:val="00B01B33"/>
    <w:rsid w:val="00B073E0"/>
    <w:rsid w:val="00B10C0E"/>
    <w:rsid w:val="00B12B4A"/>
    <w:rsid w:val="00B145A4"/>
    <w:rsid w:val="00B1772F"/>
    <w:rsid w:val="00B259E2"/>
    <w:rsid w:val="00B26012"/>
    <w:rsid w:val="00B307D4"/>
    <w:rsid w:val="00B32C51"/>
    <w:rsid w:val="00B35ABF"/>
    <w:rsid w:val="00B414EE"/>
    <w:rsid w:val="00B42915"/>
    <w:rsid w:val="00B42BE5"/>
    <w:rsid w:val="00B43263"/>
    <w:rsid w:val="00B5349B"/>
    <w:rsid w:val="00B55542"/>
    <w:rsid w:val="00B55EE5"/>
    <w:rsid w:val="00B574ED"/>
    <w:rsid w:val="00B60313"/>
    <w:rsid w:val="00B6278F"/>
    <w:rsid w:val="00B63367"/>
    <w:rsid w:val="00B64A66"/>
    <w:rsid w:val="00B67729"/>
    <w:rsid w:val="00B7616A"/>
    <w:rsid w:val="00B76AF1"/>
    <w:rsid w:val="00B76F8D"/>
    <w:rsid w:val="00B774F4"/>
    <w:rsid w:val="00B8269A"/>
    <w:rsid w:val="00B8427D"/>
    <w:rsid w:val="00B9001F"/>
    <w:rsid w:val="00B93691"/>
    <w:rsid w:val="00B972CB"/>
    <w:rsid w:val="00BA1F24"/>
    <w:rsid w:val="00BA2B2F"/>
    <w:rsid w:val="00BA57DA"/>
    <w:rsid w:val="00BA7D57"/>
    <w:rsid w:val="00BB13F2"/>
    <w:rsid w:val="00BB4309"/>
    <w:rsid w:val="00BB6599"/>
    <w:rsid w:val="00BC1B1B"/>
    <w:rsid w:val="00BC4D6C"/>
    <w:rsid w:val="00BC5911"/>
    <w:rsid w:val="00BC6A48"/>
    <w:rsid w:val="00BD0A5A"/>
    <w:rsid w:val="00BD1395"/>
    <w:rsid w:val="00BD13BE"/>
    <w:rsid w:val="00BD18DE"/>
    <w:rsid w:val="00BD1DC4"/>
    <w:rsid w:val="00BD5956"/>
    <w:rsid w:val="00BD59DF"/>
    <w:rsid w:val="00BD6C8E"/>
    <w:rsid w:val="00BE0915"/>
    <w:rsid w:val="00BE0B3F"/>
    <w:rsid w:val="00BE0DDB"/>
    <w:rsid w:val="00BE44F1"/>
    <w:rsid w:val="00BE5F2F"/>
    <w:rsid w:val="00BF3BB4"/>
    <w:rsid w:val="00C00DF0"/>
    <w:rsid w:val="00C1469F"/>
    <w:rsid w:val="00C16834"/>
    <w:rsid w:val="00C175FB"/>
    <w:rsid w:val="00C24CC1"/>
    <w:rsid w:val="00C30A62"/>
    <w:rsid w:val="00C31C8D"/>
    <w:rsid w:val="00C32147"/>
    <w:rsid w:val="00C337D4"/>
    <w:rsid w:val="00C40DE6"/>
    <w:rsid w:val="00C421D0"/>
    <w:rsid w:val="00C47761"/>
    <w:rsid w:val="00C537BE"/>
    <w:rsid w:val="00C538CB"/>
    <w:rsid w:val="00C5508A"/>
    <w:rsid w:val="00C61638"/>
    <w:rsid w:val="00C61B89"/>
    <w:rsid w:val="00C62632"/>
    <w:rsid w:val="00C63929"/>
    <w:rsid w:val="00C65436"/>
    <w:rsid w:val="00C70FAA"/>
    <w:rsid w:val="00C8044A"/>
    <w:rsid w:val="00C80BFF"/>
    <w:rsid w:val="00C86C25"/>
    <w:rsid w:val="00C905B6"/>
    <w:rsid w:val="00C910A7"/>
    <w:rsid w:val="00C9138F"/>
    <w:rsid w:val="00C9215A"/>
    <w:rsid w:val="00C922B8"/>
    <w:rsid w:val="00C92353"/>
    <w:rsid w:val="00C93580"/>
    <w:rsid w:val="00C95594"/>
    <w:rsid w:val="00CA3692"/>
    <w:rsid w:val="00CA3739"/>
    <w:rsid w:val="00CB2A81"/>
    <w:rsid w:val="00CB544A"/>
    <w:rsid w:val="00CB5CFF"/>
    <w:rsid w:val="00CC36AB"/>
    <w:rsid w:val="00CE118D"/>
    <w:rsid w:val="00CE1CBF"/>
    <w:rsid w:val="00CE1F02"/>
    <w:rsid w:val="00CE5140"/>
    <w:rsid w:val="00CF1854"/>
    <w:rsid w:val="00CF316D"/>
    <w:rsid w:val="00CF75BC"/>
    <w:rsid w:val="00D00060"/>
    <w:rsid w:val="00D00974"/>
    <w:rsid w:val="00D019BE"/>
    <w:rsid w:val="00D065C6"/>
    <w:rsid w:val="00D07277"/>
    <w:rsid w:val="00D175D5"/>
    <w:rsid w:val="00D223D8"/>
    <w:rsid w:val="00D23F21"/>
    <w:rsid w:val="00D2557E"/>
    <w:rsid w:val="00D26B24"/>
    <w:rsid w:val="00D2729A"/>
    <w:rsid w:val="00D30DA0"/>
    <w:rsid w:val="00D31B07"/>
    <w:rsid w:val="00D35525"/>
    <w:rsid w:val="00D45285"/>
    <w:rsid w:val="00D470E1"/>
    <w:rsid w:val="00D61A4E"/>
    <w:rsid w:val="00D61E48"/>
    <w:rsid w:val="00D6331A"/>
    <w:rsid w:val="00D70396"/>
    <w:rsid w:val="00D72294"/>
    <w:rsid w:val="00D76BF5"/>
    <w:rsid w:val="00D77B78"/>
    <w:rsid w:val="00D8083C"/>
    <w:rsid w:val="00D9440F"/>
    <w:rsid w:val="00DA189E"/>
    <w:rsid w:val="00DA3677"/>
    <w:rsid w:val="00DA3EC2"/>
    <w:rsid w:val="00DB2BF9"/>
    <w:rsid w:val="00DB39D5"/>
    <w:rsid w:val="00DB3D0B"/>
    <w:rsid w:val="00DC70DA"/>
    <w:rsid w:val="00DD0248"/>
    <w:rsid w:val="00DD0383"/>
    <w:rsid w:val="00DD2724"/>
    <w:rsid w:val="00DD4BCE"/>
    <w:rsid w:val="00DD631C"/>
    <w:rsid w:val="00DE02E1"/>
    <w:rsid w:val="00DE45FA"/>
    <w:rsid w:val="00DF2E3B"/>
    <w:rsid w:val="00DF47F8"/>
    <w:rsid w:val="00DF607C"/>
    <w:rsid w:val="00DF64DA"/>
    <w:rsid w:val="00DF7FCE"/>
    <w:rsid w:val="00E06C4C"/>
    <w:rsid w:val="00E1457A"/>
    <w:rsid w:val="00E15812"/>
    <w:rsid w:val="00E1617C"/>
    <w:rsid w:val="00E201B3"/>
    <w:rsid w:val="00E2167B"/>
    <w:rsid w:val="00E2588A"/>
    <w:rsid w:val="00E2763E"/>
    <w:rsid w:val="00E27E78"/>
    <w:rsid w:val="00E30683"/>
    <w:rsid w:val="00E3139B"/>
    <w:rsid w:val="00E34B04"/>
    <w:rsid w:val="00E34CDB"/>
    <w:rsid w:val="00E42FF8"/>
    <w:rsid w:val="00E46C6A"/>
    <w:rsid w:val="00E51AE9"/>
    <w:rsid w:val="00E5271B"/>
    <w:rsid w:val="00E555BD"/>
    <w:rsid w:val="00E5685D"/>
    <w:rsid w:val="00E60A5F"/>
    <w:rsid w:val="00E62A02"/>
    <w:rsid w:val="00E63B02"/>
    <w:rsid w:val="00E6731B"/>
    <w:rsid w:val="00E678A9"/>
    <w:rsid w:val="00E706FA"/>
    <w:rsid w:val="00E715DE"/>
    <w:rsid w:val="00E71F5D"/>
    <w:rsid w:val="00E73EBB"/>
    <w:rsid w:val="00E74616"/>
    <w:rsid w:val="00E758DC"/>
    <w:rsid w:val="00E81C43"/>
    <w:rsid w:val="00E82853"/>
    <w:rsid w:val="00E83086"/>
    <w:rsid w:val="00E90DA2"/>
    <w:rsid w:val="00E9288D"/>
    <w:rsid w:val="00E94894"/>
    <w:rsid w:val="00EA3352"/>
    <w:rsid w:val="00EA337E"/>
    <w:rsid w:val="00EA35C5"/>
    <w:rsid w:val="00EA5F00"/>
    <w:rsid w:val="00EA6512"/>
    <w:rsid w:val="00EB31CB"/>
    <w:rsid w:val="00EB4771"/>
    <w:rsid w:val="00EB5580"/>
    <w:rsid w:val="00EB640C"/>
    <w:rsid w:val="00EB6D17"/>
    <w:rsid w:val="00EB73D9"/>
    <w:rsid w:val="00EC0E9A"/>
    <w:rsid w:val="00EC32EA"/>
    <w:rsid w:val="00ED1B66"/>
    <w:rsid w:val="00ED3C79"/>
    <w:rsid w:val="00ED4F60"/>
    <w:rsid w:val="00EE6E1C"/>
    <w:rsid w:val="00EF05E8"/>
    <w:rsid w:val="00EF57BD"/>
    <w:rsid w:val="00F0007E"/>
    <w:rsid w:val="00F01023"/>
    <w:rsid w:val="00F02567"/>
    <w:rsid w:val="00F0711F"/>
    <w:rsid w:val="00F07C1C"/>
    <w:rsid w:val="00F103D4"/>
    <w:rsid w:val="00F106A0"/>
    <w:rsid w:val="00F12896"/>
    <w:rsid w:val="00F12D41"/>
    <w:rsid w:val="00F13C99"/>
    <w:rsid w:val="00F146D7"/>
    <w:rsid w:val="00F16903"/>
    <w:rsid w:val="00F16E73"/>
    <w:rsid w:val="00F17BDD"/>
    <w:rsid w:val="00F17EED"/>
    <w:rsid w:val="00F22B25"/>
    <w:rsid w:val="00F30514"/>
    <w:rsid w:val="00F32692"/>
    <w:rsid w:val="00F32707"/>
    <w:rsid w:val="00F42302"/>
    <w:rsid w:val="00F438A3"/>
    <w:rsid w:val="00F477C1"/>
    <w:rsid w:val="00F503DF"/>
    <w:rsid w:val="00F54439"/>
    <w:rsid w:val="00F5447F"/>
    <w:rsid w:val="00F633AD"/>
    <w:rsid w:val="00F64E90"/>
    <w:rsid w:val="00F773FA"/>
    <w:rsid w:val="00F807F3"/>
    <w:rsid w:val="00F80FD8"/>
    <w:rsid w:val="00F81777"/>
    <w:rsid w:val="00F81964"/>
    <w:rsid w:val="00F83419"/>
    <w:rsid w:val="00F8380D"/>
    <w:rsid w:val="00F849EE"/>
    <w:rsid w:val="00F8543F"/>
    <w:rsid w:val="00F95BDF"/>
    <w:rsid w:val="00FA06A0"/>
    <w:rsid w:val="00FA372D"/>
    <w:rsid w:val="00FA5F2D"/>
    <w:rsid w:val="00FA6C67"/>
    <w:rsid w:val="00FA79CF"/>
    <w:rsid w:val="00FA7FBF"/>
    <w:rsid w:val="00FB08AC"/>
    <w:rsid w:val="00FB0DC8"/>
    <w:rsid w:val="00FB1FC2"/>
    <w:rsid w:val="00FB2ABF"/>
    <w:rsid w:val="00FB4269"/>
    <w:rsid w:val="00FB5981"/>
    <w:rsid w:val="00FB6409"/>
    <w:rsid w:val="00FB7756"/>
    <w:rsid w:val="00FC2E71"/>
    <w:rsid w:val="00FC35A5"/>
    <w:rsid w:val="00FC3B70"/>
    <w:rsid w:val="00FC5C33"/>
    <w:rsid w:val="00FC7939"/>
    <w:rsid w:val="00FD1B32"/>
    <w:rsid w:val="00FD2F2F"/>
    <w:rsid w:val="00FD3C83"/>
    <w:rsid w:val="00FD5C50"/>
    <w:rsid w:val="00FE5C03"/>
    <w:rsid w:val="00FF2EA5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982F2B"/>
  <w15:docId w15:val="{B440CAA2-5213-41E2-AF05-4681A95B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D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5E0644"/>
    <w:pPr>
      <w:keepNext/>
      <w:keepLines/>
      <w:spacing w:before="480" w:after="160" w:line="25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D167D"/>
    <w:pPr>
      <w:widowControl w:val="0"/>
      <w:autoSpaceDE w:val="0"/>
      <w:autoSpaceDN w:val="0"/>
    </w:pPr>
    <w:rPr>
      <w:rFonts w:cs="Calibri"/>
      <w:sz w:val="22"/>
      <w:szCs w:val="22"/>
    </w:rPr>
  </w:style>
  <w:style w:type="table" w:styleId="a3">
    <w:name w:val="Table Grid"/>
    <w:basedOn w:val="a1"/>
    <w:rsid w:val="00F02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semiHidden/>
    <w:rsid w:val="006C6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semiHidden/>
    <w:locked/>
    <w:rsid w:val="006C611F"/>
    <w:rPr>
      <w:rFonts w:eastAsia="Times New Roman" w:cs="Times New Roman"/>
      <w:lang w:eastAsia="ru-RU"/>
    </w:rPr>
  </w:style>
  <w:style w:type="paragraph" w:styleId="a6">
    <w:name w:val="footer"/>
    <w:basedOn w:val="a"/>
    <w:link w:val="a7"/>
    <w:rsid w:val="006C6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locked/>
    <w:rsid w:val="006C611F"/>
    <w:rPr>
      <w:rFonts w:eastAsia="Times New Roman" w:cs="Times New Roman"/>
      <w:lang w:eastAsia="ru-RU"/>
    </w:rPr>
  </w:style>
  <w:style w:type="paragraph" w:customStyle="1" w:styleId="ConsNonformat">
    <w:name w:val="ConsNonformat"/>
    <w:rsid w:val="000B0FE5"/>
    <w:pPr>
      <w:widowControl w:val="0"/>
    </w:pPr>
    <w:rPr>
      <w:rFonts w:ascii="Courier New" w:hAnsi="Courier New"/>
    </w:rPr>
  </w:style>
  <w:style w:type="paragraph" w:styleId="2">
    <w:name w:val="Body Text Indent 2"/>
    <w:basedOn w:val="a"/>
    <w:link w:val="20"/>
    <w:rsid w:val="00E2763E"/>
    <w:pPr>
      <w:spacing w:after="0" w:line="240" w:lineRule="auto"/>
      <w:ind w:firstLine="561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locked/>
    <w:rsid w:val="00E2763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1617C"/>
    <w:rPr>
      <w:rFonts w:ascii="Calibri" w:hAnsi="Calibri"/>
      <w:sz w:val="22"/>
      <w:lang w:eastAsia="ru-RU"/>
    </w:rPr>
  </w:style>
  <w:style w:type="paragraph" w:customStyle="1" w:styleId="Default">
    <w:name w:val="Default"/>
    <w:rsid w:val="00894C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8">
    <w:name w:val="Основной текст_"/>
    <w:basedOn w:val="a0"/>
    <w:link w:val="3"/>
    <w:locked/>
    <w:rsid w:val="007872DD"/>
    <w:rPr>
      <w:rFonts w:ascii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7872DD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hAnsi="Times New Roman"/>
      <w:lang w:eastAsia="en-US"/>
    </w:rPr>
  </w:style>
  <w:style w:type="paragraph" w:styleId="a9">
    <w:name w:val="footnote text"/>
    <w:basedOn w:val="a"/>
    <w:link w:val="aa"/>
    <w:semiHidden/>
    <w:rsid w:val="00FB1FC2"/>
    <w:rPr>
      <w:rFonts w:eastAsia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locked/>
    <w:rsid w:val="00FB1FC2"/>
    <w:rPr>
      <w:rFonts w:ascii="Calibri" w:hAnsi="Calibri"/>
      <w:lang w:val="ru-RU" w:eastAsia="ru-RU" w:bidi="ar-SA"/>
    </w:rPr>
  </w:style>
  <w:style w:type="character" w:styleId="ab">
    <w:name w:val="footnote reference"/>
    <w:basedOn w:val="a0"/>
    <w:semiHidden/>
    <w:rsid w:val="00FB1FC2"/>
    <w:rPr>
      <w:rFonts w:cs="Times New Roman"/>
      <w:vertAlign w:val="superscript"/>
    </w:rPr>
  </w:style>
  <w:style w:type="paragraph" w:styleId="ac">
    <w:name w:val="List Paragraph"/>
    <w:basedOn w:val="a"/>
    <w:uiPriority w:val="34"/>
    <w:qFormat/>
    <w:rsid w:val="00C922B8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D05E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6D05EC"/>
    <w:rPr>
      <w:rFonts w:ascii="Tahoma" w:eastAsiaTheme="minorHAnsi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rsid w:val="002E77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8B1F65"/>
    <w:rPr>
      <w:rFonts w:ascii="Times New Roman" w:hAnsi="Times New Roman" w:cs="Times New Roman" w:hint="default"/>
    </w:rPr>
  </w:style>
  <w:style w:type="paragraph" w:customStyle="1" w:styleId="21">
    <w:name w:val="Основной текст с отступом 21"/>
    <w:basedOn w:val="a"/>
    <w:rsid w:val="000E4E83"/>
    <w:pPr>
      <w:overflowPunct w:val="0"/>
      <w:autoSpaceDE w:val="0"/>
      <w:autoSpaceDN w:val="0"/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szCs w:val="28"/>
    </w:rPr>
  </w:style>
  <w:style w:type="character" w:styleId="af0">
    <w:name w:val="annotation reference"/>
    <w:basedOn w:val="a0"/>
    <w:semiHidden/>
    <w:unhideWhenUsed/>
    <w:rsid w:val="002A367F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2A367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2A367F"/>
  </w:style>
  <w:style w:type="paragraph" w:styleId="af3">
    <w:name w:val="annotation subject"/>
    <w:basedOn w:val="af1"/>
    <w:next w:val="af1"/>
    <w:link w:val="af4"/>
    <w:semiHidden/>
    <w:unhideWhenUsed/>
    <w:rsid w:val="002A367F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2A367F"/>
    <w:rPr>
      <w:b/>
      <w:bCs/>
    </w:rPr>
  </w:style>
  <w:style w:type="character" w:styleId="af5">
    <w:name w:val="Hyperlink"/>
    <w:basedOn w:val="a0"/>
    <w:unhideWhenUsed/>
    <w:rsid w:val="00127742"/>
    <w:rPr>
      <w:color w:val="0000FF" w:themeColor="hyperlink"/>
      <w:u w:val="single"/>
    </w:rPr>
  </w:style>
  <w:style w:type="character" w:customStyle="1" w:styleId="CharStyle15">
    <w:name w:val="Char Style 15"/>
    <w:basedOn w:val="a0"/>
    <w:link w:val="Style14"/>
    <w:uiPriority w:val="99"/>
    <w:rsid w:val="00C80BFF"/>
    <w:rPr>
      <w:sz w:val="26"/>
      <w:szCs w:val="26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C80BFF"/>
    <w:pPr>
      <w:widowControl w:val="0"/>
      <w:shd w:val="clear" w:color="auto" w:fill="FFFFFF"/>
      <w:spacing w:before="180" w:after="0" w:line="307" w:lineRule="exact"/>
    </w:pPr>
    <w:rPr>
      <w:sz w:val="26"/>
      <w:szCs w:val="26"/>
    </w:rPr>
  </w:style>
  <w:style w:type="character" w:customStyle="1" w:styleId="Hyperlink0">
    <w:name w:val="Hyperlink.0"/>
    <w:basedOn w:val="a0"/>
    <w:rsid w:val="00C80BFF"/>
    <w:rPr>
      <w:rFonts w:ascii="Times New Roman" w:eastAsia="Times New Roman" w:hAnsi="Times New Roman" w:cs="Times New Roman"/>
      <w:color w:val="0000FF"/>
      <w:sz w:val="32"/>
      <w:szCs w:val="3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10">
    <w:name w:val="Заголовок 1 Знак"/>
    <w:basedOn w:val="a0"/>
    <w:link w:val="1"/>
    <w:rsid w:val="005E0644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af6">
    <w:name w:val="No Spacing"/>
    <w:aliases w:val="Официальный"/>
    <w:link w:val="af7"/>
    <w:uiPriority w:val="1"/>
    <w:qFormat/>
    <w:rsid w:val="002179A2"/>
    <w:rPr>
      <w:sz w:val="22"/>
      <w:szCs w:val="22"/>
      <w:lang w:eastAsia="en-US"/>
    </w:rPr>
  </w:style>
  <w:style w:type="character" w:customStyle="1" w:styleId="af7">
    <w:name w:val="Без интервала Знак"/>
    <w:aliases w:val="Официальный Знак"/>
    <w:basedOn w:val="a0"/>
    <w:link w:val="af6"/>
    <w:uiPriority w:val="1"/>
    <w:locked/>
    <w:rsid w:val="002179A2"/>
    <w:rPr>
      <w:sz w:val="22"/>
      <w:szCs w:val="22"/>
      <w:lang w:eastAsia="en-US"/>
    </w:rPr>
  </w:style>
  <w:style w:type="character" w:customStyle="1" w:styleId="CharStyle25">
    <w:name w:val="Char Style 25"/>
    <w:basedOn w:val="a0"/>
    <w:uiPriority w:val="99"/>
    <w:rsid w:val="00A553F8"/>
    <w:rPr>
      <w:b/>
      <w:bCs/>
      <w:sz w:val="22"/>
      <w:szCs w:val="22"/>
      <w:shd w:val="clear" w:color="auto" w:fill="FFFFFF"/>
    </w:rPr>
  </w:style>
  <w:style w:type="character" w:customStyle="1" w:styleId="CharStyle3">
    <w:name w:val="Char Style 3"/>
    <w:basedOn w:val="a0"/>
    <w:link w:val="Style2"/>
    <w:uiPriority w:val="99"/>
    <w:rsid w:val="00A553F8"/>
    <w:rPr>
      <w:sz w:val="26"/>
      <w:szCs w:val="26"/>
      <w:shd w:val="clear" w:color="auto" w:fill="FFFFFF"/>
    </w:rPr>
  </w:style>
  <w:style w:type="character" w:customStyle="1" w:styleId="CharStyle23">
    <w:name w:val="Char Style 23"/>
    <w:basedOn w:val="CharStyle3"/>
    <w:uiPriority w:val="99"/>
    <w:rsid w:val="00A553F8"/>
    <w:rPr>
      <w:sz w:val="22"/>
      <w:szCs w:val="22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A553F8"/>
    <w:pPr>
      <w:widowControl w:val="0"/>
      <w:shd w:val="clear" w:color="auto" w:fill="FFFFFF"/>
      <w:spacing w:after="60" w:line="362" w:lineRule="exact"/>
      <w:jc w:val="center"/>
    </w:pPr>
    <w:rPr>
      <w:sz w:val="26"/>
      <w:szCs w:val="26"/>
    </w:rPr>
  </w:style>
  <w:style w:type="character" w:customStyle="1" w:styleId="11">
    <w:name w:val="Основной текст1"/>
    <w:rsid w:val="00D7229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styleId="af8">
    <w:name w:val="Intense Reference"/>
    <w:basedOn w:val="a0"/>
    <w:uiPriority w:val="32"/>
    <w:qFormat/>
    <w:rsid w:val="007E4BDD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5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5565-FEAC-44A4-844F-1D04A40B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58</Pages>
  <Words>7971</Words>
  <Characters>45435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MTSZ</Company>
  <LinksUpToDate>false</LinksUpToDate>
  <CharactersWithSpaces>53300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RakshenkoIA</dc:creator>
  <cp:lastModifiedBy>Полунина Юлия Леонидовна</cp:lastModifiedBy>
  <cp:revision>3</cp:revision>
  <cp:lastPrinted>2026-03-12T13:32:00Z</cp:lastPrinted>
  <dcterms:created xsi:type="dcterms:W3CDTF">2026-04-16T12:29:00Z</dcterms:created>
  <dcterms:modified xsi:type="dcterms:W3CDTF">2026-04-16T12:33:00Z</dcterms:modified>
</cp:coreProperties>
</file>