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9D" w:rsidRPr="00E21C8C" w:rsidRDefault="00E21C8C" w:rsidP="008A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8C">
        <w:rPr>
          <w:rFonts w:ascii="Times New Roman" w:hAnsi="Times New Roman" w:cs="Times New Roman"/>
          <w:b/>
          <w:sz w:val="24"/>
          <w:szCs w:val="24"/>
        </w:rPr>
        <w:t>РАСЧЕТ НОРМЫ НАГРУЗКИ НА ОДНОГО СОЦИАЛЬНОГО РАБОТНИКА</w:t>
      </w:r>
    </w:p>
    <w:p w:rsidR="00600311" w:rsidRDefault="00600311" w:rsidP="00600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(субъект Российской Федерации)</w:t>
      </w:r>
    </w:p>
    <w:p w:rsidR="008A3123" w:rsidRDefault="008A3123" w:rsidP="008A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Таблица 1 – Расчет трудоемкости оказания социальных услуг</w:t>
      </w:r>
    </w:p>
    <w:tbl>
      <w:tblPr>
        <w:tblStyle w:val="a3"/>
        <w:tblW w:w="5000" w:type="pct"/>
        <w:tblLook w:val="04A0"/>
      </w:tblPr>
      <w:tblGrid>
        <w:gridCol w:w="694"/>
        <w:gridCol w:w="1331"/>
        <w:gridCol w:w="695"/>
        <w:gridCol w:w="778"/>
        <w:gridCol w:w="662"/>
        <w:gridCol w:w="680"/>
        <w:gridCol w:w="680"/>
        <w:gridCol w:w="680"/>
        <w:gridCol w:w="680"/>
        <w:gridCol w:w="683"/>
        <w:gridCol w:w="683"/>
        <w:gridCol w:w="683"/>
        <w:gridCol w:w="683"/>
        <w:gridCol w:w="855"/>
        <w:gridCol w:w="896"/>
        <w:gridCol w:w="861"/>
        <w:gridCol w:w="855"/>
        <w:gridCol w:w="855"/>
        <w:gridCol w:w="852"/>
      </w:tblGrid>
      <w:tr w:rsidR="008A3123" w:rsidRPr="008A3123" w:rsidTr="009010A6">
        <w:trPr>
          <w:trHeight w:val="528"/>
        </w:trPr>
        <w:tc>
          <w:tcPr>
            <w:tcW w:w="235" w:type="pct"/>
            <w:vMerge w:val="restart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RANGE!A1"/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bookmarkEnd w:id="0"/>
            <w:proofErr w:type="spellEnd"/>
          </w:p>
        </w:tc>
        <w:tc>
          <w:tcPr>
            <w:tcW w:w="450" w:type="pct"/>
            <w:vMerge w:val="restart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услуги</w:t>
            </w:r>
          </w:p>
        </w:tc>
        <w:tc>
          <w:tcPr>
            <w:tcW w:w="498" w:type="pct"/>
            <w:gridSpan w:val="2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оказанных услуг</w:t>
            </w:r>
          </w:p>
        </w:tc>
        <w:tc>
          <w:tcPr>
            <w:tcW w:w="683" w:type="pct"/>
            <w:gridSpan w:val="3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Типовая норма времени</w:t>
            </w:r>
          </w:p>
        </w:tc>
        <w:tc>
          <w:tcPr>
            <w:tcW w:w="1383" w:type="pct"/>
            <w:gridSpan w:val="6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Расчетная норма времени</w:t>
            </w:r>
          </w:p>
        </w:tc>
        <w:tc>
          <w:tcPr>
            <w:tcW w:w="1752" w:type="pct"/>
            <w:gridSpan w:val="6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Трудоемкость оказания услуги</w:t>
            </w:r>
          </w:p>
        </w:tc>
      </w:tr>
      <w:tr w:rsidR="008A3123" w:rsidRPr="008A3123" w:rsidTr="009010A6">
        <w:trPr>
          <w:trHeight w:val="300"/>
        </w:trPr>
        <w:tc>
          <w:tcPr>
            <w:tcW w:w="235" w:type="pct"/>
            <w:vMerge/>
            <w:hideMark/>
          </w:tcPr>
          <w:p w:rsidR="008A3123" w:rsidRPr="008A3123" w:rsidRDefault="008A3123" w:rsidP="008A31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vMerge/>
            <w:hideMark/>
          </w:tcPr>
          <w:p w:rsidR="008A3123" w:rsidRPr="008A3123" w:rsidRDefault="008A3123" w:rsidP="008A31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Merge w:val="restart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263" w:type="pct"/>
            <w:vMerge w:val="restart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224" w:type="pct"/>
            <w:vMerge w:val="restart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Min</w:t>
            </w:r>
          </w:p>
        </w:tc>
        <w:tc>
          <w:tcPr>
            <w:tcW w:w="230" w:type="pct"/>
            <w:vMerge w:val="restart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Max</w:t>
            </w:r>
          </w:p>
        </w:tc>
        <w:tc>
          <w:tcPr>
            <w:tcW w:w="230" w:type="pct"/>
            <w:vMerge w:val="restart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690" w:type="pct"/>
            <w:gridSpan w:val="3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693" w:type="pct"/>
            <w:gridSpan w:val="3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883" w:type="pct"/>
            <w:gridSpan w:val="3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868" w:type="pct"/>
            <w:gridSpan w:val="3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</w:t>
            </w:r>
          </w:p>
        </w:tc>
      </w:tr>
      <w:tr w:rsidR="008A3123" w:rsidRPr="008A3123" w:rsidTr="009010A6">
        <w:trPr>
          <w:trHeight w:val="300"/>
        </w:trPr>
        <w:tc>
          <w:tcPr>
            <w:tcW w:w="235" w:type="pct"/>
            <w:vMerge/>
            <w:hideMark/>
          </w:tcPr>
          <w:p w:rsidR="008A3123" w:rsidRPr="008A3123" w:rsidRDefault="008A3123" w:rsidP="008A31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vMerge/>
            <w:hideMark/>
          </w:tcPr>
          <w:p w:rsidR="008A3123" w:rsidRPr="008A3123" w:rsidRDefault="008A3123" w:rsidP="008A31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Merge/>
            <w:hideMark/>
          </w:tcPr>
          <w:p w:rsidR="008A3123" w:rsidRPr="008A3123" w:rsidRDefault="008A3123" w:rsidP="008A31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8A3123" w:rsidRPr="008A3123" w:rsidRDefault="008A3123" w:rsidP="008A31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8A3123" w:rsidRPr="008A3123" w:rsidRDefault="008A3123" w:rsidP="008A31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hideMark/>
          </w:tcPr>
          <w:p w:rsidR="008A3123" w:rsidRPr="008A3123" w:rsidRDefault="008A3123" w:rsidP="008A31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hideMark/>
          </w:tcPr>
          <w:p w:rsidR="008A3123" w:rsidRPr="008A3123" w:rsidRDefault="008A3123" w:rsidP="008A31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Min</w:t>
            </w:r>
          </w:p>
        </w:tc>
        <w:tc>
          <w:tcPr>
            <w:tcW w:w="230" w:type="pct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Max</w:t>
            </w:r>
          </w:p>
        </w:tc>
        <w:tc>
          <w:tcPr>
            <w:tcW w:w="231" w:type="pct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231" w:type="pct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Min</w:t>
            </w:r>
          </w:p>
        </w:tc>
        <w:tc>
          <w:tcPr>
            <w:tcW w:w="231" w:type="pct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Max</w:t>
            </w:r>
          </w:p>
        </w:tc>
        <w:tc>
          <w:tcPr>
            <w:tcW w:w="231" w:type="pct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289" w:type="pct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Min</w:t>
            </w:r>
          </w:p>
        </w:tc>
        <w:tc>
          <w:tcPr>
            <w:tcW w:w="303" w:type="pct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Max</w:t>
            </w:r>
          </w:p>
        </w:tc>
        <w:tc>
          <w:tcPr>
            <w:tcW w:w="291" w:type="pct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289" w:type="pct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Min</w:t>
            </w:r>
          </w:p>
        </w:tc>
        <w:tc>
          <w:tcPr>
            <w:tcW w:w="289" w:type="pct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Max</w:t>
            </w:r>
          </w:p>
        </w:tc>
        <w:tc>
          <w:tcPr>
            <w:tcW w:w="289" w:type="pct"/>
            <w:hideMark/>
          </w:tcPr>
          <w:p w:rsidR="008A3123" w:rsidRPr="008A3123" w:rsidRDefault="008A3123" w:rsidP="008A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ГОСП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ПМЕД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</w:t>
            </w:r>
            <w:proofErr w:type="gramEnd"/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СБ201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СБ202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СБ203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СБ204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СБ205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СБ206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СБ208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СБ301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СБ302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СБ303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СМ01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СМ03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СМ04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СМ05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СМ06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СП01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СП03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СПЕД01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СПЕД04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СПЕД05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45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СПР01</w:t>
            </w:r>
          </w:p>
        </w:tc>
        <w:tc>
          <w:tcPr>
            <w:tcW w:w="235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450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СПР02</w:t>
            </w:r>
          </w:p>
        </w:tc>
        <w:tc>
          <w:tcPr>
            <w:tcW w:w="235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9010A6">
        <w:trPr>
          <w:trHeight w:val="300"/>
        </w:trPr>
        <w:tc>
          <w:tcPr>
            <w:tcW w:w="235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450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0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СПР03</w:t>
            </w:r>
          </w:p>
        </w:tc>
        <w:tc>
          <w:tcPr>
            <w:tcW w:w="235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D61F29">
        <w:trPr>
          <w:trHeight w:val="300"/>
        </w:trPr>
        <w:tc>
          <w:tcPr>
            <w:tcW w:w="684" w:type="pct"/>
            <w:gridSpan w:val="2"/>
            <w:vMerge w:val="restar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35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010A6" w:rsidRPr="008A3123" w:rsidTr="00D61F29">
        <w:trPr>
          <w:trHeight w:val="300"/>
        </w:trPr>
        <w:tc>
          <w:tcPr>
            <w:tcW w:w="684" w:type="pct"/>
            <w:gridSpan w:val="2"/>
            <w:vMerge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</w:tcPr>
          <w:p w:rsidR="009010A6" w:rsidRPr="009010A6" w:rsidRDefault="009010A6" w:rsidP="00901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A3123" w:rsidRDefault="008A3123" w:rsidP="008A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*в человеко-часах</w:t>
      </w:r>
    </w:p>
    <w:tbl>
      <w:tblPr>
        <w:tblStyle w:val="a3"/>
        <w:tblW w:w="8050" w:type="dxa"/>
        <w:tblLook w:val="04A0"/>
      </w:tblPr>
      <w:tblGrid>
        <w:gridCol w:w="1830"/>
        <w:gridCol w:w="1052"/>
        <w:gridCol w:w="1052"/>
        <w:gridCol w:w="1052"/>
        <w:gridCol w:w="960"/>
        <w:gridCol w:w="1052"/>
        <w:gridCol w:w="1052"/>
      </w:tblGrid>
      <w:tr w:rsidR="00D36040" w:rsidRPr="00D36040" w:rsidTr="00D36040">
        <w:trPr>
          <w:trHeight w:val="300"/>
        </w:trPr>
        <w:tc>
          <w:tcPr>
            <w:tcW w:w="1830" w:type="dxa"/>
            <w:vMerge w:val="restart"/>
            <w:noWrap/>
            <w:hideMark/>
          </w:tcPr>
          <w:p w:rsidR="00D36040" w:rsidRPr="00D36040" w:rsidRDefault="00D36040" w:rsidP="00D360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56" w:type="dxa"/>
            <w:gridSpan w:val="3"/>
            <w:hideMark/>
          </w:tcPr>
          <w:p w:rsidR="00D36040" w:rsidRPr="00D36040" w:rsidRDefault="00D36040" w:rsidP="00D36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064" w:type="dxa"/>
            <w:gridSpan w:val="3"/>
            <w:hideMark/>
          </w:tcPr>
          <w:p w:rsidR="00D36040" w:rsidRPr="00D36040" w:rsidRDefault="00D36040" w:rsidP="00D36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</w:tr>
      <w:tr w:rsidR="00D36040" w:rsidRPr="00D36040" w:rsidTr="00D36040">
        <w:trPr>
          <w:trHeight w:val="300"/>
        </w:trPr>
        <w:tc>
          <w:tcPr>
            <w:tcW w:w="1830" w:type="dxa"/>
            <w:vMerge/>
            <w:noWrap/>
            <w:hideMark/>
          </w:tcPr>
          <w:p w:rsidR="00D36040" w:rsidRPr="00D36040" w:rsidRDefault="00D36040" w:rsidP="00D360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hideMark/>
          </w:tcPr>
          <w:p w:rsidR="00D36040" w:rsidRPr="00D36040" w:rsidRDefault="00D36040" w:rsidP="00D36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1052" w:type="dxa"/>
            <w:hideMark/>
          </w:tcPr>
          <w:p w:rsidR="00D36040" w:rsidRPr="00D36040" w:rsidRDefault="00D36040" w:rsidP="00D36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1052" w:type="dxa"/>
            <w:hideMark/>
          </w:tcPr>
          <w:p w:rsidR="00D36040" w:rsidRPr="00D36040" w:rsidRDefault="00D36040" w:rsidP="00D36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60" w:type="dxa"/>
            <w:hideMark/>
          </w:tcPr>
          <w:p w:rsidR="00D36040" w:rsidRPr="00D36040" w:rsidRDefault="00D36040" w:rsidP="00D36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1052" w:type="dxa"/>
            <w:hideMark/>
          </w:tcPr>
          <w:p w:rsidR="00D36040" w:rsidRPr="00D36040" w:rsidRDefault="00D36040" w:rsidP="00D36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1052" w:type="dxa"/>
            <w:hideMark/>
          </w:tcPr>
          <w:p w:rsidR="00D36040" w:rsidRPr="00D36040" w:rsidRDefault="00D36040" w:rsidP="00D36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</w:tr>
      <w:tr w:rsidR="009010A6" w:rsidRPr="00D36040" w:rsidTr="009010A6">
        <w:trPr>
          <w:trHeight w:val="1068"/>
        </w:trPr>
        <w:tc>
          <w:tcPr>
            <w:tcW w:w="1830" w:type="dxa"/>
            <w:hideMark/>
          </w:tcPr>
          <w:p w:rsidR="009010A6" w:rsidRPr="00D36040" w:rsidRDefault="009010A6" w:rsidP="00D360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Средние затраты труда на обслуживание 1 получателя услуг</w:t>
            </w:r>
          </w:p>
        </w:tc>
        <w:tc>
          <w:tcPr>
            <w:tcW w:w="1052" w:type="dxa"/>
            <w:noWrap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noWrap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noWrap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noWrap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noWrap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0A6" w:rsidRPr="00D36040" w:rsidTr="009010A6">
        <w:trPr>
          <w:trHeight w:val="1068"/>
        </w:trPr>
        <w:tc>
          <w:tcPr>
            <w:tcW w:w="1830" w:type="dxa"/>
            <w:hideMark/>
          </w:tcPr>
          <w:p w:rsidR="009010A6" w:rsidRPr="00D36040" w:rsidRDefault="009010A6" w:rsidP="00D360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нагрузка на одного социального работника</w:t>
            </w:r>
          </w:p>
        </w:tc>
        <w:tc>
          <w:tcPr>
            <w:tcW w:w="1052" w:type="dxa"/>
            <w:noWrap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noWrap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noWrap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noWrap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noWrap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0A6" w:rsidRPr="00D36040" w:rsidTr="009010A6">
        <w:trPr>
          <w:trHeight w:val="288"/>
        </w:trPr>
        <w:tc>
          <w:tcPr>
            <w:tcW w:w="1830" w:type="dxa"/>
            <w:hideMark/>
          </w:tcPr>
          <w:p w:rsidR="009010A6" w:rsidRPr="00D36040" w:rsidRDefault="009010A6" w:rsidP="00D360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Средневзвешенная</w:t>
            </w:r>
            <w:r>
              <w:t xml:space="preserve"> </w:t>
            </w:r>
            <w:r w:rsidRPr="00D36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нагрузка на одного социального работника</w:t>
            </w:r>
          </w:p>
        </w:tc>
        <w:tc>
          <w:tcPr>
            <w:tcW w:w="1052" w:type="dxa"/>
            <w:noWrap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noWrap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noWrap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noWrap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noWrap/>
            <w:vAlign w:val="center"/>
            <w:hideMark/>
          </w:tcPr>
          <w:p w:rsidR="009010A6" w:rsidRPr="009010A6" w:rsidRDefault="009010A6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230" w:rsidRPr="00D36040" w:rsidTr="009010A6">
        <w:trPr>
          <w:trHeight w:val="288"/>
        </w:trPr>
        <w:tc>
          <w:tcPr>
            <w:tcW w:w="1830" w:type="dxa"/>
            <w:noWrap/>
            <w:hideMark/>
          </w:tcPr>
          <w:p w:rsidR="00F32230" w:rsidRPr="00D36040" w:rsidRDefault="00F32230" w:rsidP="00D3604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средняя нагрузка на одного социального работника</w:t>
            </w:r>
          </w:p>
        </w:tc>
        <w:tc>
          <w:tcPr>
            <w:tcW w:w="1052" w:type="dxa"/>
            <w:noWrap/>
            <w:vAlign w:val="center"/>
            <w:hideMark/>
          </w:tcPr>
          <w:p w:rsidR="00F32230" w:rsidRPr="009010A6" w:rsidRDefault="00F32230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noWrap/>
            <w:vAlign w:val="center"/>
            <w:hideMark/>
          </w:tcPr>
          <w:p w:rsidR="00F32230" w:rsidRPr="009010A6" w:rsidRDefault="00F32230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noWrap/>
            <w:vAlign w:val="center"/>
            <w:hideMark/>
          </w:tcPr>
          <w:p w:rsidR="00F32230" w:rsidRPr="009010A6" w:rsidRDefault="00F32230" w:rsidP="0090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32230" w:rsidRPr="009010A6" w:rsidRDefault="00F32230" w:rsidP="00D6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noWrap/>
            <w:vAlign w:val="center"/>
            <w:hideMark/>
          </w:tcPr>
          <w:p w:rsidR="00F32230" w:rsidRPr="009010A6" w:rsidRDefault="00F32230" w:rsidP="00D6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noWrap/>
            <w:vAlign w:val="center"/>
            <w:hideMark/>
          </w:tcPr>
          <w:p w:rsidR="00F32230" w:rsidRPr="009010A6" w:rsidRDefault="00F32230" w:rsidP="00D6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36040" w:rsidRDefault="00D36040" w:rsidP="008A3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040" w:rsidRDefault="00D36040" w:rsidP="008A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диапазон общей нагрузки составляет </w:t>
      </w:r>
      <w:r w:rsidR="006003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чел./чел.</w:t>
      </w:r>
    </w:p>
    <w:p w:rsidR="00D61F29" w:rsidRDefault="00D61F29" w:rsidP="008A31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1F29" w:rsidSect="008A3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123"/>
    <w:rsid w:val="000245A8"/>
    <w:rsid w:val="00044A67"/>
    <w:rsid w:val="00073A9F"/>
    <w:rsid w:val="0008361F"/>
    <w:rsid w:val="000B7733"/>
    <w:rsid w:val="000D64F5"/>
    <w:rsid w:val="000D7C09"/>
    <w:rsid w:val="000E3E04"/>
    <w:rsid w:val="00213DBE"/>
    <w:rsid w:val="00226A68"/>
    <w:rsid w:val="00277CB2"/>
    <w:rsid w:val="00287BA5"/>
    <w:rsid w:val="00297CD0"/>
    <w:rsid w:val="00320B30"/>
    <w:rsid w:val="003563B0"/>
    <w:rsid w:val="003D48AF"/>
    <w:rsid w:val="00416EB3"/>
    <w:rsid w:val="004171CF"/>
    <w:rsid w:val="00454CC0"/>
    <w:rsid w:val="00471840"/>
    <w:rsid w:val="004D259C"/>
    <w:rsid w:val="005663AF"/>
    <w:rsid w:val="00571BA4"/>
    <w:rsid w:val="00597A8C"/>
    <w:rsid w:val="00600311"/>
    <w:rsid w:val="006C5FDE"/>
    <w:rsid w:val="006D3BC1"/>
    <w:rsid w:val="00833AB7"/>
    <w:rsid w:val="00860AEA"/>
    <w:rsid w:val="008A3123"/>
    <w:rsid w:val="008A3B6E"/>
    <w:rsid w:val="008E31D5"/>
    <w:rsid w:val="009010A6"/>
    <w:rsid w:val="0097679D"/>
    <w:rsid w:val="009B17B5"/>
    <w:rsid w:val="009D216B"/>
    <w:rsid w:val="00AF4556"/>
    <w:rsid w:val="00AF7B21"/>
    <w:rsid w:val="00B45EFA"/>
    <w:rsid w:val="00C8256D"/>
    <w:rsid w:val="00CC01D7"/>
    <w:rsid w:val="00CC7E4E"/>
    <w:rsid w:val="00D22876"/>
    <w:rsid w:val="00D36040"/>
    <w:rsid w:val="00D54CA4"/>
    <w:rsid w:val="00D61F29"/>
    <w:rsid w:val="00E205CA"/>
    <w:rsid w:val="00E21C8C"/>
    <w:rsid w:val="00E53476"/>
    <w:rsid w:val="00F32230"/>
    <w:rsid w:val="00F4064A"/>
    <w:rsid w:val="00F728F3"/>
    <w:rsid w:val="00F84BD7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</dc:creator>
  <cp:lastModifiedBy>MenshchikovGK</cp:lastModifiedBy>
  <cp:revision>3</cp:revision>
  <cp:lastPrinted>2015-09-10T09:26:00Z</cp:lastPrinted>
  <dcterms:created xsi:type="dcterms:W3CDTF">2015-09-10T15:03:00Z</dcterms:created>
  <dcterms:modified xsi:type="dcterms:W3CDTF">2015-09-11T14:25:00Z</dcterms:modified>
</cp:coreProperties>
</file>