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D7" w:rsidRDefault="009250D7" w:rsidP="00F31632">
      <w:pPr>
        <w:jc w:val="center"/>
        <w:rPr>
          <w:rFonts w:ascii="Times New Roman" w:hAnsi="Times New Roman" w:cs="Times New Roman"/>
          <w:sz w:val="28"/>
          <w:szCs w:val="28"/>
        </w:rPr>
      </w:pP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 xml:space="preserve">к Информации о ходе выполнения мероприятий, предусмотренных планом Министерства труда и социальной защиты Российской Федерации </w:t>
      </w:r>
    </w:p>
    <w:p w:rsidR="00F0012B"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по противодействию коррупции на 2016 - 2017 годы</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 xml:space="preserve">за </w:t>
      </w:r>
      <w:r w:rsidR="00742BD1">
        <w:rPr>
          <w:rFonts w:ascii="Times New Roman" w:hAnsi="Times New Roman" w:cs="Times New Roman"/>
          <w:sz w:val="28"/>
          <w:szCs w:val="28"/>
        </w:rPr>
        <w:t>6</w:t>
      </w:r>
      <w:r w:rsidR="00C94E76">
        <w:rPr>
          <w:rFonts w:ascii="Times New Roman" w:hAnsi="Times New Roman" w:cs="Times New Roman"/>
          <w:sz w:val="28"/>
          <w:szCs w:val="28"/>
        </w:rPr>
        <w:t xml:space="preserve"> </w:t>
      </w:r>
      <w:r w:rsidR="00742BD1">
        <w:rPr>
          <w:rFonts w:ascii="Times New Roman" w:hAnsi="Times New Roman" w:cs="Times New Roman"/>
          <w:sz w:val="28"/>
          <w:szCs w:val="28"/>
        </w:rPr>
        <w:t>месяцев</w:t>
      </w:r>
      <w:r w:rsidR="00C94E76">
        <w:rPr>
          <w:rFonts w:ascii="Times New Roman" w:hAnsi="Times New Roman" w:cs="Times New Roman"/>
          <w:sz w:val="28"/>
          <w:szCs w:val="28"/>
        </w:rPr>
        <w:t xml:space="preserve"> </w:t>
      </w:r>
      <w:r>
        <w:rPr>
          <w:rFonts w:ascii="Times New Roman" w:hAnsi="Times New Roman" w:cs="Times New Roman"/>
          <w:sz w:val="28"/>
          <w:szCs w:val="28"/>
        </w:rPr>
        <w:t>201</w:t>
      </w:r>
      <w:r w:rsidR="00C94E76">
        <w:rPr>
          <w:rFonts w:ascii="Times New Roman" w:hAnsi="Times New Roman" w:cs="Times New Roman"/>
          <w:sz w:val="28"/>
          <w:szCs w:val="28"/>
        </w:rPr>
        <w:t>7</w:t>
      </w:r>
      <w:r>
        <w:rPr>
          <w:rFonts w:ascii="Times New Roman" w:hAnsi="Times New Roman" w:cs="Times New Roman"/>
          <w:sz w:val="28"/>
          <w:szCs w:val="28"/>
        </w:rPr>
        <w:t xml:space="preserve"> год</w:t>
      </w:r>
      <w:r w:rsidR="00C94E76">
        <w:rPr>
          <w:rFonts w:ascii="Times New Roman" w:hAnsi="Times New Roman" w:cs="Times New Roman"/>
          <w:sz w:val="28"/>
          <w:szCs w:val="28"/>
        </w:rPr>
        <w:t>а</w:t>
      </w:r>
    </w:p>
    <w:p w:rsidR="009250D7" w:rsidRDefault="009250D7" w:rsidP="00A731A2">
      <w:pPr>
        <w:ind w:firstLine="567"/>
        <w:rPr>
          <w:rFonts w:ascii="Times New Roman" w:hAnsi="Times New Roman" w:cs="Times New Roman"/>
          <w:sz w:val="28"/>
          <w:szCs w:val="28"/>
        </w:rPr>
      </w:pPr>
    </w:p>
    <w:p w:rsidR="009250D7" w:rsidRDefault="009250D7" w:rsidP="00A731A2">
      <w:pPr>
        <w:ind w:firstLine="567"/>
        <w:rPr>
          <w:rFonts w:ascii="Times New Roman" w:hAnsi="Times New Roman" w:cs="Times New Roman"/>
          <w:sz w:val="28"/>
          <w:szCs w:val="28"/>
        </w:rPr>
      </w:pPr>
    </w:p>
    <w:p w:rsidR="009250D7" w:rsidRDefault="009250D7" w:rsidP="00A731A2">
      <w:pPr>
        <w:ind w:firstLine="567"/>
        <w:rPr>
          <w:rFonts w:ascii="Times New Roman" w:hAnsi="Times New Roman" w:cs="Times New Roman"/>
          <w:sz w:val="28"/>
          <w:szCs w:val="28"/>
        </w:rPr>
      </w:pPr>
    </w:p>
    <w:p w:rsidR="00A731A2" w:rsidRDefault="00C63D72"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u w:val="single"/>
        </w:rPr>
        <w:t xml:space="preserve">1. Информация к разделу «Организационные мероприятия по исполнению </w:t>
      </w:r>
      <w:proofErr w:type="spellStart"/>
      <w:r w:rsidRPr="00A731A2">
        <w:rPr>
          <w:rFonts w:ascii="Times New Roman" w:hAnsi="Times New Roman" w:cs="Times New Roman"/>
          <w:sz w:val="28"/>
          <w:szCs w:val="28"/>
          <w:u w:val="single"/>
        </w:rPr>
        <w:t>антикоррупционного</w:t>
      </w:r>
      <w:proofErr w:type="spellEnd"/>
      <w:r w:rsidRPr="00A731A2">
        <w:rPr>
          <w:rFonts w:ascii="Times New Roman" w:hAnsi="Times New Roman" w:cs="Times New Roman"/>
          <w:sz w:val="28"/>
          <w:szCs w:val="28"/>
          <w:u w:val="single"/>
        </w:rPr>
        <w:t xml:space="preserve"> законодательства» / «Иные мероприятия по данному направлению»:</w:t>
      </w:r>
    </w:p>
    <w:p w:rsidR="00A731A2" w:rsidRDefault="00A731A2" w:rsidP="00A731A2">
      <w:pPr>
        <w:rPr>
          <w:rFonts w:ascii="Times New Roman" w:hAnsi="Times New Roman" w:cs="Times New Roman"/>
          <w:sz w:val="28"/>
          <w:szCs w:val="28"/>
        </w:rPr>
      </w:pPr>
    </w:p>
    <w:p w:rsidR="00A731A2" w:rsidRPr="00A177C8" w:rsidRDefault="001510C1" w:rsidP="00A731A2">
      <w:pPr>
        <w:ind w:firstLine="567"/>
        <w:rPr>
          <w:rFonts w:ascii="Times New Roman" w:hAnsi="Times New Roman" w:cs="Times New Roman"/>
          <w:sz w:val="28"/>
          <w:szCs w:val="28"/>
          <w:u w:val="single"/>
        </w:rPr>
      </w:pPr>
      <w:r w:rsidRPr="00A177C8">
        <w:rPr>
          <w:rFonts w:ascii="Times New Roman" w:hAnsi="Times New Roman" w:cs="Times New Roman"/>
          <w:sz w:val="28"/>
          <w:szCs w:val="28"/>
        </w:rPr>
        <w:t>1</w:t>
      </w:r>
      <w:r w:rsidR="000F1A4A" w:rsidRPr="00A177C8">
        <w:rPr>
          <w:rFonts w:ascii="Times New Roman" w:hAnsi="Times New Roman" w:cs="Times New Roman"/>
          <w:sz w:val="28"/>
          <w:szCs w:val="28"/>
        </w:rPr>
        <w:t xml:space="preserve">) мониторинг изменений </w:t>
      </w:r>
      <w:proofErr w:type="spellStart"/>
      <w:r w:rsidR="000F1A4A" w:rsidRPr="00A177C8">
        <w:rPr>
          <w:rFonts w:ascii="Times New Roman" w:hAnsi="Times New Roman" w:cs="Times New Roman"/>
          <w:sz w:val="28"/>
          <w:szCs w:val="28"/>
        </w:rPr>
        <w:t>антикоррупционного</w:t>
      </w:r>
      <w:proofErr w:type="spellEnd"/>
      <w:r w:rsidR="000F1A4A" w:rsidRPr="00A177C8">
        <w:rPr>
          <w:rFonts w:ascii="Times New Roman" w:hAnsi="Times New Roman" w:cs="Times New Roman"/>
          <w:sz w:val="28"/>
          <w:szCs w:val="28"/>
        </w:rPr>
        <w:t xml:space="preserve"> законодательства Российской Федерации</w:t>
      </w:r>
      <w:r w:rsidR="008218D4" w:rsidRPr="00A177C8">
        <w:rPr>
          <w:rFonts w:ascii="Times New Roman" w:hAnsi="Times New Roman" w:cs="Times New Roman"/>
          <w:sz w:val="28"/>
          <w:szCs w:val="28"/>
        </w:rPr>
        <w:t xml:space="preserve"> (пункт 9 Плана)</w:t>
      </w:r>
      <w:r w:rsidR="000F1A4A" w:rsidRPr="00A177C8">
        <w:rPr>
          <w:rFonts w:ascii="Times New Roman" w:hAnsi="Times New Roman" w:cs="Times New Roman"/>
          <w:sz w:val="28"/>
          <w:szCs w:val="28"/>
        </w:rPr>
        <w:t>.</w:t>
      </w:r>
    </w:p>
    <w:p w:rsidR="00A731A2" w:rsidRPr="00A177C8" w:rsidRDefault="000F1A4A" w:rsidP="00A731A2">
      <w:pPr>
        <w:ind w:firstLine="567"/>
        <w:rPr>
          <w:rFonts w:ascii="Times New Roman" w:hAnsi="Times New Roman" w:cs="Times New Roman"/>
          <w:sz w:val="28"/>
          <w:szCs w:val="28"/>
          <w:u w:val="single"/>
        </w:rPr>
      </w:pPr>
      <w:r w:rsidRPr="00A177C8">
        <w:rPr>
          <w:rFonts w:ascii="Times New Roman" w:hAnsi="Times New Roman" w:cs="Times New Roman"/>
          <w:sz w:val="28"/>
          <w:szCs w:val="28"/>
        </w:rPr>
        <w:t xml:space="preserve">В связи с внесениями изменений в </w:t>
      </w:r>
      <w:proofErr w:type="spellStart"/>
      <w:r w:rsidRPr="00A177C8">
        <w:rPr>
          <w:rFonts w:ascii="Times New Roman" w:hAnsi="Times New Roman" w:cs="Times New Roman"/>
          <w:sz w:val="28"/>
          <w:szCs w:val="28"/>
        </w:rPr>
        <w:t>антикоррупционное</w:t>
      </w:r>
      <w:proofErr w:type="spellEnd"/>
      <w:r w:rsidRPr="00A177C8">
        <w:rPr>
          <w:rFonts w:ascii="Times New Roman" w:hAnsi="Times New Roman" w:cs="Times New Roman"/>
          <w:sz w:val="28"/>
          <w:szCs w:val="28"/>
        </w:rPr>
        <w:t xml:space="preserve"> законодательство Российской Федерац</w:t>
      </w:r>
      <w:r w:rsidR="00033CD5" w:rsidRPr="00A177C8">
        <w:rPr>
          <w:rFonts w:ascii="Times New Roman" w:hAnsi="Times New Roman" w:cs="Times New Roman"/>
          <w:sz w:val="28"/>
          <w:szCs w:val="28"/>
        </w:rPr>
        <w:t xml:space="preserve">ии </w:t>
      </w:r>
      <w:r w:rsidRPr="00A177C8">
        <w:rPr>
          <w:rFonts w:ascii="Times New Roman" w:hAnsi="Times New Roman" w:cs="Times New Roman"/>
          <w:sz w:val="28"/>
          <w:szCs w:val="28"/>
        </w:rPr>
        <w:t xml:space="preserve">в целях актуализации ведомственной нормативной правовой базы в сфере противодействия коррупции Министерством были осуществлены следующие мероприятия:  </w:t>
      </w:r>
      <w:r w:rsidRPr="00A177C8">
        <w:rPr>
          <w:rFonts w:ascii="Times New Roman" w:hAnsi="Times New Roman" w:cs="Times New Roman"/>
          <w:sz w:val="28"/>
          <w:szCs w:val="28"/>
        </w:rPr>
        <w:tab/>
      </w:r>
    </w:p>
    <w:p w:rsidR="00C94E76" w:rsidRPr="00A177C8" w:rsidRDefault="00C94E76" w:rsidP="00C94E76">
      <w:pPr>
        <w:widowControl w:val="0"/>
        <w:autoSpaceDE w:val="0"/>
        <w:autoSpaceDN w:val="0"/>
        <w:adjustRightInd w:val="0"/>
        <w:rPr>
          <w:rFonts w:ascii="Times New Roman" w:hAnsi="Times New Roman" w:cs="Times New Roman"/>
          <w:bCs/>
          <w:sz w:val="28"/>
          <w:szCs w:val="28"/>
        </w:rPr>
      </w:pPr>
      <w:r w:rsidRPr="00A177C8">
        <w:rPr>
          <w:rFonts w:ascii="Times New Roman" w:hAnsi="Times New Roman" w:cs="Times New Roman"/>
          <w:sz w:val="28"/>
          <w:szCs w:val="28"/>
        </w:rPr>
        <w:tab/>
      </w:r>
      <w:r w:rsidR="000F1A4A" w:rsidRPr="00A177C8">
        <w:rPr>
          <w:rFonts w:ascii="Times New Roman" w:hAnsi="Times New Roman" w:cs="Times New Roman"/>
          <w:sz w:val="28"/>
          <w:szCs w:val="28"/>
        </w:rPr>
        <w:t>приказ</w:t>
      </w:r>
      <w:r w:rsidRPr="00A177C8">
        <w:rPr>
          <w:rFonts w:ascii="Times New Roman" w:hAnsi="Times New Roman" w:cs="Times New Roman"/>
          <w:sz w:val="28"/>
          <w:szCs w:val="28"/>
        </w:rPr>
        <w:t>о</w:t>
      </w:r>
      <w:r w:rsidR="000F1A4A" w:rsidRPr="00A177C8">
        <w:rPr>
          <w:rFonts w:ascii="Times New Roman" w:hAnsi="Times New Roman" w:cs="Times New Roman"/>
          <w:sz w:val="28"/>
          <w:szCs w:val="28"/>
        </w:rPr>
        <w:t xml:space="preserve">м от </w:t>
      </w:r>
      <w:r w:rsidRPr="00A177C8">
        <w:rPr>
          <w:rFonts w:ascii="Times New Roman" w:hAnsi="Times New Roman" w:cs="Times New Roman"/>
          <w:sz w:val="28"/>
          <w:szCs w:val="28"/>
        </w:rPr>
        <w:t>25</w:t>
      </w:r>
      <w:r w:rsidR="000F1A4A" w:rsidRPr="00A177C8">
        <w:rPr>
          <w:rFonts w:ascii="Times New Roman" w:hAnsi="Times New Roman" w:cs="Times New Roman"/>
          <w:sz w:val="28"/>
          <w:szCs w:val="28"/>
        </w:rPr>
        <w:t xml:space="preserve"> </w:t>
      </w:r>
      <w:r w:rsidRPr="00A177C8">
        <w:rPr>
          <w:rFonts w:ascii="Times New Roman" w:hAnsi="Times New Roman" w:cs="Times New Roman"/>
          <w:sz w:val="28"/>
          <w:szCs w:val="28"/>
        </w:rPr>
        <w:t>января</w:t>
      </w:r>
      <w:r w:rsidR="000F1A4A" w:rsidRPr="00A177C8">
        <w:rPr>
          <w:rFonts w:ascii="Times New Roman" w:hAnsi="Times New Roman" w:cs="Times New Roman"/>
          <w:sz w:val="28"/>
          <w:szCs w:val="28"/>
        </w:rPr>
        <w:t xml:space="preserve"> 201</w:t>
      </w:r>
      <w:r w:rsidR="00083BCD" w:rsidRPr="00A177C8">
        <w:rPr>
          <w:rFonts w:ascii="Times New Roman" w:hAnsi="Times New Roman" w:cs="Times New Roman"/>
          <w:sz w:val="28"/>
          <w:szCs w:val="28"/>
        </w:rPr>
        <w:t>7</w:t>
      </w:r>
      <w:r w:rsidR="000F1A4A" w:rsidRPr="00A177C8">
        <w:rPr>
          <w:rFonts w:ascii="Times New Roman" w:hAnsi="Times New Roman" w:cs="Times New Roman"/>
          <w:sz w:val="28"/>
          <w:szCs w:val="28"/>
        </w:rPr>
        <w:t xml:space="preserve"> г. № </w:t>
      </w:r>
      <w:r w:rsidRPr="00A177C8">
        <w:rPr>
          <w:rFonts w:ascii="Times New Roman" w:hAnsi="Times New Roman" w:cs="Times New Roman"/>
          <w:sz w:val="28"/>
          <w:szCs w:val="28"/>
        </w:rPr>
        <w:t>74н</w:t>
      </w:r>
      <w:r w:rsidR="000F1A4A" w:rsidRPr="00A177C8">
        <w:rPr>
          <w:rFonts w:ascii="Times New Roman" w:hAnsi="Times New Roman" w:cs="Times New Roman"/>
          <w:sz w:val="28"/>
          <w:szCs w:val="28"/>
        </w:rPr>
        <w:t xml:space="preserve"> был</w:t>
      </w:r>
      <w:r w:rsidRPr="00A177C8">
        <w:rPr>
          <w:rFonts w:ascii="Times New Roman" w:hAnsi="Times New Roman" w:cs="Times New Roman"/>
          <w:sz w:val="28"/>
          <w:szCs w:val="28"/>
        </w:rPr>
        <w:t xml:space="preserve">о утверждено новое Положение </w:t>
      </w:r>
      <w:r w:rsidRPr="00A177C8">
        <w:rPr>
          <w:rFonts w:ascii="Times New Roman" w:hAnsi="Times New Roman" w:cs="Times New Roman"/>
          <w:bCs/>
          <w:sz w:val="28"/>
          <w:szCs w:val="28"/>
        </w:rPr>
        <w:t xml:space="preserve">о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w:t>
      </w:r>
      <w:r w:rsidRPr="00A177C8">
        <w:rPr>
          <w:rFonts w:ascii="Times New Roman" w:hAnsi="Times New Roman" w:cs="Times New Roman"/>
          <w:sz w:val="28"/>
          <w:szCs w:val="28"/>
        </w:rPr>
        <w:t>выполнения задач, поставленных перед Министерством труда и социальной защиты Российской Федерации, и</w:t>
      </w:r>
      <w:r w:rsidRPr="00A177C8">
        <w:rPr>
          <w:rFonts w:ascii="Times New Roman" w:hAnsi="Times New Roman" w:cs="Times New Roman"/>
          <w:bCs/>
          <w:sz w:val="28"/>
          <w:szCs w:val="28"/>
        </w:rPr>
        <w:t xml:space="preserve"> урегулированию конфликта интересов;</w:t>
      </w:r>
    </w:p>
    <w:p w:rsidR="00A177C8" w:rsidRPr="005347E3" w:rsidRDefault="00A177C8">
      <w:pPr>
        <w:spacing w:after="1" w:line="280" w:lineRule="atLeast"/>
        <w:ind w:firstLine="540"/>
      </w:pPr>
      <w:r w:rsidRPr="00A177C8">
        <w:rPr>
          <w:rFonts w:ascii="Times New Roman" w:hAnsi="Times New Roman" w:cs="Times New Roman"/>
          <w:bCs/>
          <w:sz w:val="28"/>
          <w:szCs w:val="28"/>
        </w:rPr>
        <w:tab/>
      </w:r>
      <w:r>
        <w:rPr>
          <w:rFonts w:ascii="Times New Roman" w:hAnsi="Times New Roman" w:cs="Times New Roman"/>
          <w:bCs/>
          <w:sz w:val="28"/>
          <w:szCs w:val="28"/>
        </w:rPr>
        <w:t xml:space="preserve">приказом от 16 мая 2017 г. № 421н внесены изменения в </w:t>
      </w:r>
      <w:r w:rsidRPr="00A177C8">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 в Министерстве труда и социальной защиты Российской Федерации</w:t>
      </w:r>
      <w:r>
        <w:rPr>
          <w:rFonts w:ascii="Times New Roman" w:hAnsi="Times New Roman" w:cs="Times New Roman"/>
          <w:sz w:val="28"/>
          <w:szCs w:val="28"/>
        </w:rPr>
        <w:t xml:space="preserve"> </w:t>
      </w:r>
      <w:r w:rsidRPr="005347E3">
        <w:rPr>
          <w:rFonts w:ascii="Times New Roman" w:hAnsi="Times New Roman" w:cs="Times New Roman"/>
          <w:sz w:val="28"/>
          <w:szCs w:val="28"/>
        </w:rPr>
        <w:t xml:space="preserve">в части заполнения </w:t>
      </w:r>
      <w:r w:rsidR="00044335" w:rsidRPr="005347E3">
        <w:rPr>
          <w:rFonts w:ascii="Times New Roman" w:hAnsi="Times New Roman" w:cs="Times New Roman"/>
          <w:sz w:val="28"/>
          <w:szCs w:val="28"/>
        </w:rPr>
        <w:t xml:space="preserve">гражданскими служащими Министерства и руководителями организаций, находящимися в ведении Министерства, справок о доходах, расходах, </w:t>
      </w:r>
      <w:r w:rsidRPr="005347E3">
        <w:rPr>
          <w:rFonts w:ascii="Times New Roman" w:hAnsi="Times New Roman" w:cs="Times New Roman"/>
          <w:sz w:val="28"/>
          <w:szCs w:val="28"/>
        </w:rPr>
        <w:t xml:space="preserve">об имуществе и обязательствах имущественного характера </w:t>
      </w:r>
      <w:r w:rsidRPr="005347E3">
        <w:rPr>
          <w:rFonts w:ascii="Times New Roman" w:hAnsi="Times New Roman" w:cs="Times New Roman"/>
          <w:sz w:val="28"/>
        </w:rPr>
        <w:t>с использованием специального программного обеспечения «Справки БК», разме</w:t>
      </w:r>
      <w:r w:rsidR="00044335" w:rsidRPr="005347E3">
        <w:rPr>
          <w:rFonts w:ascii="Times New Roman" w:hAnsi="Times New Roman" w:cs="Times New Roman"/>
          <w:sz w:val="28"/>
        </w:rPr>
        <w:t xml:space="preserve">щенного </w:t>
      </w:r>
      <w:r w:rsidRPr="005347E3">
        <w:rPr>
          <w:rFonts w:ascii="Times New Roman" w:hAnsi="Times New Roman" w:cs="Times New Roman"/>
          <w:sz w:val="28"/>
        </w:rPr>
        <w:t xml:space="preserve">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rsidR="00C94E76" w:rsidRPr="00742BD1" w:rsidRDefault="00C94E76" w:rsidP="00A731A2">
      <w:pPr>
        <w:ind w:firstLine="567"/>
        <w:rPr>
          <w:rFonts w:ascii="Times New Roman" w:hAnsi="Times New Roman" w:cs="Times New Roman"/>
          <w:sz w:val="28"/>
          <w:szCs w:val="28"/>
          <w:highlight w:val="lightGray"/>
        </w:rPr>
      </w:pPr>
    </w:p>
    <w:p w:rsidR="00A731A2" w:rsidRPr="000D7190" w:rsidRDefault="001510C1" w:rsidP="00A731A2">
      <w:pPr>
        <w:ind w:firstLine="567"/>
        <w:rPr>
          <w:rFonts w:ascii="Times New Roman" w:hAnsi="Times New Roman" w:cs="Times New Roman"/>
          <w:sz w:val="28"/>
          <w:szCs w:val="28"/>
        </w:rPr>
      </w:pPr>
      <w:r w:rsidRPr="000D7190">
        <w:rPr>
          <w:rFonts w:ascii="Times New Roman" w:hAnsi="Times New Roman" w:cs="Times New Roman"/>
          <w:sz w:val="28"/>
          <w:szCs w:val="28"/>
        </w:rPr>
        <w:t>2</w:t>
      </w:r>
      <w:r w:rsidR="000F1A4A" w:rsidRPr="000D7190">
        <w:rPr>
          <w:rFonts w:ascii="Times New Roman" w:hAnsi="Times New Roman" w:cs="Times New Roman"/>
          <w:sz w:val="28"/>
          <w:szCs w:val="28"/>
        </w:rPr>
        <w:t xml:space="preserve">) обеспечение действенного функционирования: межведомственного электронного взаимодействия в Минтруде России и электронного взаимодействия Минтруда России с гражданами и организациями; единой системы документооборота, позволяющей осуществлять ведение учета </w:t>
      </w:r>
      <w:r w:rsidR="00A731A2" w:rsidRPr="000D7190">
        <w:rPr>
          <w:rFonts w:ascii="Times New Roman" w:hAnsi="Times New Roman" w:cs="Times New Roman"/>
          <w:sz w:val="28"/>
          <w:szCs w:val="28"/>
        </w:rPr>
        <w:br/>
      </w:r>
      <w:r w:rsidR="000F1A4A" w:rsidRPr="000D7190">
        <w:rPr>
          <w:rFonts w:ascii="Times New Roman" w:hAnsi="Times New Roman" w:cs="Times New Roman"/>
          <w:sz w:val="28"/>
          <w:szCs w:val="28"/>
        </w:rPr>
        <w:t>и контроля исполнения документов</w:t>
      </w:r>
      <w:r w:rsidR="00A07A92" w:rsidRPr="000D7190">
        <w:rPr>
          <w:rFonts w:ascii="Times New Roman" w:hAnsi="Times New Roman" w:cs="Times New Roman"/>
          <w:sz w:val="28"/>
          <w:szCs w:val="28"/>
        </w:rPr>
        <w:t xml:space="preserve"> (пункт 24 Плана)</w:t>
      </w:r>
      <w:r w:rsidR="000F1A4A" w:rsidRPr="000D7190">
        <w:rPr>
          <w:rFonts w:ascii="Times New Roman" w:hAnsi="Times New Roman" w:cs="Times New Roman"/>
          <w:sz w:val="28"/>
          <w:szCs w:val="28"/>
        </w:rPr>
        <w:t>.</w:t>
      </w:r>
    </w:p>
    <w:p w:rsidR="00A731A2" w:rsidRPr="000D7190" w:rsidRDefault="00AD349A" w:rsidP="00A731A2">
      <w:pPr>
        <w:ind w:firstLine="567"/>
        <w:rPr>
          <w:rFonts w:ascii="Times New Roman" w:hAnsi="Times New Roman" w:cs="Times New Roman"/>
          <w:sz w:val="28"/>
          <w:szCs w:val="28"/>
        </w:rPr>
      </w:pPr>
      <w:r w:rsidRPr="000D7190">
        <w:rPr>
          <w:rFonts w:ascii="Times New Roman" w:hAnsi="Times New Roman" w:cs="Times New Roman"/>
          <w:sz w:val="28"/>
          <w:szCs w:val="28"/>
        </w:rPr>
        <w:lastRenderedPageBreak/>
        <w:t>В Министерстве используется система автоматизации делопроизводства и электронного документооборота «СЭД МТ».</w:t>
      </w:r>
    </w:p>
    <w:p w:rsidR="00A731A2" w:rsidRPr="000D7190" w:rsidRDefault="00AD349A" w:rsidP="00A731A2">
      <w:pPr>
        <w:ind w:firstLine="567"/>
        <w:rPr>
          <w:rFonts w:ascii="Times New Roman" w:hAnsi="Times New Roman" w:cs="Times New Roman"/>
          <w:sz w:val="28"/>
          <w:szCs w:val="28"/>
        </w:rPr>
      </w:pPr>
      <w:r w:rsidRPr="000D7190">
        <w:rPr>
          <w:rFonts w:ascii="Times New Roman" w:hAnsi="Times New Roman" w:cs="Times New Roman"/>
          <w:sz w:val="28"/>
          <w:szCs w:val="28"/>
        </w:rPr>
        <w:t>Система «СЭД МТ» интегрирована с системой Межведомственного электронного документооборота (МЭДО) обеспечивающей межведомственное электронное взаимодействие с федеральными органами исполнительной власти, Администрацией Президента Российской Федерации и Правительством Российской Федерации.</w:t>
      </w:r>
    </w:p>
    <w:p w:rsidR="00A731A2" w:rsidRPr="000D7190" w:rsidRDefault="00AD349A" w:rsidP="00A731A2">
      <w:pPr>
        <w:ind w:firstLine="567"/>
        <w:rPr>
          <w:rFonts w:ascii="Times New Roman" w:hAnsi="Times New Roman" w:cs="Times New Roman"/>
          <w:sz w:val="28"/>
          <w:szCs w:val="28"/>
          <w:u w:val="single"/>
        </w:rPr>
      </w:pPr>
      <w:r w:rsidRPr="000D7190">
        <w:rPr>
          <w:rFonts w:ascii="Times New Roman" w:hAnsi="Times New Roman" w:cs="Times New Roman"/>
          <w:sz w:val="28"/>
          <w:szCs w:val="28"/>
        </w:rPr>
        <w:t>В Министерстве на постоянной основе осуществляется техническая доработка программы для более эффективного функционирования.</w:t>
      </w:r>
    </w:p>
    <w:p w:rsidR="00A731A2" w:rsidRPr="000D7190" w:rsidRDefault="00A731A2" w:rsidP="00A731A2">
      <w:pPr>
        <w:ind w:firstLine="567"/>
        <w:rPr>
          <w:rFonts w:ascii="Times New Roman" w:hAnsi="Times New Roman" w:cs="Times New Roman"/>
          <w:sz w:val="28"/>
          <w:szCs w:val="28"/>
          <w:u w:val="single"/>
        </w:rPr>
      </w:pPr>
    </w:p>
    <w:p w:rsidR="00A731A2" w:rsidRPr="00ED132B" w:rsidRDefault="002B56A5" w:rsidP="00A731A2">
      <w:pPr>
        <w:ind w:firstLine="567"/>
        <w:rPr>
          <w:rFonts w:ascii="Times New Roman" w:hAnsi="Times New Roman" w:cs="Times New Roman"/>
          <w:sz w:val="28"/>
          <w:szCs w:val="28"/>
          <w:u w:val="single"/>
        </w:rPr>
      </w:pPr>
      <w:r w:rsidRPr="00ED132B">
        <w:rPr>
          <w:rFonts w:ascii="Times New Roman" w:hAnsi="Times New Roman" w:cs="Times New Roman"/>
          <w:sz w:val="28"/>
          <w:szCs w:val="28"/>
          <w:u w:val="single"/>
        </w:rPr>
        <w:t>2</w:t>
      </w:r>
      <w:r w:rsidR="00F31632" w:rsidRPr="00ED132B">
        <w:rPr>
          <w:rFonts w:ascii="Times New Roman" w:hAnsi="Times New Roman" w:cs="Times New Roman"/>
          <w:sz w:val="28"/>
          <w:szCs w:val="28"/>
          <w:u w:val="single"/>
        </w:rPr>
        <w:t xml:space="preserve">. Информация к разделу </w:t>
      </w:r>
      <w:r w:rsidR="00033CD5" w:rsidRPr="00ED132B">
        <w:rPr>
          <w:rFonts w:ascii="Times New Roman" w:hAnsi="Times New Roman" w:cs="Times New Roman"/>
          <w:sz w:val="28"/>
          <w:szCs w:val="28"/>
          <w:u w:val="single"/>
        </w:rPr>
        <w:t xml:space="preserve">«Мероприятия, направленные </w:t>
      </w:r>
      <w:r w:rsidR="00033CD5" w:rsidRPr="00ED132B">
        <w:rPr>
          <w:rFonts w:ascii="Times New Roman" w:hAnsi="Times New Roman" w:cs="Times New Roman"/>
          <w:sz w:val="28"/>
          <w:szCs w:val="28"/>
          <w:u w:val="single"/>
        </w:rPr>
        <w:br/>
        <w:t xml:space="preserve">на </w:t>
      </w:r>
      <w:proofErr w:type="spellStart"/>
      <w:r w:rsidR="00033CD5" w:rsidRPr="00ED132B">
        <w:rPr>
          <w:rFonts w:ascii="Times New Roman" w:hAnsi="Times New Roman" w:cs="Times New Roman"/>
          <w:sz w:val="28"/>
          <w:szCs w:val="28"/>
          <w:u w:val="single"/>
        </w:rPr>
        <w:t>антикоррупционную</w:t>
      </w:r>
      <w:proofErr w:type="spellEnd"/>
      <w:r w:rsidR="00033CD5" w:rsidRPr="00ED132B">
        <w:rPr>
          <w:rFonts w:ascii="Times New Roman" w:hAnsi="Times New Roman" w:cs="Times New Roman"/>
          <w:sz w:val="28"/>
          <w:szCs w:val="28"/>
          <w:u w:val="single"/>
        </w:rPr>
        <w:t xml:space="preserve"> работу с лицами, только  принятыми </w:t>
      </w:r>
      <w:r w:rsidR="00033CD5" w:rsidRPr="00ED132B">
        <w:rPr>
          <w:rFonts w:ascii="Times New Roman" w:hAnsi="Times New Roman" w:cs="Times New Roman"/>
          <w:sz w:val="28"/>
          <w:szCs w:val="28"/>
          <w:u w:val="single"/>
        </w:rPr>
        <w:br/>
        <w:t xml:space="preserve">на государственную службу Российской Федерации, а также </w:t>
      </w:r>
      <w:r w:rsidR="00033CD5" w:rsidRPr="00ED132B">
        <w:rPr>
          <w:rFonts w:ascii="Times New Roman" w:hAnsi="Times New Roman" w:cs="Times New Roman"/>
          <w:sz w:val="28"/>
          <w:szCs w:val="28"/>
          <w:u w:val="single"/>
        </w:rPr>
        <w:br/>
        <w:t xml:space="preserve">с государственными служащими Российской Федерации» </w:t>
      </w:r>
      <w:r w:rsidR="00F31632" w:rsidRPr="00ED132B">
        <w:rPr>
          <w:rFonts w:ascii="Times New Roman" w:hAnsi="Times New Roman" w:cs="Times New Roman"/>
          <w:sz w:val="28"/>
          <w:szCs w:val="28"/>
          <w:u w:val="single"/>
        </w:rPr>
        <w:t xml:space="preserve">/ «Работа </w:t>
      </w:r>
      <w:r w:rsidR="004F2FC4" w:rsidRPr="00ED132B">
        <w:rPr>
          <w:rFonts w:ascii="Times New Roman" w:hAnsi="Times New Roman" w:cs="Times New Roman"/>
          <w:sz w:val="28"/>
          <w:szCs w:val="28"/>
          <w:u w:val="single"/>
        </w:rPr>
        <w:br/>
      </w:r>
      <w:r w:rsidR="00F31632" w:rsidRPr="00ED132B">
        <w:rPr>
          <w:rFonts w:ascii="Times New Roman" w:hAnsi="Times New Roman" w:cs="Times New Roman"/>
          <w:sz w:val="28"/>
          <w:szCs w:val="28"/>
          <w:u w:val="single"/>
        </w:rPr>
        <w:t>с государственными служащими» / «Иные мероприятия по данному направлению»:</w:t>
      </w:r>
    </w:p>
    <w:p w:rsidR="00A731A2" w:rsidRPr="00ED132B" w:rsidRDefault="00A731A2" w:rsidP="00A731A2">
      <w:pPr>
        <w:ind w:firstLine="567"/>
        <w:rPr>
          <w:rFonts w:ascii="Times New Roman" w:hAnsi="Times New Roman" w:cs="Times New Roman"/>
          <w:sz w:val="28"/>
          <w:szCs w:val="28"/>
          <w:u w:val="single"/>
        </w:rPr>
      </w:pPr>
    </w:p>
    <w:p w:rsidR="00A731A2" w:rsidRPr="00ED132B" w:rsidRDefault="00F31632" w:rsidP="00A731A2">
      <w:pPr>
        <w:ind w:firstLine="567"/>
        <w:rPr>
          <w:rFonts w:ascii="Times New Roman" w:hAnsi="Times New Roman" w:cs="Times New Roman"/>
          <w:sz w:val="28"/>
          <w:szCs w:val="28"/>
          <w:u w:val="single"/>
        </w:rPr>
      </w:pPr>
      <w:r w:rsidRPr="00ED132B">
        <w:rPr>
          <w:rFonts w:ascii="Times New Roman" w:hAnsi="Times New Roman" w:cs="Times New Roman"/>
          <w:sz w:val="28"/>
          <w:szCs w:val="28"/>
        </w:rPr>
        <w:t>1</w:t>
      </w:r>
      <w:r w:rsidR="00CD0F78" w:rsidRPr="00ED132B">
        <w:rPr>
          <w:rFonts w:ascii="Times New Roman" w:hAnsi="Times New Roman" w:cs="Times New Roman"/>
          <w:sz w:val="28"/>
          <w:szCs w:val="28"/>
        </w:rPr>
        <w:t>)</w:t>
      </w:r>
      <w:r w:rsidRPr="00ED132B">
        <w:rPr>
          <w:rFonts w:ascii="Times New Roman" w:hAnsi="Times New Roman" w:cs="Times New Roman"/>
          <w:sz w:val="28"/>
          <w:szCs w:val="28"/>
        </w:rPr>
        <w:t xml:space="preserve"> </w:t>
      </w:r>
      <w:r w:rsidR="00CD0F78" w:rsidRPr="00ED132B">
        <w:rPr>
          <w:rFonts w:ascii="Times New Roman" w:hAnsi="Times New Roman" w:cs="Times New Roman"/>
          <w:sz w:val="28"/>
          <w:szCs w:val="28"/>
        </w:rPr>
        <w:t>о</w:t>
      </w:r>
      <w:r w:rsidRPr="00ED132B">
        <w:rPr>
          <w:rFonts w:ascii="Times New Roman" w:hAnsi="Times New Roman" w:cs="Times New Roman"/>
          <w:sz w:val="28"/>
          <w:szCs w:val="28"/>
        </w:rPr>
        <w:t xml:space="preserve">рганизация приема сведений о доходах, расходах, об имуществе и обязательствах имущественного характера (далее - сведения о доходах, расходах) гражданских служащих </w:t>
      </w:r>
      <w:r w:rsidR="00FD18E1" w:rsidRPr="00ED132B">
        <w:rPr>
          <w:rFonts w:ascii="Times New Roman" w:hAnsi="Times New Roman" w:cs="Times New Roman"/>
          <w:sz w:val="28"/>
          <w:szCs w:val="28"/>
        </w:rPr>
        <w:t>Министерства</w:t>
      </w:r>
      <w:r w:rsidRPr="00ED132B">
        <w:rPr>
          <w:rFonts w:ascii="Times New Roman" w:hAnsi="Times New Roman" w:cs="Times New Roman"/>
          <w:sz w:val="28"/>
          <w:szCs w:val="28"/>
        </w:rPr>
        <w:t xml:space="preserve"> и членов их семей</w:t>
      </w:r>
      <w:r w:rsidR="0072270B" w:rsidRPr="00ED132B">
        <w:rPr>
          <w:rFonts w:ascii="Times New Roman" w:hAnsi="Times New Roman" w:cs="Times New Roman"/>
          <w:sz w:val="28"/>
          <w:szCs w:val="28"/>
        </w:rPr>
        <w:t xml:space="preserve"> </w:t>
      </w:r>
      <w:r w:rsidR="00861B16" w:rsidRPr="00ED132B">
        <w:rPr>
          <w:rFonts w:ascii="Times New Roman" w:hAnsi="Times New Roman" w:cs="Times New Roman"/>
          <w:sz w:val="28"/>
          <w:szCs w:val="28"/>
        </w:rPr>
        <w:br/>
      </w:r>
      <w:r w:rsidR="0072270B" w:rsidRPr="00ED132B">
        <w:rPr>
          <w:rFonts w:ascii="Times New Roman" w:hAnsi="Times New Roman" w:cs="Times New Roman"/>
          <w:sz w:val="28"/>
          <w:szCs w:val="28"/>
        </w:rPr>
        <w:t>(пункт 3 Плана)</w:t>
      </w:r>
      <w:r w:rsidR="00144873" w:rsidRPr="00ED132B">
        <w:rPr>
          <w:rFonts w:ascii="Times New Roman" w:hAnsi="Times New Roman" w:cs="Times New Roman"/>
          <w:sz w:val="28"/>
          <w:szCs w:val="28"/>
        </w:rPr>
        <w:t>.</w:t>
      </w:r>
    </w:p>
    <w:p w:rsidR="000D7190" w:rsidRDefault="000D7190" w:rsidP="000D7190">
      <w:pPr>
        <w:ind w:firstLine="567"/>
        <w:rPr>
          <w:rFonts w:ascii="Times New Roman" w:hAnsi="Times New Roman" w:cs="Times New Roman"/>
          <w:sz w:val="28"/>
          <w:szCs w:val="28"/>
        </w:rPr>
      </w:pPr>
      <w:r w:rsidRPr="00A731A2">
        <w:rPr>
          <w:rFonts w:ascii="Times New Roman" w:hAnsi="Times New Roman" w:cs="Times New Roman"/>
          <w:sz w:val="28"/>
          <w:szCs w:val="28"/>
        </w:rPr>
        <w:t>Сведения о доходах, расходах</w:t>
      </w:r>
      <w:r>
        <w:rPr>
          <w:rFonts w:ascii="Times New Roman" w:hAnsi="Times New Roman" w:cs="Times New Roman"/>
          <w:sz w:val="28"/>
          <w:szCs w:val="28"/>
        </w:rPr>
        <w:t xml:space="preserve">, об имуществе и обязательствах имущественного </w:t>
      </w:r>
      <w:r w:rsidRPr="0082450F">
        <w:rPr>
          <w:rFonts w:ascii="Times New Roman" w:hAnsi="Times New Roman" w:cs="Times New Roman"/>
          <w:sz w:val="28"/>
          <w:szCs w:val="28"/>
        </w:rPr>
        <w:t>характера (далее - сведения о доходах, расходах) за 2016</w:t>
      </w:r>
      <w:r w:rsidRPr="00A731A2">
        <w:rPr>
          <w:rFonts w:ascii="Times New Roman" w:hAnsi="Times New Roman" w:cs="Times New Roman"/>
          <w:sz w:val="28"/>
          <w:szCs w:val="28"/>
        </w:rPr>
        <w:t xml:space="preserve"> год были представлены </w:t>
      </w:r>
      <w:r w:rsidRPr="00ED132B">
        <w:rPr>
          <w:rFonts w:ascii="Times New Roman" w:hAnsi="Times New Roman" w:cs="Times New Roman"/>
          <w:sz w:val="28"/>
          <w:szCs w:val="28"/>
        </w:rPr>
        <w:t>20</w:t>
      </w:r>
      <w:r w:rsidR="00ED132B" w:rsidRPr="00ED132B">
        <w:rPr>
          <w:rFonts w:ascii="Times New Roman" w:hAnsi="Times New Roman" w:cs="Times New Roman"/>
          <w:sz w:val="28"/>
          <w:szCs w:val="28"/>
        </w:rPr>
        <w:t>0</w:t>
      </w:r>
      <w:r w:rsidRPr="00A731A2">
        <w:rPr>
          <w:rFonts w:ascii="Times New Roman" w:hAnsi="Times New Roman" w:cs="Times New Roman"/>
          <w:sz w:val="28"/>
          <w:szCs w:val="28"/>
        </w:rPr>
        <w:t xml:space="preserve"> гражданскими служащими Министерства</w:t>
      </w:r>
      <w:r w:rsidR="00DD5899">
        <w:rPr>
          <w:rFonts w:ascii="Times New Roman" w:hAnsi="Times New Roman" w:cs="Times New Roman"/>
          <w:sz w:val="28"/>
          <w:szCs w:val="28"/>
        </w:rPr>
        <w:t xml:space="preserve"> </w:t>
      </w:r>
      <w:r w:rsidR="00DD5899" w:rsidRPr="00DD5899">
        <w:rPr>
          <w:rFonts w:ascii="Times New Roman" w:hAnsi="Times New Roman" w:cs="Times New Roman"/>
          <w:sz w:val="28"/>
          <w:szCs w:val="28"/>
        </w:rPr>
        <w:t>(100%)</w:t>
      </w:r>
      <w:r w:rsidRPr="00A731A2">
        <w:rPr>
          <w:rFonts w:ascii="Times New Roman" w:hAnsi="Times New Roman" w:cs="Times New Roman"/>
          <w:sz w:val="28"/>
          <w:szCs w:val="28"/>
        </w:rPr>
        <w:t xml:space="preserve">. Нарушений установленного срока и порядка представления сведений </w:t>
      </w:r>
      <w:r>
        <w:rPr>
          <w:rFonts w:ascii="Times New Roman" w:hAnsi="Times New Roman" w:cs="Times New Roman"/>
          <w:sz w:val="28"/>
          <w:szCs w:val="28"/>
        </w:rPr>
        <w:br/>
      </w:r>
      <w:r w:rsidRPr="00A731A2">
        <w:rPr>
          <w:rFonts w:ascii="Times New Roman" w:hAnsi="Times New Roman" w:cs="Times New Roman"/>
          <w:sz w:val="28"/>
          <w:szCs w:val="28"/>
        </w:rPr>
        <w:t>о доходах, расходах за 201</w:t>
      </w:r>
      <w:r>
        <w:rPr>
          <w:rFonts w:ascii="Times New Roman" w:hAnsi="Times New Roman" w:cs="Times New Roman"/>
          <w:sz w:val="28"/>
          <w:szCs w:val="28"/>
        </w:rPr>
        <w:t>6</w:t>
      </w:r>
      <w:r w:rsidRPr="00A731A2">
        <w:rPr>
          <w:rFonts w:ascii="Times New Roman" w:hAnsi="Times New Roman" w:cs="Times New Roman"/>
          <w:sz w:val="28"/>
          <w:szCs w:val="28"/>
        </w:rPr>
        <w:t xml:space="preserve"> год в Министерстве не выявлено;</w:t>
      </w:r>
    </w:p>
    <w:p w:rsidR="00A731A2" w:rsidRPr="00742BD1" w:rsidRDefault="00A731A2" w:rsidP="00A731A2">
      <w:pPr>
        <w:ind w:firstLine="567"/>
        <w:rPr>
          <w:rFonts w:ascii="Times New Roman" w:hAnsi="Times New Roman" w:cs="Times New Roman"/>
          <w:sz w:val="28"/>
          <w:szCs w:val="28"/>
          <w:highlight w:val="lightGray"/>
        </w:rPr>
      </w:pPr>
    </w:p>
    <w:p w:rsidR="00A731A2" w:rsidRPr="00190C89" w:rsidRDefault="00F31632" w:rsidP="00A731A2">
      <w:pPr>
        <w:ind w:firstLine="567"/>
        <w:rPr>
          <w:rFonts w:ascii="Times New Roman" w:hAnsi="Times New Roman" w:cs="Times New Roman"/>
          <w:sz w:val="28"/>
          <w:szCs w:val="28"/>
          <w:u w:val="single"/>
        </w:rPr>
      </w:pPr>
      <w:r w:rsidRPr="00190C89">
        <w:rPr>
          <w:rFonts w:ascii="Times New Roman" w:hAnsi="Times New Roman" w:cs="Times New Roman"/>
          <w:sz w:val="28"/>
          <w:szCs w:val="28"/>
        </w:rPr>
        <w:t>2</w:t>
      </w:r>
      <w:r w:rsidR="00CD0F78" w:rsidRPr="00190C89">
        <w:rPr>
          <w:rFonts w:ascii="Times New Roman" w:hAnsi="Times New Roman" w:cs="Times New Roman"/>
          <w:sz w:val="28"/>
          <w:szCs w:val="28"/>
        </w:rPr>
        <w:t>)</w:t>
      </w:r>
      <w:r w:rsidRPr="00190C89">
        <w:rPr>
          <w:rFonts w:ascii="Times New Roman" w:hAnsi="Times New Roman" w:cs="Times New Roman"/>
          <w:sz w:val="28"/>
          <w:szCs w:val="28"/>
        </w:rPr>
        <w:t xml:space="preserve"> </w:t>
      </w:r>
      <w:r w:rsidR="00CF3D47" w:rsidRPr="00190C89">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неисполнения обязанностей, установленных в целях противодействия коррупции, </w:t>
      </w:r>
      <w:r w:rsidR="006064A8" w:rsidRPr="00190C89">
        <w:rPr>
          <w:rFonts w:ascii="Times New Roman" w:hAnsi="Times New Roman" w:cs="Times New Roman"/>
          <w:sz w:val="28"/>
          <w:szCs w:val="28"/>
        </w:rPr>
        <w:br/>
      </w:r>
      <w:r w:rsidR="00CF3D47" w:rsidRPr="00190C89">
        <w:rPr>
          <w:rFonts w:ascii="Times New Roman" w:hAnsi="Times New Roman" w:cs="Times New Roman"/>
          <w:sz w:val="28"/>
          <w:szCs w:val="28"/>
        </w:rPr>
        <w:t>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162277" w:rsidRPr="00190C89">
        <w:rPr>
          <w:rFonts w:ascii="Times New Roman" w:hAnsi="Times New Roman" w:cs="Times New Roman"/>
          <w:sz w:val="28"/>
          <w:szCs w:val="28"/>
        </w:rPr>
        <w:t xml:space="preserve"> (пункт 7 Плана)</w:t>
      </w:r>
      <w:r w:rsidR="00144873" w:rsidRPr="00190C89">
        <w:rPr>
          <w:rFonts w:ascii="Times New Roman" w:hAnsi="Times New Roman" w:cs="Times New Roman"/>
          <w:sz w:val="28"/>
          <w:szCs w:val="28"/>
        </w:rPr>
        <w:t>.</w:t>
      </w:r>
    </w:p>
    <w:p w:rsidR="003B5B4A" w:rsidRPr="00190C89" w:rsidRDefault="00144873" w:rsidP="00A731A2">
      <w:pPr>
        <w:ind w:firstLine="567"/>
        <w:rPr>
          <w:rFonts w:ascii="Times New Roman" w:hAnsi="Times New Roman" w:cs="Times New Roman"/>
          <w:sz w:val="28"/>
          <w:szCs w:val="28"/>
        </w:rPr>
      </w:pPr>
      <w:r w:rsidRPr="00190C89">
        <w:rPr>
          <w:rFonts w:ascii="Times New Roman" w:hAnsi="Times New Roman" w:cs="Times New Roman"/>
          <w:sz w:val="28"/>
          <w:szCs w:val="28"/>
        </w:rPr>
        <w:t>В</w:t>
      </w:r>
      <w:r w:rsidR="00FD18E1" w:rsidRPr="00190C89">
        <w:rPr>
          <w:rFonts w:ascii="Times New Roman" w:hAnsi="Times New Roman" w:cs="Times New Roman"/>
          <w:sz w:val="28"/>
          <w:szCs w:val="28"/>
        </w:rPr>
        <w:t xml:space="preserve"> отчетном периоде </w:t>
      </w:r>
      <w:r w:rsidR="00F31632" w:rsidRPr="00190C89">
        <w:rPr>
          <w:rFonts w:ascii="Times New Roman" w:hAnsi="Times New Roman" w:cs="Times New Roman"/>
          <w:sz w:val="28"/>
          <w:szCs w:val="28"/>
        </w:rPr>
        <w:t>повер</w:t>
      </w:r>
      <w:r w:rsidR="003B5B4A" w:rsidRPr="00190C89">
        <w:rPr>
          <w:rFonts w:ascii="Times New Roman" w:hAnsi="Times New Roman" w:cs="Times New Roman"/>
          <w:sz w:val="28"/>
          <w:szCs w:val="28"/>
        </w:rPr>
        <w:t>о</w:t>
      </w:r>
      <w:r w:rsidR="00F31632" w:rsidRPr="00190C89">
        <w:rPr>
          <w:rFonts w:ascii="Times New Roman" w:hAnsi="Times New Roman" w:cs="Times New Roman"/>
          <w:sz w:val="28"/>
          <w:szCs w:val="28"/>
        </w:rPr>
        <w:t xml:space="preserve">к соблюдения гражданским служащим </w:t>
      </w:r>
      <w:r w:rsidR="00FD18E1" w:rsidRPr="00190C89">
        <w:rPr>
          <w:rFonts w:ascii="Times New Roman" w:hAnsi="Times New Roman" w:cs="Times New Roman"/>
          <w:sz w:val="28"/>
          <w:szCs w:val="28"/>
        </w:rPr>
        <w:t xml:space="preserve">Министерства </w:t>
      </w:r>
      <w:r w:rsidR="00F31632" w:rsidRPr="00190C89">
        <w:rPr>
          <w:rFonts w:ascii="Times New Roman" w:hAnsi="Times New Roman" w:cs="Times New Roman"/>
          <w:sz w:val="28"/>
          <w:szCs w:val="28"/>
        </w:rPr>
        <w:t>ограничений, запретов, требований о предотвращении или урегулировании конфликта интересов</w:t>
      </w:r>
      <w:r w:rsidR="003B5B4A" w:rsidRPr="00190C89">
        <w:rPr>
          <w:rFonts w:ascii="Times New Roman" w:hAnsi="Times New Roman" w:cs="Times New Roman"/>
          <w:sz w:val="28"/>
          <w:szCs w:val="28"/>
        </w:rPr>
        <w:t xml:space="preserve"> не проводилось;</w:t>
      </w:r>
    </w:p>
    <w:p w:rsidR="003B5B4A" w:rsidRPr="00742BD1" w:rsidRDefault="003B5B4A" w:rsidP="00A731A2">
      <w:pPr>
        <w:ind w:firstLine="567"/>
        <w:rPr>
          <w:rFonts w:ascii="Times New Roman" w:hAnsi="Times New Roman" w:cs="Times New Roman"/>
          <w:i/>
          <w:color w:val="4F81BD" w:themeColor="accent1"/>
          <w:sz w:val="28"/>
          <w:szCs w:val="28"/>
          <w:highlight w:val="lightGray"/>
        </w:rPr>
      </w:pPr>
    </w:p>
    <w:p w:rsidR="008D61A3" w:rsidRPr="00A87129" w:rsidRDefault="00F31632" w:rsidP="00A731A2">
      <w:pPr>
        <w:ind w:firstLine="567"/>
        <w:rPr>
          <w:rFonts w:ascii="Times New Roman" w:hAnsi="Times New Roman" w:cs="Times New Roman"/>
          <w:sz w:val="28"/>
          <w:szCs w:val="28"/>
          <w:u w:val="single"/>
        </w:rPr>
      </w:pPr>
      <w:r w:rsidRPr="00A87129">
        <w:rPr>
          <w:rFonts w:ascii="Times New Roman" w:hAnsi="Times New Roman" w:cs="Times New Roman"/>
          <w:sz w:val="28"/>
          <w:szCs w:val="28"/>
        </w:rPr>
        <w:t>3</w:t>
      </w:r>
      <w:r w:rsidR="00CD0F78" w:rsidRPr="00A87129">
        <w:rPr>
          <w:rFonts w:ascii="Times New Roman" w:hAnsi="Times New Roman" w:cs="Times New Roman"/>
          <w:sz w:val="28"/>
          <w:szCs w:val="28"/>
        </w:rPr>
        <w:t>)</w:t>
      </w:r>
      <w:r w:rsidRPr="00A87129">
        <w:rPr>
          <w:rFonts w:ascii="Times New Roman" w:hAnsi="Times New Roman" w:cs="Times New Roman"/>
          <w:sz w:val="28"/>
          <w:szCs w:val="28"/>
        </w:rPr>
        <w:t xml:space="preserve"> </w:t>
      </w:r>
      <w:r w:rsidR="008D61A3" w:rsidRPr="00A87129">
        <w:rPr>
          <w:rFonts w:ascii="Times New Roman" w:eastAsia="Calibri" w:hAnsi="Times New Roman" w:cs="Times New Roman"/>
          <w:sz w:val="28"/>
          <w:szCs w:val="28"/>
        </w:rPr>
        <w:t xml:space="preserve">мониторинг исполнения </w:t>
      </w:r>
      <w:r w:rsidR="0077473D" w:rsidRPr="00A87129">
        <w:rPr>
          <w:rFonts w:ascii="Times New Roman" w:hAnsi="Times New Roman" w:cs="Times New Roman"/>
          <w:sz w:val="28"/>
          <w:szCs w:val="28"/>
        </w:rPr>
        <w:t xml:space="preserve">гражданскими служащими Министерства </w:t>
      </w:r>
      <w:r w:rsidR="008D61A3" w:rsidRPr="00A87129">
        <w:rPr>
          <w:rFonts w:ascii="Times New Roman" w:eastAsia="Calibri" w:hAnsi="Times New Roman" w:cs="Times New Roman"/>
          <w:sz w:val="28"/>
          <w:szCs w:val="28"/>
        </w:rPr>
        <w:t xml:space="preserve">установленного порядка сообщения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w:t>
      </w:r>
      <w:r w:rsidR="002C6F97" w:rsidRPr="00A87129">
        <w:rPr>
          <w:rFonts w:ascii="Times New Roman" w:eastAsia="Calibri" w:hAnsi="Times New Roman" w:cs="Times New Roman"/>
          <w:sz w:val="28"/>
          <w:szCs w:val="28"/>
        </w:rPr>
        <w:br/>
      </w:r>
      <w:r w:rsidR="008D61A3" w:rsidRPr="00A87129">
        <w:rPr>
          <w:rFonts w:ascii="Times New Roman" w:eastAsia="Calibri" w:hAnsi="Times New Roman" w:cs="Times New Roman"/>
          <w:sz w:val="28"/>
          <w:szCs w:val="28"/>
        </w:rPr>
        <w:t>в доход соответствующего бюджета средств, вырученных от его реализации</w:t>
      </w:r>
      <w:r w:rsidR="005B6373" w:rsidRPr="00A87129">
        <w:rPr>
          <w:rFonts w:ascii="Times New Roman" w:eastAsia="Calibri" w:hAnsi="Times New Roman" w:cs="Times New Roman"/>
          <w:sz w:val="28"/>
          <w:szCs w:val="28"/>
        </w:rPr>
        <w:t xml:space="preserve"> (пункт 8 Плана)</w:t>
      </w:r>
      <w:r w:rsidR="00144873" w:rsidRPr="00A87129">
        <w:rPr>
          <w:rFonts w:ascii="Times New Roman" w:eastAsia="Calibri" w:hAnsi="Times New Roman" w:cs="Times New Roman"/>
          <w:sz w:val="28"/>
          <w:szCs w:val="28"/>
        </w:rPr>
        <w:t>.</w:t>
      </w:r>
    </w:p>
    <w:p w:rsidR="00FD18E1" w:rsidRPr="00572E40" w:rsidRDefault="00FD18E1" w:rsidP="00A731A2">
      <w:pPr>
        <w:tabs>
          <w:tab w:val="left" w:pos="567"/>
        </w:tabs>
        <w:rPr>
          <w:rFonts w:ascii="Times New Roman" w:eastAsia="Calibri" w:hAnsi="Times New Roman" w:cs="Times New Roman"/>
          <w:sz w:val="24"/>
          <w:szCs w:val="28"/>
          <w:lang w:eastAsia="ru-RU"/>
        </w:rPr>
      </w:pPr>
      <w:r w:rsidRPr="00572E40">
        <w:rPr>
          <w:rFonts w:ascii="Times New Roman" w:hAnsi="Times New Roman" w:cs="Times New Roman"/>
          <w:sz w:val="28"/>
          <w:szCs w:val="28"/>
        </w:rPr>
        <w:lastRenderedPageBreak/>
        <w:tab/>
      </w:r>
      <w:r w:rsidR="00144873" w:rsidRPr="00572E40">
        <w:rPr>
          <w:rFonts w:ascii="Times New Roman" w:eastAsia="Calibri" w:hAnsi="Times New Roman" w:cs="Times New Roman"/>
          <w:sz w:val="28"/>
          <w:szCs w:val="28"/>
        </w:rPr>
        <w:t>В</w:t>
      </w:r>
      <w:r w:rsidRPr="00572E40">
        <w:rPr>
          <w:rFonts w:ascii="Times New Roman" w:eastAsia="Calibri" w:hAnsi="Times New Roman" w:cs="Times New Roman"/>
          <w:sz w:val="28"/>
          <w:szCs w:val="28"/>
        </w:rPr>
        <w:t xml:space="preserve"> отчетном</w:t>
      </w:r>
      <w:r w:rsidRPr="00572E40">
        <w:rPr>
          <w:rFonts w:ascii="Times New Roman" w:eastAsia="Calibri" w:hAnsi="Times New Roman" w:cs="Times New Roman"/>
          <w:sz w:val="28"/>
          <w:szCs w:val="28"/>
          <w:lang w:eastAsia="ru-RU"/>
        </w:rPr>
        <w:t xml:space="preserve"> периоде </w:t>
      </w:r>
      <w:r w:rsidR="00A91B6D" w:rsidRPr="00476F41">
        <w:rPr>
          <w:rFonts w:ascii="Times New Roman" w:eastAsia="Calibri" w:hAnsi="Times New Roman" w:cs="Times New Roman"/>
          <w:sz w:val="28"/>
          <w:szCs w:val="28"/>
          <w:lang w:eastAsia="ru-RU"/>
        </w:rPr>
        <w:t xml:space="preserve">(по состоянию на </w:t>
      </w:r>
      <w:r w:rsidR="00CE4ADF" w:rsidRPr="00476F41">
        <w:rPr>
          <w:rFonts w:ascii="Times New Roman" w:eastAsia="Calibri" w:hAnsi="Times New Roman" w:cs="Times New Roman"/>
          <w:sz w:val="28"/>
          <w:szCs w:val="28"/>
          <w:lang w:eastAsia="ru-RU"/>
        </w:rPr>
        <w:t>1</w:t>
      </w:r>
      <w:r w:rsidR="005347E3" w:rsidRPr="00476F41">
        <w:rPr>
          <w:rFonts w:ascii="Times New Roman" w:eastAsia="Calibri" w:hAnsi="Times New Roman" w:cs="Times New Roman"/>
          <w:sz w:val="28"/>
          <w:szCs w:val="28"/>
          <w:lang w:eastAsia="ru-RU"/>
        </w:rPr>
        <w:t>9</w:t>
      </w:r>
      <w:r w:rsidR="00CE4ADF" w:rsidRPr="00476F41">
        <w:rPr>
          <w:rFonts w:ascii="Times New Roman" w:eastAsia="Calibri" w:hAnsi="Times New Roman" w:cs="Times New Roman"/>
          <w:sz w:val="28"/>
          <w:szCs w:val="28"/>
          <w:lang w:eastAsia="ru-RU"/>
        </w:rPr>
        <w:t xml:space="preserve"> июня</w:t>
      </w:r>
      <w:r w:rsidR="00A91B6D" w:rsidRPr="00476F41">
        <w:rPr>
          <w:rFonts w:ascii="Times New Roman" w:eastAsia="Calibri" w:hAnsi="Times New Roman" w:cs="Times New Roman"/>
          <w:sz w:val="28"/>
          <w:szCs w:val="28"/>
          <w:lang w:eastAsia="ru-RU"/>
        </w:rPr>
        <w:t xml:space="preserve"> 201</w:t>
      </w:r>
      <w:r w:rsidR="00B05970" w:rsidRPr="00476F41">
        <w:rPr>
          <w:rFonts w:ascii="Times New Roman" w:eastAsia="Calibri" w:hAnsi="Times New Roman" w:cs="Times New Roman"/>
          <w:sz w:val="28"/>
          <w:szCs w:val="28"/>
          <w:lang w:eastAsia="ru-RU"/>
        </w:rPr>
        <w:t>7</w:t>
      </w:r>
      <w:r w:rsidR="00A91B6D" w:rsidRPr="00476F41">
        <w:rPr>
          <w:rFonts w:ascii="Times New Roman" w:eastAsia="Calibri" w:hAnsi="Times New Roman" w:cs="Times New Roman"/>
          <w:sz w:val="28"/>
          <w:szCs w:val="28"/>
          <w:lang w:eastAsia="ru-RU"/>
        </w:rPr>
        <w:t xml:space="preserve"> года) </w:t>
      </w:r>
      <w:r w:rsidR="00A91B6D" w:rsidRPr="00742BD1">
        <w:rPr>
          <w:rFonts w:ascii="Times New Roman" w:eastAsia="Calibri" w:hAnsi="Times New Roman" w:cs="Times New Roman"/>
          <w:sz w:val="28"/>
          <w:szCs w:val="28"/>
          <w:highlight w:val="lightGray"/>
          <w:lang w:eastAsia="ru-RU"/>
        </w:rPr>
        <w:br/>
      </w:r>
      <w:r w:rsidR="00CE4ADF" w:rsidRPr="00572E40">
        <w:rPr>
          <w:rFonts w:ascii="Times New Roman" w:eastAsia="Calibri" w:hAnsi="Times New Roman" w:cs="Times New Roman"/>
          <w:sz w:val="28"/>
          <w:szCs w:val="28"/>
          <w:lang w:eastAsia="ru-RU"/>
        </w:rPr>
        <w:t>3</w:t>
      </w:r>
      <w:r w:rsidRPr="00572E40">
        <w:rPr>
          <w:rFonts w:ascii="Times New Roman" w:eastAsia="Calibri" w:hAnsi="Times New Roman" w:cs="Times New Roman"/>
          <w:sz w:val="28"/>
          <w:szCs w:val="28"/>
          <w:lang w:eastAsia="ru-RU"/>
        </w:rPr>
        <w:t xml:space="preserve"> граждански</w:t>
      </w:r>
      <w:r w:rsidR="00E90497" w:rsidRPr="00572E40">
        <w:rPr>
          <w:rFonts w:ascii="Times New Roman" w:eastAsia="Calibri" w:hAnsi="Times New Roman" w:cs="Times New Roman"/>
          <w:sz w:val="28"/>
          <w:szCs w:val="28"/>
          <w:lang w:eastAsia="ru-RU"/>
        </w:rPr>
        <w:t>й</w:t>
      </w:r>
      <w:r w:rsidRPr="00572E40">
        <w:rPr>
          <w:rFonts w:ascii="Times New Roman" w:eastAsia="Calibri" w:hAnsi="Times New Roman" w:cs="Times New Roman"/>
          <w:sz w:val="28"/>
          <w:szCs w:val="28"/>
          <w:lang w:eastAsia="ru-RU"/>
        </w:rPr>
        <w:t xml:space="preserve"> служащи</w:t>
      </w:r>
      <w:r w:rsidR="00E90497" w:rsidRPr="00572E40">
        <w:rPr>
          <w:rFonts w:ascii="Times New Roman" w:eastAsia="Calibri" w:hAnsi="Times New Roman" w:cs="Times New Roman"/>
          <w:sz w:val="28"/>
          <w:szCs w:val="28"/>
          <w:lang w:eastAsia="ru-RU"/>
        </w:rPr>
        <w:t>й</w:t>
      </w:r>
      <w:r w:rsidRPr="00572E40">
        <w:rPr>
          <w:rFonts w:ascii="Times New Roman" w:eastAsia="Calibri" w:hAnsi="Times New Roman" w:cs="Times New Roman"/>
          <w:sz w:val="28"/>
          <w:szCs w:val="28"/>
          <w:lang w:eastAsia="ru-RU"/>
        </w:rPr>
        <w:t xml:space="preserve"> Министерства своевременно представил уведомления о получении </w:t>
      </w:r>
      <w:r w:rsidR="00E90497" w:rsidRPr="00572E40">
        <w:rPr>
          <w:rFonts w:ascii="Times New Roman" w:eastAsia="Calibri" w:hAnsi="Times New Roman" w:cs="Times New Roman"/>
          <w:sz w:val="28"/>
          <w:szCs w:val="28"/>
          <w:lang w:eastAsia="ru-RU"/>
        </w:rPr>
        <w:t>1</w:t>
      </w:r>
      <w:r w:rsidR="00572E40" w:rsidRPr="00572E40">
        <w:rPr>
          <w:rFonts w:ascii="Times New Roman" w:eastAsia="Calibri" w:hAnsi="Times New Roman" w:cs="Times New Roman"/>
          <w:sz w:val="28"/>
          <w:szCs w:val="28"/>
          <w:lang w:eastAsia="ru-RU"/>
        </w:rPr>
        <w:t>0</w:t>
      </w:r>
      <w:r w:rsidRPr="00572E40">
        <w:rPr>
          <w:rFonts w:ascii="Times New Roman" w:eastAsia="Calibri" w:hAnsi="Times New Roman" w:cs="Times New Roman"/>
          <w:sz w:val="28"/>
          <w:szCs w:val="28"/>
          <w:lang w:eastAsia="ru-RU"/>
        </w:rPr>
        <w:t xml:space="preserve"> подарк</w:t>
      </w:r>
      <w:r w:rsidR="00572E40" w:rsidRPr="00572E40">
        <w:rPr>
          <w:rFonts w:ascii="Times New Roman" w:eastAsia="Calibri" w:hAnsi="Times New Roman" w:cs="Times New Roman"/>
          <w:sz w:val="28"/>
          <w:szCs w:val="28"/>
          <w:lang w:eastAsia="ru-RU"/>
        </w:rPr>
        <w:t>ов</w:t>
      </w:r>
      <w:r w:rsidRPr="00572E40">
        <w:rPr>
          <w:rFonts w:ascii="Times New Roman" w:eastAsia="Calibri" w:hAnsi="Times New Roman" w:cs="Times New Roman"/>
          <w:sz w:val="28"/>
          <w:szCs w:val="28"/>
          <w:lang w:eastAsia="ru-RU"/>
        </w:rPr>
        <w:t>, полученн</w:t>
      </w:r>
      <w:r w:rsidR="00572E40" w:rsidRPr="00572E40">
        <w:rPr>
          <w:rFonts w:ascii="Times New Roman" w:eastAsia="Calibri" w:hAnsi="Times New Roman" w:cs="Times New Roman"/>
          <w:sz w:val="28"/>
          <w:szCs w:val="28"/>
          <w:lang w:eastAsia="ru-RU"/>
        </w:rPr>
        <w:t>ых</w:t>
      </w:r>
      <w:r w:rsidRPr="00572E40">
        <w:rPr>
          <w:rFonts w:ascii="Times New Roman" w:eastAsia="Calibri" w:hAnsi="Times New Roman" w:cs="Times New Roman"/>
          <w:sz w:val="28"/>
          <w:szCs w:val="28"/>
          <w:lang w:eastAsia="ru-RU"/>
        </w:rPr>
        <w:t xml:space="preserve"> им</w:t>
      </w:r>
      <w:r w:rsidR="00572E40" w:rsidRPr="00572E40">
        <w:rPr>
          <w:rFonts w:ascii="Times New Roman" w:eastAsia="Calibri" w:hAnsi="Times New Roman" w:cs="Times New Roman"/>
          <w:sz w:val="28"/>
          <w:szCs w:val="28"/>
          <w:lang w:eastAsia="ru-RU"/>
        </w:rPr>
        <w:t>и</w:t>
      </w:r>
      <w:r w:rsidRPr="00572E40">
        <w:rPr>
          <w:rFonts w:ascii="Times New Roman" w:eastAsia="Calibri" w:hAnsi="Times New Roman" w:cs="Times New Roman"/>
          <w:sz w:val="28"/>
          <w:szCs w:val="28"/>
          <w:lang w:eastAsia="ru-RU"/>
        </w:rPr>
        <w:t xml:space="preserve"> </w:t>
      </w:r>
      <w:r w:rsidR="00572E40" w:rsidRPr="00572E40">
        <w:rPr>
          <w:rFonts w:ascii="Times New Roman" w:eastAsia="Calibri" w:hAnsi="Times New Roman" w:cs="Times New Roman"/>
          <w:sz w:val="28"/>
          <w:szCs w:val="28"/>
          <w:lang w:eastAsia="ru-RU"/>
        </w:rPr>
        <w:t>в связи с протокольными мероприятиями, служебными командировками и другими официальными мероприятиями</w:t>
      </w:r>
      <w:r w:rsidRPr="00572E40">
        <w:rPr>
          <w:rFonts w:ascii="Times New Roman" w:eastAsia="Calibri" w:hAnsi="Times New Roman" w:cs="Times New Roman"/>
          <w:sz w:val="28"/>
          <w:szCs w:val="28"/>
          <w:lang w:eastAsia="ru-RU"/>
        </w:rPr>
        <w:t>.</w:t>
      </w:r>
      <w:r w:rsidR="00572E40">
        <w:rPr>
          <w:rFonts w:ascii="Times New Roman" w:eastAsia="Calibri" w:hAnsi="Times New Roman" w:cs="Times New Roman"/>
          <w:sz w:val="28"/>
          <w:szCs w:val="28"/>
          <w:lang w:eastAsia="ru-RU"/>
        </w:rPr>
        <w:t xml:space="preserve"> </w:t>
      </w:r>
    </w:p>
    <w:p w:rsidR="00A731A2" w:rsidRPr="00572E40" w:rsidRDefault="0077473D" w:rsidP="00A731A2">
      <w:pPr>
        <w:pStyle w:val="ConsPlusNormal"/>
        <w:tabs>
          <w:tab w:val="left" w:pos="567"/>
        </w:tabs>
        <w:jc w:val="both"/>
        <w:rPr>
          <w:szCs w:val="28"/>
        </w:rPr>
      </w:pPr>
      <w:r w:rsidRPr="00572E40">
        <w:rPr>
          <w:rFonts w:eastAsia="Calibri"/>
          <w:szCs w:val="28"/>
        </w:rPr>
        <w:tab/>
      </w:r>
      <w:r w:rsidR="00FD18E1" w:rsidRPr="00572E40">
        <w:rPr>
          <w:rFonts w:eastAsia="Calibri"/>
          <w:szCs w:val="28"/>
        </w:rPr>
        <w:t xml:space="preserve">Кроме того, в отчетном периоде </w:t>
      </w:r>
      <w:r w:rsidR="00E90497" w:rsidRPr="00476F41">
        <w:rPr>
          <w:rFonts w:eastAsia="Calibri"/>
          <w:szCs w:val="28"/>
        </w:rPr>
        <w:t>(по состоянию на 1</w:t>
      </w:r>
      <w:r w:rsidR="005347E3" w:rsidRPr="00476F41">
        <w:rPr>
          <w:rFonts w:eastAsia="Calibri"/>
          <w:szCs w:val="28"/>
        </w:rPr>
        <w:t>9</w:t>
      </w:r>
      <w:r w:rsidR="00E90497" w:rsidRPr="00476F41">
        <w:rPr>
          <w:rFonts w:eastAsia="Calibri"/>
          <w:szCs w:val="28"/>
        </w:rPr>
        <w:t xml:space="preserve"> </w:t>
      </w:r>
      <w:r w:rsidR="00572E40" w:rsidRPr="00476F41">
        <w:rPr>
          <w:rFonts w:eastAsia="Calibri"/>
          <w:szCs w:val="28"/>
        </w:rPr>
        <w:t>июня</w:t>
      </w:r>
      <w:r w:rsidR="00E90497" w:rsidRPr="00476F41">
        <w:rPr>
          <w:rFonts w:eastAsia="Calibri"/>
          <w:szCs w:val="28"/>
        </w:rPr>
        <w:t xml:space="preserve"> 2017 года)</w:t>
      </w:r>
      <w:r w:rsidR="00E90497" w:rsidRPr="00572E40">
        <w:rPr>
          <w:rFonts w:eastAsia="Calibri"/>
          <w:szCs w:val="28"/>
        </w:rPr>
        <w:t xml:space="preserve"> </w:t>
      </w:r>
      <w:r w:rsidR="00E90497" w:rsidRPr="00572E40">
        <w:rPr>
          <w:rFonts w:eastAsia="Calibri"/>
          <w:szCs w:val="28"/>
        </w:rPr>
        <w:br/>
      </w:r>
      <w:r w:rsidR="00FD18E1" w:rsidRPr="00572E40">
        <w:rPr>
          <w:rFonts w:eastAsia="Calibri"/>
          <w:szCs w:val="28"/>
        </w:rPr>
        <w:t xml:space="preserve">Министром труда и социальной защиты Российской Федерации было представлено </w:t>
      </w:r>
      <w:r w:rsidR="00E90497" w:rsidRPr="00572E40">
        <w:rPr>
          <w:rFonts w:eastAsia="Calibri"/>
          <w:szCs w:val="28"/>
        </w:rPr>
        <w:t>2</w:t>
      </w:r>
      <w:r w:rsidR="00FD18E1" w:rsidRPr="00572E40">
        <w:rPr>
          <w:rFonts w:eastAsia="Calibri"/>
          <w:szCs w:val="28"/>
        </w:rPr>
        <w:t xml:space="preserve"> уведомлени</w:t>
      </w:r>
      <w:r w:rsidR="00E90497" w:rsidRPr="00572E40">
        <w:rPr>
          <w:rFonts w:eastAsia="Calibri"/>
          <w:szCs w:val="28"/>
        </w:rPr>
        <w:t>я</w:t>
      </w:r>
      <w:r w:rsidR="00FD18E1" w:rsidRPr="00572E40">
        <w:rPr>
          <w:rFonts w:eastAsia="Calibri"/>
          <w:szCs w:val="28"/>
        </w:rPr>
        <w:t xml:space="preserve"> о получении </w:t>
      </w:r>
      <w:r w:rsidR="00E90497" w:rsidRPr="00572E40">
        <w:rPr>
          <w:rFonts w:eastAsia="Calibri"/>
          <w:szCs w:val="28"/>
        </w:rPr>
        <w:t>2</w:t>
      </w:r>
      <w:r w:rsidR="002C6F97" w:rsidRPr="00572E40">
        <w:rPr>
          <w:rFonts w:eastAsia="Calibri"/>
          <w:szCs w:val="28"/>
        </w:rPr>
        <w:t xml:space="preserve"> </w:t>
      </w:r>
      <w:r w:rsidR="00FD18E1" w:rsidRPr="00572E40">
        <w:rPr>
          <w:rFonts w:eastAsia="Calibri"/>
          <w:szCs w:val="28"/>
        </w:rPr>
        <w:t>подарк</w:t>
      </w:r>
      <w:r w:rsidR="002C6F97" w:rsidRPr="00572E40">
        <w:rPr>
          <w:rFonts w:eastAsia="Calibri"/>
          <w:szCs w:val="28"/>
        </w:rPr>
        <w:t>ов</w:t>
      </w:r>
      <w:r w:rsidR="00FD18E1" w:rsidRPr="00572E40">
        <w:rPr>
          <w:rFonts w:eastAsia="Calibri"/>
          <w:szCs w:val="28"/>
        </w:rPr>
        <w:t xml:space="preserve"> в рамках служебн</w:t>
      </w:r>
      <w:r w:rsidR="002C6F97" w:rsidRPr="00572E40">
        <w:rPr>
          <w:rFonts w:eastAsia="Calibri"/>
          <w:szCs w:val="28"/>
        </w:rPr>
        <w:t>ых</w:t>
      </w:r>
      <w:r w:rsidR="00FD18E1" w:rsidRPr="00572E40">
        <w:rPr>
          <w:rFonts w:eastAsia="Calibri"/>
          <w:szCs w:val="28"/>
        </w:rPr>
        <w:t xml:space="preserve"> командиров</w:t>
      </w:r>
      <w:r w:rsidR="002C6F97" w:rsidRPr="00572E40">
        <w:rPr>
          <w:rFonts w:eastAsia="Calibri"/>
          <w:szCs w:val="28"/>
        </w:rPr>
        <w:t>о</w:t>
      </w:r>
      <w:r w:rsidR="00FD18E1" w:rsidRPr="00572E40">
        <w:rPr>
          <w:rFonts w:eastAsia="Calibri"/>
          <w:szCs w:val="28"/>
        </w:rPr>
        <w:t>к, котор</w:t>
      </w:r>
      <w:r w:rsidR="002C6F97" w:rsidRPr="00572E40">
        <w:rPr>
          <w:rFonts w:eastAsia="Calibri"/>
          <w:szCs w:val="28"/>
        </w:rPr>
        <w:t>ы</w:t>
      </w:r>
      <w:r w:rsidR="00FD18E1" w:rsidRPr="00572E40">
        <w:rPr>
          <w:rFonts w:eastAsia="Calibri"/>
          <w:szCs w:val="28"/>
        </w:rPr>
        <w:t xml:space="preserve">е в соответствии с </w:t>
      </w:r>
      <w:r w:rsidR="00FD18E1" w:rsidRPr="00572E40">
        <w:rPr>
          <w:szCs w:val="28"/>
        </w:rPr>
        <w:t>Правилами, утвержденными постановлением Правительства Российской Федерации от 12 октября 2015 г. № 1088, был</w:t>
      </w:r>
      <w:r w:rsidR="002C6F97" w:rsidRPr="00572E40">
        <w:rPr>
          <w:szCs w:val="28"/>
        </w:rPr>
        <w:t>и</w:t>
      </w:r>
      <w:r w:rsidR="00FD18E1" w:rsidRPr="00572E40">
        <w:rPr>
          <w:szCs w:val="28"/>
        </w:rPr>
        <w:t xml:space="preserve"> направлен</w:t>
      </w:r>
      <w:r w:rsidR="002C6F97" w:rsidRPr="00572E40">
        <w:rPr>
          <w:szCs w:val="28"/>
        </w:rPr>
        <w:t>ы</w:t>
      </w:r>
      <w:r w:rsidR="00FD18E1" w:rsidRPr="00572E40">
        <w:rPr>
          <w:szCs w:val="28"/>
        </w:rPr>
        <w:t xml:space="preserve"> в Департамент управления делами Правительства Российской Федерации для ознакомления с ним Заместителю Председателя Правительства Российской Федерации - Руководителю Аппарата Правительства Российской Федерации (письм</w:t>
      </w:r>
      <w:r w:rsidR="00E90497" w:rsidRPr="00572E40">
        <w:rPr>
          <w:szCs w:val="28"/>
        </w:rPr>
        <w:t>о</w:t>
      </w:r>
      <w:r w:rsidR="00FD18E1" w:rsidRPr="00572E40">
        <w:rPr>
          <w:szCs w:val="28"/>
        </w:rPr>
        <w:t xml:space="preserve"> Министерства от </w:t>
      </w:r>
      <w:r w:rsidR="00E90497" w:rsidRPr="00572E40">
        <w:rPr>
          <w:szCs w:val="28"/>
        </w:rPr>
        <w:t>13</w:t>
      </w:r>
      <w:r w:rsidR="00FD18E1" w:rsidRPr="00572E40">
        <w:rPr>
          <w:szCs w:val="28"/>
        </w:rPr>
        <w:t xml:space="preserve"> </w:t>
      </w:r>
      <w:r w:rsidR="00E90497" w:rsidRPr="00572E40">
        <w:rPr>
          <w:szCs w:val="28"/>
        </w:rPr>
        <w:t>марта</w:t>
      </w:r>
      <w:r w:rsidR="00FD18E1" w:rsidRPr="00572E40">
        <w:rPr>
          <w:szCs w:val="28"/>
        </w:rPr>
        <w:t xml:space="preserve"> 201</w:t>
      </w:r>
      <w:r w:rsidR="00E90497" w:rsidRPr="00572E40">
        <w:rPr>
          <w:szCs w:val="28"/>
        </w:rPr>
        <w:t>7</w:t>
      </w:r>
      <w:r w:rsidR="00FD18E1" w:rsidRPr="00572E40">
        <w:rPr>
          <w:szCs w:val="28"/>
        </w:rPr>
        <w:t xml:space="preserve"> г. № 10-9/10/</w:t>
      </w:r>
      <w:r w:rsidR="002C6F97" w:rsidRPr="00572E40">
        <w:rPr>
          <w:szCs w:val="28"/>
        </w:rPr>
        <w:t>П</w:t>
      </w:r>
      <w:r w:rsidR="00FD18E1" w:rsidRPr="00572E40">
        <w:rPr>
          <w:szCs w:val="28"/>
        </w:rPr>
        <w:t>-</w:t>
      </w:r>
      <w:r w:rsidR="00E90497" w:rsidRPr="00572E40">
        <w:rPr>
          <w:szCs w:val="28"/>
        </w:rPr>
        <w:t>1472</w:t>
      </w:r>
      <w:r w:rsidR="00FD18E1" w:rsidRPr="00572E40">
        <w:rPr>
          <w:szCs w:val="28"/>
        </w:rPr>
        <w:t xml:space="preserve">). </w:t>
      </w:r>
    </w:p>
    <w:p w:rsidR="00A731A2" w:rsidRPr="00945D3B" w:rsidRDefault="00FD18E1" w:rsidP="00A731A2">
      <w:pPr>
        <w:pStyle w:val="ConsPlusNormal"/>
        <w:tabs>
          <w:tab w:val="left" w:pos="0"/>
        </w:tabs>
        <w:ind w:firstLine="567"/>
        <w:jc w:val="both"/>
        <w:rPr>
          <w:szCs w:val="28"/>
        </w:rPr>
      </w:pPr>
      <w:r w:rsidRPr="00945D3B">
        <w:rPr>
          <w:rFonts w:eastAsia="Calibri"/>
          <w:szCs w:val="28"/>
        </w:rPr>
        <w:t xml:space="preserve">За </w:t>
      </w:r>
      <w:r w:rsidR="00945D3B" w:rsidRPr="00945D3B">
        <w:rPr>
          <w:rFonts w:eastAsia="Calibri"/>
          <w:szCs w:val="28"/>
        </w:rPr>
        <w:t>6</w:t>
      </w:r>
      <w:r w:rsidR="00B05970" w:rsidRPr="00945D3B">
        <w:rPr>
          <w:rFonts w:eastAsia="Calibri"/>
          <w:szCs w:val="28"/>
        </w:rPr>
        <w:t xml:space="preserve"> </w:t>
      </w:r>
      <w:r w:rsidR="00945D3B" w:rsidRPr="00945D3B">
        <w:rPr>
          <w:rFonts w:eastAsia="Calibri"/>
          <w:szCs w:val="28"/>
        </w:rPr>
        <w:t>месяцев</w:t>
      </w:r>
      <w:r w:rsidR="00B05970" w:rsidRPr="00945D3B">
        <w:rPr>
          <w:rFonts w:eastAsia="Calibri"/>
          <w:szCs w:val="28"/>
        </w:rPr>
        <w:t xml:space="preserve"> 2017</w:t>
      </w:r>
      <w:r w:rsidRPr="00945D3B">
        <w:rPr>
          <w:rFonts w:eastAsia="Calibri"/>
          <w:szCs w:val="28"/>
        </w:rPr>
        <w:t xml:space="preserve"> </w:t>
      </w:r>
      <w:r w:rsidRPr="00476F41">
        <w:rPr>
          <w:rFonts w:eastAsia="Calibri"/>
          <w:szCs w:val="28"/>
        </w:rPr>
        <w:t>год</w:t>
      </w:r>
      <w:r w:rsidR="00B05970" w:rsidRPr="00476F41">
        <w:rPr>
          <w:rFonts w:eastAsia="Calibri"/>
          <w:szCs w:val="28"/>
        </w:rPr>
        <w:t xml:space="preserve">а (по состоянию на </w:t>
      </w:r>
      <w:r w:rsidR="00E90497" w:rsidRPr="00476F41">
        <w:rPr>
          <w:rFonts w:eastAsia="Calibri"/>
          <w:szCs w:val="28"/>
        </w:rPr>
        <w:t>1</w:t>
      </w:r>
      <w:r w:rsidR="005347E3" w:rsidRPr="00476F41">
        <w:rPr>
          <w:rFonts w:eastAsia="Calibri"/>
          <w:szCs w:val="28"/>
        </w:rPr>
        <w:t>9</w:t>
      </w:r>
      <w:r w:rsidR="00E90497" w:rsidRPr="00476F41">
        <w:rPr>
          <w:rFonts w:eastAsia="Calibri"/>
          <w:szCs w:val="28"/>
        </w:rPr>
        <w:t xml:space="preserve"> </w:t>
      </w:r>
      <w:r w:rsidR="00945D3B" w:rsidRPr="00476F41">
        <w:rPr>
          <w:rFonts w:eastAsia="Calibri"/>
          <w:szCs w:val="28"/>
        </w:rPr>
        <w:t>июня</w:t>
      </w:r>
      <w:r w:rsidR="00B05970" w:rsidRPr="00476F41">
        <w:rPr>
          <w:rFonts w:eastAsia="Calibri"/>
          <w:szCs w:val="28"/>
        </w:rPr>
        <w:t xml:space="preserve"> 2017 года)</w:t>
      </w:r>
      <w:r w:rsidRPr="00476F41">
        <w:rPr>
          <w:rFonts w:eastAsia="Calibri"/>
          <w:szCs w:val="28"/>
        </w:rPr>
        <w:t xml:space="preserve"> случаев</w:t>
      </w:r>
      <w:r w:rsidRPr="00945D3B">
        <w:rPr>
          <w:rFonts w:eastAsia="Calibri"/>
          <w:szCs w:val="28"/>
        </w:rPr>
        <w:t xml:space="preserve"> несоблюдения гражданскими служащими Министерства установленного законодательством порядка сообщения о получении ими подарка в связи с их должностным положением или в связи с исполнением ими служебных обязанностей не выявлено</w:t>
      </w:r>
      <w:r w:rsidR="00CD0F78" w:rsidRPr="00945D3B">
        <w:rPr>
          <w:rFonts w:eastAsia="Calibri"/>
          <w:szCs w:val="28"/>
        </w:rPr>
        <w:t>;</w:t>
      </w:r>
    </w:p>
    <w:p w:rsidR="00A731A2" w:rsidRPr="00742BD1" w:rsidRDefault="00A731A2" w:rsidP="00A731A2">
      <w:pPr>
        <w:tabs>
          <w:tab w:val="left" w:pos="426"/>
        </w:tabs>
        <w:rPr>
          <w:rFonts w:ascii="Times New Roman" w:eastAsia="Calibri" w:hAnsi="Times New Roman" w:cs="Times New Roman"/>
          <w:sz w:val="28"/>
          <w:szCs w:val="28"/>
          <w:highlight w:val="lightGray"/>
        </w:rPr>
      </w:pPr>
    </w:p>
    <w:p w:rsidR="00EE4287" w:rsidRPr="00F57A8E" w:rsidRDefault="00F31632" w:rsidP="00EE4287">
      <w:pPr>
        <w:tabs>
          <w:tab w:val="left" w:pos="0"/>
        </w:tabs>
        <w:ind w:firstLine="567"/>
        <w:rPr>
          <w:rFonts w:ascii="Times New Roman" w:eastAsia="Calibri" w:hAnsi="Times New Roman" w:cs="Times New Roman"/>
          <w:sz w:val="28"/>
          <w:szCs w:val="28"/>
        </w:rPr>
      </w:pPr>
      <w:r w:rsidRPr="00F57A8E">
        <w:rPr>
          <w:rFonts w:ascii="Times New Roman" w:hAnsi="Times New Roman" w:cs="Times New Roman"/>
          <w:sz w:val="28"/>
          <w:szCs w:val="28"/>
        </w:rPr>
        <w:t>4</w:t>
      </w:r>
      <w:r w:rsidR="00CD0F78" w:rsidRPr="00F57A8E">
        <w:rPr>
          <w:rFonts w:ascii="Times New Roman" w:hAnsi="Times New Roman" w:cs="Times New Roman"/>
          <w:sz w:val="28"/>
          <w:szCs w:val="28"/>
        </w:rPr>
        <w:t>)</w:t>
      </w:r>
      <w:r w:rsidRPr="00F57A8E">
        <w:rPr>
          <w:rFonts w:ascii="Times New Roman" w:hAnsi="Times New Roman" w:cs="Times New Roman"/>
          <w:sz w:val="28"/>
          <w:szCs w:val="28"/>
        </w:rPr>
        <w:t xml:space="preserve"> </w:t>
      </w:r>
      <w:r w:rsidR="00CD0F78" w:rsidRPr="00F57A8E">
        <w:rPr>
          <w:rFonts w:ascii="Times New Roman" w:hAnsi="Times New Roman" w:cs="Times New Roman"/>
          <w:sz w:val="28"/>
          <w:szCs w:val="28"/>
        </w:rPr>
        <w:t>о</w:t>
      </w:r>
      <w:r w:rsidRPr="00F57A8E">
        <w:rPr>
          <w:rFonts w:ascii="Times New Roman" w:hAnsi="Times New Roman" w:cs="Times New Roman"/>
          <w:sz w:val="28"/>
          <w:szCs w:val="28"/>
        </w:rPr>
        <w:t xml:space="preserve">существление контроля исполнения гражданскими служащими обязанности по предварительному уведомлению представителя нанимателя </w:t>
      </w:r>
      <w:r w:rsidR="008E6867" w:rsidRPr="00F57A8E">
        <w:rPr>
          <w:rFonts w:ascii="Times New Roman" w:hAnsi="Times New Roman" w:cs="Times New Roman"/>
          <w:sz w:val="28"/>
          <w:szCs w:val="28"/>
        </w:rPr>
        <w:br/>
      </w:r>
      <w:r w:rsidRPr="00F57A8E">
        <w:rPr>
          <w:rFonts w:ascii="Times New Roman" w:hAnsi="Times New Roman" w:cs="Times New Roman"/>
          <w:sz w:val="28"/>
          <w:szCs w:val="28"/>
        </w:rPr>
        <w:t>о выполнении иной оплачиваемой работы</w:t>
      </w:r>
      <w:r w:rsidR="007E5902" w:rsidRPr="00F57A8E">
        <w:rPr>
          <w:rFonts w:ascii="Times New Roman" w:hAnsi="Times New Roman" w:cs="Times New Roman"/>
          <w:sz w:val="28"/>
          <w:szCs w:val="28"/>
        </w:rPr>
        <w:t>, возможности возникновения конфликта интересов при осуществлении данной работы (пункт 13 Плана)</w:t>
      </w:r>
      <w:r w:rsidR="00144873" w:rsidRPr="00F57A8E">
        <w:rPr>
          <w:rFonts w:ascii="Times New Roman" w:hAnsi="Times New Roman" w:cs="Times New Roman"/>
          <w:sz w:val="28"/>
          <w:szCs w:val="28"/>
        </w:rPr>
        <w:t>.</w:t>
      </w:r>
      <w:r w:rsidRPr="00F57A8E">
        <w:rPr>
          <w:rFonts w:ascii="Times New Roman" w:hAnsi="Times New Roman" w:cs="Times New Roman"/>
          <w:sz w:val="28"/>
          <w:szCs w:val="28"/>
        </w:rPr>
        <w:t xml:space="preserve"> </w:t>
      </w:r>
    </w:p>
    <w:p w:rsidR="00EE4287" w:rsidRPr="00380D64" w:rsidRDefault="00144873" w:rsidP="00EE4287">
      <w:pPr>
        <w:tabs>
          <w:tab w:val="left" w:pos="0"/>
        </w:tabs>
        <w:ind w:firstLine="567"/>
        <w:rPr>
          <w:rFonts w:ascii="Times New Roman" w:eastAsia="Calibri" w:hAnsi="Times New Roman" w:cs="Times New Roman"/>
          <w:sz w:val="28"/>
          <w:szCs w:val="28"/>
        </w:rPr>
      </w:pPr>
      <w:r w:rsidRPr="00380D64">
        <w:rPr>
          <w:rFonts w:ascii="Times New Roman" w:hAnsi="Times New Roman" w:cs="Times New Roman"/>
          <w:sz w:val="28"/>
          <w:szCs w:val="28"/>
        </w:rPr>
        <w:t>В</w:t>
      </w:r>
      <w:r w:rsidR="00FD18E1" w:rsidRPr="00380D64">
        <w:rPr>
          <w:rFonts w:ascii="Times New Roman" w:hAnsi="Times New Roman" w:cs="Times New Roman"/>
          <w:sz w:val="28"/>
          <w:szCs w:val="28"/>
        </w:rPr>
        <w:t xml:space="preserve"> отчетном </w:t>
      </w:r>
      <w:r w:rsidR="00FD18E1" w:rsidRPr="00476F41">
        <w:rPr>
          <w:rFonts w:ascii="Times New Roman" w:hAnsi="Times New Roman" w:cs="Times New Roman"/>
          <w:sz w:val="28"/>
          <w:szCs w:val="28"/>
        </w:rPr>
        <w:t>периоде</w:t>
      </w:r>
      <w:r w:rsidR="00A91B6D" w:rsidRPr="00476F41">
        <w:rPr>
          <w:rFonts w:ascii="Times New Roman" w:hAnsi="Times New Roman" w:cs="Times New Roman"/>
          <w:sz w:val="28"/>
          <w:szCs w:val="28"/>
        </w:rPr>
        <w:t xml:space="preserve"> (по состоянию на </w:t>
      </w:r>
      <w:r w:rsidR="0086214B" w:rsidRPr="00476F41">
        <w:rPr>
          <w:rFonts w:ascii="Times New Roman" w:hAnsi="Times New Roman" w:cs="Times New Roman"/>
          <w:sz w:val="28"/>
          <w:szCs w:val="28"/>
        </w:rPr>
        <w:t>1</w:t>
      </w:r>
      <w:r w:rsidR="00E66781" w:rsidRPr="00476F41">
        <w:rPr>
          <w:rFonts w:ascii="Times New Roman" w:hAnsi="Times New Roman" w:cs="Times New Roman"/>
          <w:sz w:val="28"/>
          <w:szCs w:val="28"/>
        </w:rPr>
        <w:t>9</w:t>
      </w:r>
      <w:r w:rsidR="00A91B6D" w:rsidRPr="00476F41">
        <w:rPr>
          <w:rFonts w:ascii="Times New Roman" w:hAnsi="Times New Roman" w:cs="Times New Roman"/>
          <w:sz w:val="28"/>
          <w:szCs w:val="28"/>
        </w:rPr>
        <w:t xml:space="preserve"> </w:t>
      </w:r>
      <w:r w:rsidR="00F57A8E" w:rsidRPr="00476F41">
        <w:rPr>
          <w:rFonts w:ascii="Times New Roman" w:hAnsi="Times New Roman" w:cs="Times New Roman"/>
          <w:sz w:val="28"/>
          <w:szCs w:val="28"/>
        </w:rPr>
        <w:t>июня</w:t>
      </w:r>
      <w:r w:rsidR="00A91B6D" w:rsidRPr="00476F41">
        <w:rPr>
          <w:rFonts w:ascii="Times New Roman" w:hAnsi="Times New Roman" w:cs="Times New Roman"/>
          <w:sz w:val="28"/>
          <w:szCs w:val="28"/>
        </w:rPr>
        <w:t xml:space="preserve"> 201</w:t>
      </w:r>
      <w:r w:rsidR="00565CD2" w:rsidRPr="00476F41">
        <w:rPr>
          <w:rFonts w:ascii="Times New Roman" w:hAnsi="Times New Roman" w:cs="Times New Roman"/>
          <w:sz w:val="28"/>
          <w:szCs w:val="28"/>
        </w:rPr>
        <w:t>7</w:t>
      </w:r>
      <w:r w:rsidR="00A91B6D" w:rsidRPr="00476F41">
        <w:rPr>
          <w:rFonts w:ascii="Times New Roman" w:hAnsi="Times New Roman" w:cs="Times New Roman"/>
          <w:sz w:val="28"/>
          <w:szCs w:val="28"/>
        </w:rPr>
        <w:t xml:space="preserve"> года)</w:t>
      </w:r>
      <w:r w:rsidR="00FD18E1" w:rsidRPr="00476F41">
        <w:rPr>
          <w:rFonts w:ascii="Times New Roman" w:hAnsi="Times New Roman" w:cs="Times New Roman"/>
          <w:sz w:val="28"/>
          <w:szCs w:val="28"/>
        </w:rPr>
        <w:t xml:space="preserve"> </w:t>
      </w:r>
      <w:r w:rsidR="00A91B6D" w:rsidRPr="00476F41">
        <w:rPr>
          <w:rFonts w:ascii="Times New Roman" w:hAnsi="Times New Roman" w:cs="Times New Roman"/>
          <w:sz w:val="28"/>
          <w:szCs w:val="28"/>
        </w:rPr>
        <w:br/>
      </w:r>
      <w:r w:rsidR="00605AD3" w:rsidRPr="00476F41">
        <w:rPr>
          <w:rFonts w:ascii="Times New Roman" w:hAnsi="Times New Roman" w:cs="Times New Roman"/>
          <w:sz w:val="28"/>
          <w:szCs w:val="28"/>
        </w:rPr>
        <w:t>9</w:t>
      </w:r>
      <w:r w:rsidR="00FD18E1" w:rsidRPr="00476F41">
        <w:rPr>
          <w:rFonts w:ascii="Times New Roman" w:hAnsi="Times New Roman" w:cs="Times New Roman"/>
          <w:sz w:val="28"/>
          <w:szCs w:val="28"/>
        </w:rPr>
        <w:t xml:space="preserve"> гражданских </w:t>
      </w:r>
      <w:r w:rsidR="00141B45" w:rsidRPr="00476F41">
        <w:rPr>
          <w:rFonts w:ascii="Times New Roman" w:hAnsi="Times New Roman" w:cs="Times New Roman"/>
          <w:sz w:val="28"/>
          <w:szCs w:val="28"/>
        </w:rPr>
        <w:t xml:space="preserve"> </w:t>
      </w:r>
      <w:r w:rsidR="00FD18E1" w:rsidRPr="00476F41">
        <w:rPr>
          <w:rFonts w:ascii="Times New Roman" w:hAnsi="Times New Roman" w:cs="Times New Roman"/>
          <w:sz w:val="28"/>
          <w:szCs w:val="28"/>
        </w:rPr>
        <w:t>служащих Министерства своевременно уведомили</w:t>
      </w:r>
      <w:r w:rsidR="00FD18E1" w:rsidRPr="00380D64">
        <w:rPr>
          <w:rFonts w:ascii="Times New Roman" w:hAnsi="Times New Roman" w:cs="Times New Roman"/>
          <w:sz w:val="28"/>
          <w:szCs w:val="28"/>
        </w:rPr>
        <w:t xml:space="preserve"> представителя нанимателя о выполнении иной оплачиваемой работы.</w:t>
      </w:r>
      <w:r w:rsidR="00FD18E1" w:rsidRPr="00380D64">
        <w:rPr>
          <w:rStyle w:val="FontStyle12"/>
          <w:sz w:val="28"/>
          <w:szCs w:val="28"/>
        </w:rPr>
        <w:t xml:space="preserve"> </w:t>
      </w:r>
      <w:r w:rsidR="00FD18E1" w:rsidRPr="00380D64">
        <w:rPr>
          <w:rStyle w:val="FontStyle12"/>
          <w:b w:val="0"/>
          <w:sz w:val="28"/>
          <w:szCs w:val="28"/>
        </w:rPr>
        <w:t>У</w:t>
      </w:r>
      <w:r w:rsidR="00FD18E1" w:rsidRPr="00380D64">
        <w:rPr>
          <w:rFonts w:ascii="Times New Roman" w:hAnsi="Times New Roman" w:cs="Times New Roman"/>
          <w:sz w:val="28"/>
          <w:szCs w:val="28"/>
        </w:rPr>
        <w:t>ведомления гра</w:t>
      </w:r>
      <w:r w:rsidR="00141B45" w:rsidRPr="00380D64">
        <w:rPr>
          <w:rFonts w:ascii="Times New Roman" w:hAnsi="Times New Roman" w:cs="Times New Roman"/>
          <w:sz w:val="28"/>
          <w:szCs w:val="28"/>
        </w:rPr>
        <w:t xml:space="preserve">жданских служащих Министерства </w:t>
      </w:r>
      <w:r w:rsidR="00FD18E1" w:rsidRPr="00380D64">
        <w:rPr>
          <w:rFonts w:ascii="Times New Roman" w:hAnsi="Times New Roman" w:cs="Times New Roman"/>
          <w:sz w:val="28"/>
          <w:szCs w:val="28"/>
        </w:rPr>
        <w:t>о намерении выполнять иную оплачиваемую работу с резолюцией представителя нанимателя приобщены к ли</w:t>
      </w:r>
      <w:r w:rsidR="003B5B4A" w:rsidRPr="00380D64">
        <w:rPr>
          <w:rFonts w:ascii="Times New Roman" w:hAnsi="Times New Roman" w:cs="Times New Roman"/>
          <w:sz w:val="28"/>
          <w:szCs w:val="28"/>
        </w:rPr>
        <w:t>чным делам гражданских служащих;</w:t>
      </w:r>
    </w:p>
    <w:p w:rsidR="004F2FC4" w:rsidRDefault="004F2FC4" w:rsidP="00EE4287">
      <w:pPr>
        <w:tabs>
          <w:tab w:val="left" w:pos="0"/>
        </w:tabs>
        <w:ind w:firstLine="567"/>
        <w:rPr>
          <w:rFonts w:ascii="Times New Roman" w:eastAsia="Calibri" w:hAnsi="Times New Roman" w:cs="Times New Roman"/>
          <w:sz w:val="28"/>
          <w:szCs w:val="28"/>
          <w:highlight w:val="lightGray"/>
        </w:rPr>
      </w:pPr>
    </w:p>
    <w:p w:rsidR="008B70F3" w:rsidRPr="0076738C" w:rsidRDefault="00885F84" w:rsidP="008B70F3">
      <w:pPr>
        <w:tabs>
          <w:tab w:val="left" w:pos="0"/>
        </w:tabs>
        <w:ind w:firstLine="567"/>
        <w:rPr>
          <w:rFonts w:ascii="Times New Roman" w:hAnsi="Times New Roman" w:cs="Times New Roman"/>
          <w:sz w:val="28"/>
          <w:szCs w:val="28"/>
        </w:rPr>
      </w:pPr>
      <w:r w:rsidRPr="0076738C">
        <w:rPr>
          <w:rFonts w:ascii="Times New Roman" w:hAnsi="Times New Roman" w:cs="Times New Roman"/>
          <w:sz w:val="28"/>
          <w:szCs w:val="28"/>
        </w:rPr>
        <w:t xml:space="preserve">5) </w:t>
      </w:r>
      <w:r w:rsidR="00EF5E73" w:rsidRPr="0076738C">
        <w:rPr>
          <w:rFonts w:ascii="Times New Roman" w:hAnsi="Times New Roman" w:cs="Times New Roman"/>
          <w:sz w:val="28"/>
          <w:szCs w:val="28"/>
        </w:rPr>
        <w:t>о</w:t>
      </w:r>
      <w:r w:rsidRPr="0076738C">
        <w:rPr>
          <w:rFonts w:ascii="Times New Roman" w:hAnsi="Times New Roman" w:cs="Times New Roman"/>
          <w:sz w:val="28"/>
          <w:szCs w:val="28"/>
        </w:rPr>
        <w:t xml:space="preserve">рганизация повышения уровня квалификации гражданских служащих, в должностные обязанности которых входит участие </w:t>
      </w:r>
      <w:r w:rsidRPr="0076738C">
        <w:rPr>
          <w:rFonts w:ascii="Times New Roman" w:hAnsi="Times New Roman" w:cs="Times New Roman"/>
          <w:sz w:val="28"/>
          <w:szCs w:val="28"/>
        </w:rPr>
        <w:br/>
        <w:t>в противодействии коррупции</w:t>
      </w:r>
      <w:r w:rsidR="00097896" w:rsidRPr="0076738C">
        <w:rPr>
          <w:rFonts w:ascii="Times New Roman" w:hAnsi="Times New Roman" w:cs="Times New Roman"/>
          <w:sz w:val="28"/>
          <w:szCs w:val="28"/>
        </w:rPr>
        <w:t xml:space="preserve"> (пункт 18 Плана)</w:t>
      </w:r>
      <w:r w:rsidRPr="0076738C">
        <w:rPr>
          <w:rFonts w:ascii="Times New Roman" w:hAnsi="Times New Roman" w:cs="Times New Roman"/>
          <w:sz w:val="28"/>
          <w:szCs w:val="28"/>
        </w:rPr>
        <w:t>.</w:t>
      </w:r>
    </w:p>
    <w:p w:rsidR="00A82F39" w:rsidRPr="00297D54" w:rsidRDefault="00A82F39" w:rsidP="00A82F39">
      <w:pPr>
        <w:ind w:firstLine="709"/>
        <w:rPr>
          <w:rFonts w:ascii="Times New Roman" w:hAnsi="Times New Roman" w:cs="Times New Roman"/>
          <w:sz w:val="28"/>
          <w:szCs w:val="28"/>
        </w:rPr>
      </w:pPr>
      <w:r w:rsidRPr="00297D54">
        <w:rPr>
          <w:rFonts w:ascii="Times New Roman" w:hAnsi="Times New Roman" w:cs="Times New Roman"/>
          <w:sz w:val="28"/>
          <w:szCs w:val="28"/>
        </w:rPr>
        <w:t xml:space="preserve">Повышение квалификации гражданских служащих, в должностные обязанности которых входит участие в противодействии коррупции, </w:t>
      </w:r>
      <w:r>
        <w:rPr>
          <w:rFonts w:ascii="Times New Roman" w:hAnsi="Times New Roman" w:cs="Times New Roman"/>
          <w:sz w:val="28"/>
          <w:szCs w:val="28"/>
        </w:rPr>
        <w:br/>
      </w:r>
      <w:r w:rsidRPr="00297D54">
        <w:rPr>
          <w:rFonts w:ascii="Times New Roman" w:hAnsi="Times New Roman" w:cs="Times New Roman"/>
          <w:sz w:val="28"/>
          <w:szCs w:val="28"/>
        </w:rPr>
        <w:t xml:space="preserve">в 2017 году будет организовано Департаментом государственной политики в сфере государственной и муниципальной службы, противодействия коррупции </w:t>
      </w:r>
      <w:r>
        <w:rPr>
          <w:rFonts w:ascii="Times New Roman" w:hAnsi="Times New Roman" w:cs="Times New Roman"/>
          <w:sz w:val="28"/>
          <w:szCs w:val="28"/>
        </w:rPr>
        <w:t>Министерства</w:t>
      </w:r>
      <w:r w:rsidRPr="00297D54">
        <w:rPr>
          <w:rFonts w:ascii="Times New Roman" w:hAnsi="Times New Roman" w:cs="Times New Roman"/>
          <w:sz w:val="28"/>
          <w:szCs w:val="28"/>
        </w:rPr>
        <w:t xml:space="preserve"> в рамках распоряжения Президента Российской Федерации от 5 июня</w:t>
      </w:r>
      <w:r>
        <w:rPr>
          <w:rFonts w:ascii="Times New Roman" w:hAnsi="Times New Roman" w:cs="Times New Roman"/>
          <w:sz w:val="28"/>
          <w:szCs w:val="28"/>
        </w:rPr>
        <w:t xml:space="preserve"> </w:t>
      </w:r>
      <w:r w:rsidRPr="00297D54">
        <w:rPr>
          <w:rFonts w:ascii="Times New Roman" w:hAnsi="Times New Roman" w:cs="Times New Roman"/>
          <w:sz w:val="28"/>
          <w:szCs w:val="28"/>
        </w:rPr>
        <w:t xml:space="preserve">2017 г. № 196-рп «Об организации в 2017 году повышения квалификации федеральных государственных служащих, </w:t>
      </w:r>
      <w:r>
        <w:rPr>
          <w:rFonts w:ascii="Times New Roman" w:hAnsi="Times New Roman" w:cs="Times New Roman"/>
          <w:sz w:val="28"/>
          <w:szCs w:val="28"/>
        </w:rPr>
        <w:br/>
      </w:r>
      <w:r w:rsidRPr="00297D54">
        <w:rPr>
          <w:rFonts w:ascii="Times New Roman" w:hAnsi="Times New Roman" w:cs="Times New Roman"/>
          <w:sz w:val="28"/>
          <w:szCs w:val="28"/>
        </w:rPr>
        <w:t>в должностные обязанности которых входит участие в противодействии коррупции».</w:t>
      </w:r>
    </w:p>
    <w:p w:rsidR="00A82F39" w:rsidRPr="00297D54" w:rsidRDefault="00A82F39" w:rsidP="00A82F39">
      <w:pPr>
        <w:ind w:firstLine="709"/>
        <w:rPr>
          <w:rFonts w:ascii="Times New Roman" w:hAnsi="Times New Roman" w:cs="Times New Roman"/>
          <w:sz w:val="28"/>
          <w:szCs w:val="28"/>
        </w:rPr>
      </w:pPr>
      <w:r w:rsidRPr="00297D54">
        <w:rPr>
          <w:rFonts w:ascii="Times New Roman" w:hAnsi="Times New Roman" w:cs="Times New Roman"/>
          <w:sz w:val="28"/>
          <w:szCs w:val="28"/>
        </w:rPr>
        <w:lastRenderedPageBreak/>
        <w:t xml:space="preserve">В соответствии с указанным распоряжением Президента Российской Федерации в 2017 году направлению на повышение квалификации </w:t>
      </w:r>
      <w:r>
        <w:rPr>
          <w:rFonts w:ascii="Times New Roman" w:hAnsi="Times New Roman" w:cs="Times New Roman"/>
          <w:sz w:val="28"/>
          <w:szCs w:val="28"/>
        </w:rPr>
        <w:br/>
      </w:r>
      <w:r w:rsidRPr="00297D54">
        <w:rPr>
          <w:rFonts w:ascii="Times New Roman" w:hAnsi="Times New Roman" w:cs="Times New Roman"/>
          <w:sz w:val="28"/>
          <w:szCs w:val="28"/>
        </w:rPr>
        <w:t xml:space="preserve">по дополнительной профессиональной программе «Функции подразделений кадровых служб федеральных государственных органов по профилактике коррупционных и иных правонарушений» (далее - Программа) двух уровней (базового (объемом 54 часа) - для обучающихся впервые и повышенного (объемом 36 часов) - для прошедших обучение ранее) подлежат </w:t>
      </w:r>
      <w:r>
        <w:rPr>
          <w:rFonts w:ascii="Times New Roman" w:hAnsi="Times New Roman" w:cs="Times New Roman"/>
          <w:sz w:val="28"/>
          <w:szCs w:val="28"/>
        </w:rPr>
        <w:br/>
      </w:r>
      <w:r w:rsidRPr="00297D54">
        <w:rPr>
          <w:rFonts w:ascii="Times New Roman" w:hAnsi="Times New Roman" w:cs="Times New Roman"/>
          <w:sz w:val="28"/>
          <w:szCs w:val="28"/>
        </w:rPr>
        <w:t>до 1</w:t>
      </w:r>
      <w:r>
        <w:rPr>
          <w:rFonts w:ascii="Times New Roman" w:hAnsi="Times New Roman" w:cs="Times New Roman"/>
          <w:sz w:val="28"/>
          <w:szCs w:val="28"/>
        </w:rPr>
        <w:t> </w:t>
      </w:r>
      <w:r w:rsidRPr="00297D54">
        <w:rPr>
          <w:rFonts w:ascii="Times New Roman" w:hAnsi="Times New Roman" w:cs="Times New Roman"/>
          <w:sz w:val="28"/>
          <w:szCs w:val="28"/>
        </w:rPr>
        <w:t>500</w:t>
      </w:r>
      <w:r>
        <w:rPr>
          <w:rFonts w:ascii="Times New Roman" w:hAnsi="Times New Roman" w:cs="Times New Roman"/>
          <w:sz w:val="28"/>
          <w:szCs w:val="28"/>
        </w:rPr>
        <w:t> </w:t>
      </w:r>
      <w:r w:rsidRPr="00297D54">
        <w:rPr>
          <w:rFonts w:ascii="Times New Roman" w:hAnsi="Times New Roman" w:cs="Times New Roman"/>
          <w:sz w:val="28"/>
          <w:szCs w:val="28"/>
        </w:rPr>
        <w:t>федеральных государственных служащих</w:t>
      </w:r>
      <w:r w:rsidR="00A155D5">
        <w:rPr>
          <w:rFonts w:ascii="Times New Roman" w:hAnsi="Times New Roman" w:cs="Times New Roman"/>
          <w:sz w:val="28"/>
          <w:szCs w:val="28"/>
        </w:rPr>
        <w:t xml:space="preserve">, </w:t>
      </w:r>
      <w:r w:rsidR="00A155D5" w:rsidRPr="00E66781">
        <w:rPr>
          <w:rFonts w:ascii="Times New Roman" w:hAnsi="Times New Roman" w:cs="Times New Roman"/>
          <w:sz w:val="28"/>
          <w:szCs w:val="28"/>
        </w:rPr>
        <w:t>в том числе гражданские служащие Министерства</w:t>
      </w:r>
      <w:r w:rsidRPr="00E66781">
        <w:rPr>
          <w:rFonts w:ascii="Times New Roman" w:hAnsi="Times New Roman" w:cs="Times New Roman"/>
          <w:sz w:val="28"/>
          <w:szCs w:val="28"/>
        </w:rPr>
        <w:t>.</w:t>
      </w:r>
      <w:r w:rsidRPr="00297D54">
        <w:rPr>
          <w:rFonts w:ascii="Times New Roman" w:hAnsi="Times New Roman" w:cs="Times New Roman"/>
          <w:sz w:val="28"/>
          <w:szCs w:val="28"/>
        </w:rPr>
        <w:t xml:space="preserve"> </w:t>
      </w:r>
    </w:p>
    <w:p w:rsidR="00A82F39" w:rsidRDefault="00A82F39" w:rsidP="00A82F39">
      <w:pPr>
        <w:ind w:firstLine="709"/>
        <w:rPr>
          <w:rFonts w:ascii="Times New Roman" w:hAnsi="Times New Roman" w:cs="Times New Roman"/>
          <w:sz w:val="28"/>
          <w:szCs w:val="28"/>
        </w:rPr>
      </w:pPr>
      <w:r w:rsidRPr="00297D54">
        <w:rPr>
          <w:rFonts w:ascii="Times New Roman" w:hAnsi="Times New Roman" w:cs="Times New Roman"/>
          <w:sz w:val="28"/>
          <w:szCs w:val="28"/>
        </w:rPr>
        <w:t xml:space="preserve">Обучение гражданских служащих по Программе, согласованной Администрацией Президента Российской Федерации (письмо </w:t>
      </w:r>
      <w:r>
        <w:rPr>
          <w:rFonts w:ascii="Times New Roman" w:hAnsi="Times New Roman" w:cs="Times New Roman"/>
          <w:sz w:val="28"/>
          <w:szCs w:val="28"/>
        </w:rPr>
        <w:br/>
      </w:r>
      <w:r w:rsidRPr="00297D54">
        <w:rPr>
          <w:rFonts w:ascii="Times New Roman" w:hAnsi="Times New Roman" w:cs="Times New Roman"/>
          <w:sz w:val="28"/>
          <w:szCs w:val="28"/>
        </w:rPr>
        <w:t xml:space="preserve">от 20 апреля 2017 г. № А79-2109), будет организовано совместно </w:t>
      </w:r>
      <w:r>
        <w:rPr>
          <w:rFonts w:ascii="Times New Roman" w:hAnsi="Times New Roman" w:cs="Times New Roman"/>
          <w:sz w:val="28"/>
          <w:szCs w:val="28"/>
        </w:rPr>
        <w:br/>
      </w:r>
      <w:r w:rsidRPr="00297D54">
        <w:rPr>
          <w:rFonts w:ascii="Times New Roman" w:hAnsi="Times New Roman" w:cs="Times New Roman"/>
          <w:sz w:val="28"/>
          <w:szCs w:val="28"/>
        </w:rPr>
        <w:t>с Российской академией народного хозяйства и государственной службы при Президенте Российской Федерации в период с сентября по ноябрь 2017 года.</w:t>
      </w:r>
      <w:r w:rsidRPr="003C623A">
        <w:rPr>
          <w:rFonts w:ascii="Times New Roman" w:hAnsi="Times New Roman" w:cs="Times New Roman"/>
          <w:sz w:val="28"/>
          <w:szCs w:val="28"/>
        </w:rPr>
        <w:t xml:space="preserve"> </w:t>
      </w:r>
    </w:p>
    <w:p w:rsidR="00A82F39" w:rsidRDefault="00A82F39" w:rsidP="00891C6A">
      <w:pPr>
        <w:ind w:firstLine="709"/>
        <w:rPr>
          <w:rFonts w:ascii="Times New Roman" w:hAnsi="Times New Roman" w:cs="Times New Roman"/>
          <w:sz w:val="28"/>
          <w:szCs w:val="28"/>
          <w:highlight w:val="lightGray"/>
        </w:rPr>
      </w:pPr>
    </w:p>
    <w:p w:rsidR="003A3BFC" w:rsidRPr="00DD5899" w:rsidRDefault="003B5B4A" w:rsidP="003A3BFC">
      <w:pPr>
        <w:ind w:firstLine="567"/>
        <w:rPr>
          <w:rFonts w:ascii="Times New Roman" w:hAnsi="Times New Roman" w:cs="Times New Roman"/>
          <w:sz w:val="28"/>
          <w:szCs w:val="28"/>
        </w:rPr>
      </w:pPr>
      <w:r w:rsidRPr="00DD5899">
        <w:rPr>
          <w:rFonts w:ascii="Times New Roman" w:hAnsi="Times New Roman" w:cs="Times New Roman"/>
          <w:sz w:val="28"/>
          <w:szCs w:val="28"/>
          <w:u w:val="single"/>
        </w:rPr>
        <w:t>3</w:t>
      </w:r>
      <w:r w:rsidR="00320CA0" w:rsidRPr="00DD5899">
        <w:rPr>
          <w:rFonts w:ascii="Times New Roman" w:hAnsi="Times New Roman" w:cs="Times New Roman"/>
          <w:sz w:val="28"/>
          <w:szCs w:val="28"/>
          <w:u w:val="single"/>
        </w:rPr>
        <w:t>. Информация к разделу «</w:t>
      </w:r>
      <w:proofErr w:type="spellStart"/>
      <w:r w:rsidR="00320CA0" w:rsidRPr="00DD5899">
        <w:rPr>
          <w:rFonts w:ascii="Times New Roman" w:hAnsi="Times New Roman" w:cs="Times New Roman"/>
          <w:sz w:val="28"/>
          <w:szCs w:val="28"/>
          <w:u w:val="single"/>
        </w:rPr>
        <w:t>Антикоррупционная</w:t>
      </w:r>
      <w:proofErr w:type="spellEnd"/>
      <w:r w:rsidR="00320CA0" w:rsidRPr="00DD5899">
        <w:rPr>
          <w:rFonts w:ascii="Times New Roman" w:hAnsi="Times New Roman" w:cs="Times New Roman"/>
          <w:sz w:val="28"/>
          <w:szCs w:val="28"/>
          <w:u w:val="single"/>
        </w:rPr>
        <w:t xml:space="preserve"> работа с организациями, созданными для выполнения задач, поставленных перед федеральным государственным органом» / «Иные мероприятия по данному направлению»:</w:t>
      </w:r>
    </w:p>
    <w:p w:rsidR="003A3BFC" w:rsidRPr="00742BD1" w:rsidRDefault="003A3BFC" w:rsidP="003A3BFC">
      <w:pPr>
        <w:ind w:firstLine="567"/>
        <w:rPr>
          <w:rFonts w:ascii="Times New Roman" w:hAnsi="Times New Roman" w:cs="Times New Roman"/>
          <w:sz w:val="28"/>
          <w:szCs w:val="28"/>
          <w:highlight w:val="lightGray"/>
        </w:rPr>
      </w:pPr>
    </w:p>
    <w:p w:rsidR="003A3BFC" w:rsidRPr="0070596C" w:rsidRDefault="005C1277" w:rsidP="003A3BFC">
      <w:pPr>
        <w:ind w:firstLine="567"/>
        <w:rPr>
          <w:rFonts w:ascii="Times New Roman" w:hAnsi="Times New Roman" w:cs="Times New Roman"/>
          <w:sz w:val="28"/>
          <w:szCs w:val="28"/>
        </w:rPr>
      </w:pPr>
      <w:r w:rsidRPr="0070596C">
        <w:rPr>
          <w:rFonts w:ascii="Times New Roman" w:hAnsi="Times New Roman" w:cs="Times New Roman"/>
          <w:sz w:val="28"/>
          <w:szCs w:val="28"/>
        </w:rPr>
        <w:t>1) организация приема сведений о доходах, расходах руководителей подведомственны</w:t>
      </w:r>
      <w:r w:rsidR="00DC1B93" w:rsidRPr="0070596C">
        <w:rPr>
          <w:rFonts w:ascii="Times New Roman" w:hAnsi="Times New Roman" w:cs="Times New Roman"/>
          <w:sz w:val="28"/>
          <w:szCs w:val="28"/>
        </w:rPr>
        <w:t>х</w:t>
      </w:r>
      <w:r w:rsidRPr="0070596C">
        <w:rPr>
          <w:rFonts w:ascii="Times New Roman" w:hAnsi="Times New Roman" w:cs="Times New Roman"/>
          <w:sz w:val="28"/>
          <w:szCs w:val="28"/>
        </w:rPr>
        <w:t xml:space="preserve"> организаци</w:t>
      </w:r>
      <w:r w:rsidR="00DC1B93" w:rsidRPr="0070596C">
        <w:rPr>
          <w:rFonts w:ascii="Times New Roman" w:hAnsi="Times New Roman" w:cs="Times New Roman"/>
          <w:sz w:val="28"/>
          <w:szCs w:val="28"/>
        </w:rPr>
        <w:t>й</w:t>
      </w:r>
      <w:r w:rsidRPr="0070596C">
        <w:rPr>
          <w:rFonts w:ascii="Times New Roman" w:hAnsi="Times New Roman" w:cs="Times New Roman"/>
          <w:sz w:val="28"/>
          <w:szCs w:val="28"/>
        </w:rPr>
        <w:t xml:space="preserve"> и членов их семей</w:t>
      </w:r>
      <w:r w:rsidR="00984F21" w:rsidRPr="0070596C">
        <w:rPr>
          <w:rFonts w:ascii="Times New Roman" w:hAnsi="Times New Roman" w:cs="Times New Roman"/>
          <w:sz w:val="28"/>
          <w:szCs w:val="28"/>
        </w:rPr>
        <w:t xml:space="preserve"> (пункт 3 Плана)</w:t>
      </w:r>
      <w:r w:rsidR="00283309" w:rsidRPr="0070596C">
        <w:rPr>
          <w:rFonts w:ascii="Times New Roman" w:hAnsi="Times New Roman" w:cs="Times New Roman"/>
          <w:sz w:val="28"/>
          <w:szCs w:val="28"/>
        </w:rPr>
        <w:t>.</w:t>
      </w:r>
      <w:r w:rsidRPr="0070596C">
        <w:rPr>
          <w:rFonts w:ascii="Times New Roman" w:hAnsi="Times New Roman" w:cs="Times New Roman"/>
          <w:sz w:val="28"/>
          <w:szCs w:val="28"/>
        </w:rPr>
        <w:t xml:space="preserve"> </w:t>
      </w:r>
    </w:p>
    <w:p w:rsidR="00DD5899" w:rsidRPr="00DD5899" w:rsidRDefault="00DD5899" w:rsidP="00DD5899">
      <w:pPr>
        <w:ind w:firstLine="567"/>
        <w:rPr>
          <w:rFonts w:ascii="Times New Roman" w:hAnsi="Times New Roman" w:cs="Times New Roman"/>
          <w:sz w:val="28"/>
          <w:szCs w:val="28"/>
        </w:rPr>
      </w:pPr>
      <w:r w:rsidRPr="00A731A2">
        <w:rPr>
          <w:rFonts w:ascii="Times New Roman" w:hAnsi="Times New Roman" w:cs="Times New Roman"/>
          <w:sz w:val="28"/>
          <w:szCs w:val="28"/>
        </w:rPr>
        <w:t>Сведения о доходах, расходах</w:t>
      </w:r>
      <w:r>
        <w:rPr>
          <w:rFonts w:ascii="Times New Roman" w:hAnsi="Times New Roman" w:cs="Times New Roman"/>
          <w:sz w:val="28"/>
          <w:szCs w:val="28"/>
        </w:rPr>
        <w:t xml:space="preserve"> </w:t>
      </w:r>
      <w:r w:rsidRPr="00A731A2">
        <w:rPr>
          <w:rFonts w:ascii="Times New Roman" w:hAnsi="Times New Roman" w:cs="Times New Roman"/>
          <w:sz w:val="28"/>
          <w:szCs w:val="28"/>
        </w:rPr>
        <w:t>за 201</w:t>
      </w:r>
      <w:r>
        <w:rPr>
          <w:rFonts w:ascii="Times New Roman" w:hAnsi="Times New Roman" w:cs="Times New Roman"/>
          <w:sz w:val="28"/>
          <w:szCs w:val="28"/>
        </w:rPr>
        <w:t>6</w:t>
      </w:r>
      <w:r w:rsidRPr="00A731A2">
        <w:rPr>
          <w:rFonts w:ascii="Times New Roman" w:hAnsi="Times New Roman" w:cs="Times New Roman"/>
          <w:sz w:val="28"/>
          <w:szCs w:val="28"/>
        </w:rPr>
        <w:t xml:space="preserve"> год были представлены </w:t>
      </w:r>
      <w:r>
        <w:rPr>
          <w:rFonts w:ascii="Times New Roman" w:hAnsi="Times New Roman" w:cs="Times New Roman"/>
          <w:sz w:val="28"/>
          <w:szCs w:val="28"/>
        </w:rPr>
        <w:br/>
        <w:t>92</w:t>
      </w:r>
      <w:r w:rsidRPr="00A731A2">
        <w:rPr>
          <w:rFonts w:ascii="Times New Roman" w:hAnsi="Times New Roman" w:cs="Times New Roman"/>
          <w:sz w:val="28"/>
          <w:szCs w:val="28"/>
        </w:rPr>
        <w:t xml:space="preserve"> </w:t>
      </w:r>
      <w:r w:rsidRPr="00DD5899">
        <w:rPr>
          <w:rFonts w:ascii="Times New Roman" w:hAnsi="Times New Roman" w:cs="Times New Roman"/>
          <w:sz w:val="28"/>
          <w:szCs w:val="28"/>
        </w:rPr>
        <w:t>руководителями подведомственных организаций (100%),</w:t>
      </w:r>
      <w:r>
        <w:rPr>
          <w:rFonts w:ascii="Times New Roman" w:hAnsi="Times New Roman" w:cs="Times New Roman"/>
          <w:sz w:val="28"/>
          <w:szCs w:val="28"/>
        </w:rPr>
        <w:t xml:space="preserve"> в том числе </w:t>
      </w:r>
      <w:r>
        <w:rPr>
          <w:rFonts w:ascii="Times New Roman" w:hAnsi="Times New Roman" w:cs="Times New Roman"/>
          <w:sz w:val="28"/>
          <w:szCs w:val="28"/>
        </w:rPr>
        <w:br/>
        <w:t xml:space="preserve">2 руководителями учреждений, не входящими в перечень </w:t>
      </w:r>
      <w:r w:rsidRPr="00DD5899">
        <w:rPr>
          <w:rFonts w:ascii="Times New Roman" w:hAnsi="Times New Roman" w:cs="Times New Roman"/>
          <w:sz w:val="28"/>
          <w:szCs w:val="28"/>
        </w:rPr>
        <w:t>организаци</w:t>
      </w:r>
      <w:r>
        <w:rPr>
          <w:rFonts w:ascii="Times New Roman" w:hAnsi="Times New Roman" w:cs="Times New Roman"/>
          <w:sz w:val="28"/>
          <w:szCs w:val="28"/>
        </w:rPr>
        <w:t>й</w:t>
      </w:r>
      <w:r w:rsidRPr="00DD5899">
        <w:rPr>
          <w:rFonts w:ascii="Times New Roman" w:hAnsi="Times New Roman" w:cs="Times New Roman"/>
          <w:sz w:val="28"/>
          <w:szCs w:val="28"/>
        </w:rPr>
        <w:t>, созданны</w:t>
      </w:r>
      <w:r>
        <w:rPr>
          <w:rFonts w:ascii="Times New Roman" w:hAnsi="Times New Roman" w:cs="Times New Roman"/>
          <w:sz w:val="28"/>
          <w:szCs w:val="28"/>
        </w:rPr>
        <w:t>х</w:t>
      </w:r>
      <w:r w:rsidRPr="00DD5899">
        <w:rPr>
          <w:rFonts w:ascii="Times New Roman" w:hAnsi="Times New Roman" w:cs="Times New Roman"/>
          <w:sz w:val="28"/>
          <w:szCs w:val="28"/>
        </w:rPr>
        <w:t xml:space="preserve"> для выполнения задач, поставленных перед</w:t>
      </w:r>
      <w:r>
        <w:rPr>
          <w:rFonts w:ascii="Times New Roman" w:hAnsi="Times New Roman" w:cs="Times New Roman"/>
          <w:sz w:val="28"/>
          <w:szCs w:val="28"/>
        </w:rPr>
        <w:t xml:space="preserve"> Министерством.</w:t>
      </w:r>
    </w:p>
    <w:p w:rsidR="00DD5899" w:rsidRDefault="00DD5899" w:rsidP="00DD5899">
      <w:pPr>
        <w:ind w:firstLine="567"/>
        <w:rPr>
          <w:rFonts w:ascii="Times New Roman" w:hAnsi="Times New Roman" w:cs="Times New Roman"/>
          <w:sz w:val="28"/>
          <w:szCs w:val="28"/>
        </w:rPr>
      </w:pPr>
      <w:r w:rsidRPr="00A731A2">
        <w:rPr>
          <w:rFonts w:ascii="Times New Roman" w:hAnsi="Times New Roman" w:cs="Times New Roman"/>
          <w:sz w:val="28"/>
          <w:szCs w:val="28"/>
        </w:rPr>
        <w:t xml:space="preserve">Нарушений установленного срока и порядка представления сведений </w:t>
      </w:r>
      <w:r>
        <w:rPr>
          <w:rFonts w:ascii="Times New Roman" w:hAnsi="Times New Roman" w:cs="Times New Roman"/>
          <w:sz w:val="28"/>
          <w:szCs w:val="28"/>
        </w:rPr>
        <w:br/>
      </w:r>
      <w:r w:rsidRPr="00A731A2">
        <w:rPr>
          <w:rFonts w:ascii="Times New Roman" w:hAnsi="Times New Roman" w:cs="Times New Roman"/>
          <w:sz w:val="28"/>
          <w:szCs w:val="28"/>
        </w:rPr>
        <w:t>о доходах, расходах за 201</w:t>
      </w:r>
      <w:r>
        <w:rPr>
          <w:rFonts w:ascii="Times New Roman" w:hAnsi="Times New Roman" w:cs="Times New Roman"/>
          <w:sz w:val="28"/>
          <w:szCs w:val="28"/>
        </w:rPr>
        <w:t>6</w:t>
      </w:r>
      <w:r w:rsidRPr="00A731A2">
        <w:rPr>
          <w:rFonts w:ascii="Times New Roman" w:hAnsi="Times New Roman" w:cs="Times New Roman"/>
          <w:sz w:val="28"/>
          <w:szCs w:val="28"/>
        </w:rPr>
        <w:t xml:space="preserve"> год в Министерстве не выявлено;</w:t>
      </w:r>
    </w:p>
    <w:p w:rsidR="00E93B1B" w:rsidRPr="00742BD1" w:rsidRDefault="00E93B1B" w:rsidP="003A3BFC">
      <w:pPr>
        <w:ind w:firstLine="567"/>
        <w:rPr>
          <w:rFonts w:ascii="Times New Roman" w:hAnsi="Times New Roman" w:cs="Times New Roman"/>
          <w:sz w:val="28"/>
          <w:szCs w:val="28"/>
          <w:highlight w:val="lightGray"/>
        </w:rPr>
      </w:pPr>
    </w:p>
    <w:p w:rsidR="003A3BFC" w:rsidRPr="003479BB" w:rsidRDefault="003657B7" w:rsidP="003A3BFC">
      <w:pPr>
        <w:ind w:firstLine="567"/>
        <w:rPr>
          <w:rFonts w:ascii="Times New Roman" w:hAnsi="Times New Roman" w:cs="Times New Roman"/>
          <w:sz w:val="28"/>
          <w:szCs w:val="28"/>
        </w:rPr>
      </w:pPr>
      <w:r w:rsidRPr="003479BB">
        <w:rPr>
          <w:rFonts w:ascii="Times New Roman" w:hAnsi="Times New Roman" w:cs="Times New Roman"/>
          <w:sz w:val="28"/>
          <w:szCs w:val="28"/>
        </w:rPr>
        <w:t>2</w:t>
      </w:r>
      <w:r w:rsidR="005C1277" w:rsidRPr="003479BB">
        <w:rPr>
          <w:rFonts w:ascii="Times New Roman" w:hAnsi="Times New Roman" w:cs="Times New Roman"/>
          <w:sz w:val="28"/>
          <w:szCs w:val="28"/>
        </w:rPr>
        <w:t xml:space="preserve">) </w:t>
      </w:r>
      <w:r w:rsidR="00CF3D47" w:rsidRPr="003479BB">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руководителями подведомственных организаций запретов, ограничений </w:t>
      </w:r>
      <w:r w:rsidR="003A3BFC" w:rsidRPr="003479BB">
        <w:rPr>
          <w:rFonts w:ascii="Times New Roman" w:hAnsi="Times New Roman" w:cs="Times New Roman"/>
          <w:sz w:val="28"/>
          <w:szCs w:val="28"/>
        </w:rPr>
        <w:br/>
      </w:r>
      <w:r w:rsidR="00CF3D47" w:rsidRPr="003479BB">
        <w:rPr>
          <w:rFonts w:ascii="Times New Roman" w:hAnsi="Times New Roman" w:cs="Times New Roman"/>
          <w:sz w:val="28"/>
          <w:szCs w:val="28"/>
        </w:rPr>
        <w:t>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C72E98" w:rsidRPr="003479BB">
        <w:rPr>
          <w:rFonts w:ascii="Times New Roman" w:hAnsi="Times New Roman" w:cs="Times New Roman"/>
          <w:sz w:val="28"/>
          <w:szCs w:val="28"/>
        </w:rPr>
        <w:t xml:space="preserve"> (пункт 7 Плана)</w:t>
      </w:r>
      <w:r w:rsidR="00F32108" w:rsidRPr="003479BB">
        <w:rPr>
          <w:rFonts w:ascii="Times New Roman" w:hAnsi="Times New Roman" w:cs="Times New Roman"/>
          <w:sz w:val="28"/>
          <w:szCs w:val="28"/>
        </w:rPr>
        <w:t>.</w:t>
      </w:r>
    </w:p>
    <w:p w:rsidR="003657B7" w:rsidRPr="003479BB" w:rsidRDefault="00F32108" w:rsidP="003A3BFC">
      <w:pPr>
        <w:ind w:firstLine="567"/>
        <w:rPr>
          <w:rFonts w:ascii="Times New Roman" w:hAnsi="Times New Roman" w:cs="Times New Roman"/>
          <w:sz w:val="28"/>
          <w:szCs w:val="28"/>
        </w:rPr>
      </w:pPr>
      <w:r w:rsidRPr="003479BB">
        <w:rPr>
          <w:rFonts w:ascii="Times New Roman" w:hAnsi="Times New Roman" w:cs="Times New Roman"/>
          <w:sz w:val="28"/>
          <w:szCs w:val="28"/>
        </w:rPr>
        <w:t>В</w:t>
      </w:r>
      <w:r w:rsidR="00CF3D47" w:rsidRPr="003479BB">
        <w:rPr>
          <w:rFonts w:ascii="Times New Roman" w:hAnsi="Times New Roman" w:cs="Times New Roman"/>
          <w:sz w:val="28"/>
          <w:szCs w:val="28"/>
        </w:rPr>
        <w:t xml:space="preserve"> отчетном периоде </w:t>
      </w:r>
      <w:r w:rsidR="003657B7" w:rsidRPr="003479BB">
        <w:rPr>
          <w:rFonts w:ascii="Times New Roman" w:hAnsi="Times New Roman" w:cs="Times New Roman"/>
          <w:sz w:val="28"/>
          <w:szCs w:val="28"/>
        </w:rPr>
        <w:t xml:space="preserve">проверок по случаям несоблюдения руководителями подведомственных организаций запретов, ограничений </w:t>
      </w:r>
      <w:r w:rsidR="003657B7" w:rsidRPr="003479BB">
        <w:rPr>
          <w:rFonts w:ascii="Times New Roman" w:hAnsi="Times New Roman" w:cs="Times New Roman"/>
          <w:sz w:val="28"/>
          <w:szCs w:val="28"/>
        </w:rPr>
        <w:br/>
        <w:t xml:space="preserve">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 не проводилось; </w:t>
      </w:r>
    </w:p>
    <w:p w:rsidR="003657B7" w:rsidRPr="00EA3318" w:rsidRDefault="00EA3318" w:rsidP="003A3BFC">
      <w:pPr>
        <w:ind w:firstLine="567"/>
        <w:rPr>
          <w:rFonts w:ascii="Times New Roman" w:hAnsi="Times New Roman" w:cs="Times New Roman"/>
          <w:i/>
          <w:color w:val="31849B" w:themeColor="accent5" w:themeShade="BF"/>
          <w:sz w:val="28"/>
          <w:szCs w:val="28"/>
        </w:rPr>
      </w:pPr>
      <w:r w:rsidRPr="00EA3318">
        <w:rPr>
          <w:rFonts w:ascii="Times New Roman" w:hAnsi="Times New Roman" w:cs="Times New Roman"/>
          <w:i/>
          <w:color w:val="31849B" w:themeColor="accent5" w:themeShade="BF"/>
          <w:sz w:val="28"/>
          <w:szCs w:val="28"/>
        </w:rPr>
        <w:tab/>
      </w:r>
    </w:p>
    <w:p w:rsidR="00D63ABC" w:rsidRPr="00291750" w:rsidRDefault="00D63ABC" w:rsidP="00D63ABC">
      <w:pPr>
        <w:autoSpaceDE w:val="0"/>
        <w:autoSpaceDN w:val="0"/>
        <w:adjustRightInd w:val="0"/>
        <w:rPr>
          <w:rFonts w:ascii="Times New Roman" w:hAnsi="Times New Roman" w:cs="Times New Roman"/>
          <w:sz w:val="28"/>
          <w:szCs w:val="28"/>
        </w:rPr>
      </w:pPr>
      <w:r w:rsidRPr="00291750">
        <w:tab/>
      </w:r>
      <w:r w:rsidRPr="00291750">
        <w:rPr>
          <w:rFonts w:ascii="Times New Roman" w:hAnsi="Times New Roman" w:cs="Times New Roman"/>
          <w:sz w:val="28"/>
          <w:szCs w:val="28"/>
        </w:rPr>
        <w:t xml:space="preserve">3) Анализ сообщений о нарушениях, допускаемых работниками подведомственных организаций медико-социальной экспертизы, </w:t>
      </w:r>
      <w:r w:rsidRPr="00291750">
        <w:rPr>
          <w:rFonts w:ascii="Times New Roman" w:hAnsi="Times New Roman" w:cs="Times New Roman"/>
          <w:sz w:val="28"/>
          <w:szCs w:val="28"/>
        </w:rPr>
        <w:lastRenderedPageBreak/>
        <w:t>поступающих в электронной форме по адресу электронной почты: i</w:t>
      </w:r>
      <w:hyperlink r:id="rId8" w:history="1">
        <w:r w:rsidRPr="00291750">
          <w:rPr>
            <w:rFonts w:ascii="Times New Roman" w:hAnsi="Times New Roman" w:cs="Times New Roman"/>
            <w:sz w:val="28"/>
            <w:szCs w:val="28"/>
          </w:rPr>
          <w:t>nfo.mse@rosmintrud.ru</w:t>
        </w:r>
      </w:hyperlink>
      <w:r w:rsidRPr="00291750">
        <w:rPr>
          <w:rFonts w:ascii="Times New Roman" w:hAnsi="Times New Roman" w:cs="Times New Roman"/>
          <w:sz w:val="28"/>
          <w:szCs w:val="28"/>
        </w:rPr>
        <w:t xml:space="preserve"> (пункт 10 Плана).</w:t>
      </w:r>
    </w:p>
    <w:p w:rsidR="00291750" w:rsidRPr="00291750" w:rsidRDefault="00291750" w:rsidP="00291750">
      <w:pPr>
        <w:ind w:firstLine="709"/>
        <w:rPr>
          <w:rFonts w:ascii="Times New Roman" w:hAnsi="Times New Roman" w:cs="Times New Roman"/>
          <w:sz w:val="28"/>
          <w:szCs w:val="28"/>
        </w:rPr>
      </w:pPr>
      <w:r>
        <w:rPr>
          <w:rFonts w:ascii="Times New Roman" w:hAnsi="Times New Roman" w:cs="Times New Roman"/>
          <w:sz w:val="28"/>
          <w:szCs w:val="28"/>
        </w:rPr>
        <w:t>Министерством</w:t>
      </w:r>
      <w:r w:rsidRPr="00291750">
        <w:rPr>
          <w:rFonts w:ascii="Times New Roman" w:hAnsi="Times New Roman" w:cs="Times New Roman"/>
          <w:sz w:val="28"/>
          <w:szCs w:val="28"/>
        </w:rPr>
        <w:t xml:space="preserve"> осуществляется комплекс мероприятий по профилактике коррупции и грубого отношения к гражданам сотрудников учреждений медико-социальной экспертизы</w:t>
      </w:r>
      <w:r>
        <w:rPr>
          <w:rFonts w:ascii="Times New Roman" w:hAnsi="Times New Roman" w:cs="Times New Roman"/>
          <w:sz w:val="28"/>
          <w:szCs w:val="28"/>
        </w:rPr>
        <w:t xml:space="preserve"> </w:t>
      </w:r>
      <w:r w:rsidRPr="00291750">
        <w:rPr>
          <w:rFonts w:ascii="Times New Roman" w:hAnsi="Times New Roman" w:cs="Times New Roman"/>
          <w:sz w:val="28"/>
          <w:szCs w:val="28"/>
        </w:rPr>
        <w:t>(далее - учреждения МСЭ).</w:t>
      </w:r>
    </w:p>
    <w:p w:rsidR="00291750" w:rsidRPr="00291750" w:rsidRDefault="00291750" w:rsidP="00291750">
      <w:pPr>
        <w:ind w:firstLine="709"/>
        <w:rPr>
          <w:rFonts w:ascii="Times New Roman" w:hAnsi="Times New Roman" w:cs="Times New Roman"/>
          <w:sz w:val="28"/>
          <w:szCs w:val="28"/>
        </w:rPr>
      </w:pPr>
      <w:r w:rsidRPr="00291750">
        <w:rPr>
          <w:rFonts w:ascii="Times New Roman" w:hAnsi="Times New Roman" w:cs="Times New Roman"/>
          <w:sz w:val="28"/>
          <w:szCs w:val="28"/>
        </w:rPr>
        <w:t xml:space="preserve">Сотрудниками </w:t>
      </w:r>
      <w:r>
        <w:rPr>
          <w:rFonts w:ascii="Times New Roman" w:hAnsi="Times New Roman" w:cs="Times New Roman"/>
          <w:sz w:val="28"/>
          <w:szCs w:val="28"/>
        </w:rPr>
        <w:t>Министерства</w:t>
      </w:r>
      <w:r w:rsidRPr="00291750">
        <w:rPr>
          <w:rFonts w:ascii="Times New Roman" w:hAnsi="Times New Roman" w:cs="Times New Roman"/>
          <w:sz w:val="28"/>
          <w:szCs w:val="28"/>
        </w:rPr>
        <w:t xml:space="preserve"> регулярно осуществляется анализ информации, поступающей на почтовый адрес </w:t>
      </w:r>
      <w:hyperlink r:id="rId9" w:history="1">
        <w:r w:rsidRPr="00291750">
          <w:rPr>
            <w:rStyle w:val="a4"/>
            <w:rFonts w:ascii="Times New Roman" w:hAnsi="Times New Roman" w:cs="Times New Roman"/>
            <w:sz w:val="28"/>
            <w:szCs w:val="28"/>
            <w:lang w:val="en-US"/>
          </w:rPr>
          <w:t>info</w:t>
        </w:r>
        <w:r w:rsidRPr="00291750">
          <w:rPr>
            <w:rStyle w:val="a4"/>
            <w:rFonts w:ascii="Times New Roman" w:hAnsi="Times New Roman" w:cs="Times New Roman"/>
            <w:sz w:val="28"/>
            <w:szCs w:val="28"/>
          </w:rPr>
          <w:t>.</w:t>
        </w:r>
        <w:r w:rsidRPr="00291750">
          <w:rPr>
            <w:rStyle w:val="a4"/>
            <w:rFonts w:ascii="Times New Roman" w:hAnsi="Times New Roman" w:cs="Times New Roman"/>
            <w:sz w:val="28"/>
            <w:szCs w:val="28"/>
            <w:lang w:val="en-US"/>
          </w:rPr>
          <w:t>mse</w:t>
        </w:r>
        <w:r w:rsidRPr="00291750">
          <w:rPr>
            <w:rStyle w:val="a4"/>
            <w:rFonts w:ascii="Times New Roman" w:hAnsi="Times New Roman" w:cs="Times New Roman"/>
            <w:sz w:val="28"/>
            <w:szCs w:val="28"/>
          </w:rPr>
          <w:t>@</w:t>
        </w:r>
        <w:r w:rsidRPr="00291750">
          <w:rPr>
            <w:rStyle w:val="a4"/>
            <w:rFonts w:ascii="Times New Roman" w:hAnsi="Times New Roman" w:cs="Times New Roman"/>
            <w:sz w:val="28"/>
            <w:szCs w:val="28"/>
            <w:lang w:val="en-US"/>
          </w:rPr>
          <w:t>rosmintrud</w:t>
        </w:r>
        <w:r w:rsidRPr="00291750">
          <w:rPr>
            <w:rStyle w:val="a4"/>
            <w:rFonts w:ascii="Times New Roman" w:hAnsi="Times New Roman" w:cs="Times New Roman"/>
            <w:sz w:val="28"/>
            <w:szCs w:val="28"/>
          </w:rPr>
          <w:t>.</w:t>
        </w:r>
        <w:r w:rsidRPr="00291750">
          <w:rPr>
            <w:rStyle w:val="a4"/>
            <w:rFonts w:ascii="Times New Roman" w:hAnsi="Times New Roman" w:cs="Times New Roman"/>
            <w:sz w:val="28"/>
            <w:szCs w:val="28"/>
            <w:lang w:val="en-US"/>
          </w:rPr>
          <w:t>ru</w:t>
        </w:r>
      </w:hyperlink>
      <w:r w:rsidRPr="00291750">
        <w:rPr>
          <w:rFonts w:ascii="Times New Roman" w:hAnsi="Times New Roman" w:cs="Times New Roman"/>
          <w:sz w:val="28"/>
          <w:szCs w:val="28"/>
        </w:rPr>
        <w:t>, созданный в 2014 году и, в случае необходимости, принимаются соответствующие меры реагирования.</w:t>
      </w:r>
    </w:p>
    <w:p w:rsidR="00291750" w:rsidRDefault="00291750" w:rsidP="00D63ABC">
      <w:pPr>
        <w:ind w:firstLine="709"/>
        <w:rPr>
          <w:rFonts w:ascii="Times New Roman" w:hAnsi="Times New Roman" w:cs="Times New Roman"/>
          <w:sz w:val="28"/>
          <w:szCs w:val="28"/>
          <w:highlight w:val="lightGray"/>
        </w:rPr>
      </w:pPr>
    </w:p>
    <w:p w:rsidR="003A3BFC" w:rsidRPr="00291750" w:rsidRDefault="00D63ABC" w:rsidP="003A3BFC">
      <w:pPr>
        <w:ind w:firstLine="567"/>
        <w:rPr>
          <w:rFonts w:ascii="Times New Roman" w:hAnsi="Times New Roman" w:cs="Times New Roman"/>
          <w:sz w:val="28"/>
          <w:szCs w:val="28"/>
        </w:rPr>
      </w:pPr>
      <w:r w:rsidRPr="00291750">
        <w:rPr>
          <w:rFonts w:ascii="Times New Roman" w:hAnsi="Times New Roman" w:cs="Times New Roman"/>
          <w:sz w:val="28"/>
          <w:szCs w:val="28"/>
        </w:rPr>
        <w:t>4</w:t>
      </w:r>
      <w:r w:rsidR="00B929AF" w:rsidRPr="00291750">
        <w:rPr>
          <w:rFonts w:ascii="Times New Roman" w:hAnsi="Times New Roman" w:cs="Times New Roman"/>
          <w:sz w:val="28"/>
          <w:szCs w:val="28"/>
        </w:rPr>
        <w:t xml:space="preserve">) </w:t>
      </w:r>
      <w:r w:rsidR="00B929AF" w:rsidRPr="00291750">
        <w:rPr>
          <w:rFonts w:ascii="Times New Roman" w:eastAsia="Calibri" w:hAnsi="Times New Roman" w:cs="Times New Roman"/>
          <w:sz w:val="28"/>
          <w:szCs w:val="28"/>
        </w:rPr>
        <w:t xml:space="preserve">внесение изменений в действующее законодательство Российской Федерации в сфере медико-социальной экспертизы в части формирования независимой системы оценки качества оказания государственной услуги </w:t>
      </w:r>
      <w:r w:rsidR="00B929AF" w:rsidRPr="00291750">
        <w:rPr>
          <w:rFonts w:ascii="Times New Roman" w:eastAsia="Calibri" w:hAnsi="Times New Roman" w:cs="Times New Roman"/>
          <w:sz w:val="28"/>
          <w:szCs w:val="28"/>
        </w:rPr>
        <w:br/>
        <w:t>по проведению медико-социальной экспертизы (пункт 11 Плана).</w:t>
      </w:r>
    </w:p>
    <w:p w:rsidR="00815E5E" w:rsidRPr="00291750" w:rsidRDefault="00815E5E" w:rsidP="00815E5E">
      <w:pPr>
        <w:ind w:firstLine="709"/>
        <w:rPr>
          <w:rFonts w:ascii="Times New Roman" w:hAnsi="Times New Roman" w:cs="Times New Roman"/>
          <w:sz w:val="28"/>
          <w:szCs w:val="28"/>
        </w:rPr>
      </w:pPr>
      <w:r w:rsidRPr="00291750">
        <w:rPr>
          <w:rFonts w:ascii="Times New Roman" w:hAnsi="Times New Roman" w:cs="Times New Roman"/>
          <w:sz w:val="28"/>
          <w:szCs w:val="28"/>
        </w:rPr>
        <w:t xml:space="preserve">В действующее законодательство Российской Федерации предусмотрено внесение изменений в сфере медико-социальной экспертизы (далее - МСЭ) в части формирования независимой оценки качества оказания государственной услуги по проведению МСЭ. </w:t>
      </w:r>
    </w:p>
    <w:p w:rsidR="00291750" w:rsidRPr="00291750" w:rsidRDefault="00815E5E" w:rsidP="00291750">
      <w:pPr>
        <w:ind w:firstLine="709"/>
        <w:rPr>
          <w:rFonts w:ascii="Times New Roman" w:hAnsi="Times New Roman" w:cs="Times New Roman"/>
          <w:sz w:val="28"/>
          <w:szCs w:val="28"/>
        </w:rPr>
      </w:pPr>
      <w:r w:rsidRPr="00291750">
        <w:rPr>
          <w:rFonts w:ascii="Times New Roman" w:hAnsi="Times New Roman" w:cs="Times New Roman"/>
          <w:sz w:val="28"/>
          <w:szCs w:val="28"/>
        </w:rPr>
        <w:t xml:space="preserve">Департаментом по делам инвалидов Министерства </w:t>
      </w:r>
      <w:r w:rsidR="00291750" w:rsidRPr="00291750">
        <w:rPr>
          <w:rFonts w:ascii="Times New Roman" w:hAnsi="Times New Roman" w:cs="Times New Roman"/>
          <w:sz w:val="28"/>
          <w:szCs w:val="28"/>
        </w:rPr>
        <w:t>подготовлен законопроект «О внесении изменений в Федеральный закон от 24</w:t>
      </w:r>
      <w:r w:rsidR="00F17539">
        <w:rPr>
          <w:rFonts w:ascii="Times New Roman" w:hAnsi="Times New Roman" w:cs="Times New Roman"/>
          <w:sz w:val="28"/>
          <w:szCs w:val="28"/>
        </w:rPr>
        <w:t xml:space="preserve"> ноября </w:t>
      </w:r>
      <w:r w:rsidR="00291750" w:rsidRPr="00291750">
        <w:rPr>
          <w:rFonts w:ascii="Times New Roman" w:hAnsi="Times New Roman" w:cs="Times New Roman"/>
          <w:sz w:val="28"/>
          <w:szCs w:val="28"/>
        </w:rPr>
        <w:t xml:space="preserve">1995 </w:t>
      </w:r>
      <w:r w:rsidR="00F17539">
        <w:rPr>
          <w:rFonts w:ascii="Times New Roman" w:hAnsi="Times New Roman" w:cs="Times New Roman"/>
          <w:sz w:val="28"/>
          <w:szCs w:val="28"/>
        </w:rPr>
        <w:t xml:space="preserve">г. </w:t>
      </w:r>
      <w:r w:rsidR="00291750" w:rsidRPr="00291750">
        <w:rPr>
          <w:rFonts w:ascii="Times New Roman" w:hAnsi="Times New Roman" w:cs="Times New Roman"/>
          <w:sz w:val="28"/>
          <w:szCs w:val="28"/>
        </w:rPr>
        <w:t>№ 181-ФЗ «О социальной защите инвалидов в Российской Федерации». Статьей 8</w:t>
      </w:r>
      <w:r w:rsidR="00157A73">
        <w:rPr>
          <w:rFonts w:ascii="Times New Roman" w:hAnsi="Times New Roman" w:cs="Times New Roman"/>
          <w:sz w:val="28"/>
          <w:szCs w:val="28"/>
        </w:rPr>
        <w:t>.2</w:t>
      </w:r>
      <w:r w:rsidR="00291750" w:rsidRPr="00291750">
        <w:rPr>
          <w:rFonts w:ascii="Times New Roman" w:hAnsi="Times New Roman" w:cs="Times New Roman"/>
          <w:sz w:val="28"/>
          <w:szCs w:val="28"/>
        </w:rPr>
        <w:t xml:space="preserve"> законопроекта было предусмотрено создание общественных советов при государственных учреждениях МСЭ, обеспечивающих независимую оценку качества оказания государственной услуги по проведению МСЭ. На этапе согласования с заинтересованными федеральными органами исполнительной власти Минэкономразвития России, Минфином России и Минздравом России была высказана позиция, согласно которой независимая оценка качества услуг, оказываемых государственными учреждениями МСЭ, как медицинскими организациями особого типа, регулируется положениями ст. 79.1 Ф</w:t>
      </w:r>
      <w:r w:rsidR="001A4290">
        <w:rPr>
          <w:rFonts w:ascii="Times New Roman" w:hAnsi="Times New Roman" w:cs="Times New Roman"/>
          <w:sz w:val="28"/>
          <w:szCs w:val="28"/>
        </w:rPr>
        <w:t>едерального закона</w:t>
      </w:r>
      <w:r w:rsidR="00291750" w:rsidRPr="00291750">
        <w:rPr>
          <w:rFonts w:ascii="Times New Roman" w:hAnsi="Times New Roman" w:cs="Times New Roman"/>
          <w:sz w:val="28"/>
          <w:szCs w:val="28"/>
        </w:rPr>
        <w:t xml:space="preserve"> </w:t>
      </w:r>
      <w:r w:rsidR="001A4290">
        <w:rPr>
          <w:rFonts w:ascii="Times New Roman" w:hAnsi="Times New Roman" w:cs="Times New Roman"/>
          <w:sz w:val="28"/>
          <w:szCs w:val="28"/>
        </w:rPr>
        <w:br/>
      </w:r>
      <w:r w:rsidR="00291750" w:rsidRPr="00291750">
        <w:rPr>
          <w:rFonts w:ascii="Times New Roman" w:hAnsi="Times New Roman" w:cs="Times New Roman"/>
          <w:sz w:val="28"/>
          <w:szCs w:val="28"/>
        </w:rPr>
        <w:t>от 21</w:t>
      </w:r>
      <w:r w:rsidR="00F17539">
        <w:rPr>
          <w:rFonts w:ascii="Times New Roman" w:hAnsi="Times New Roman" w:cs="Times New Roman"/>
          <w:sz w:val="28"/>
          <w:szCs w:val="28"/>
        </w:rPr>
        <w:t xml:space="preserve"> ноября </w:t>
      </w:r>
      <w:r w:rsidR="00291750" w:rsidRPr="00291750">
        <w:rPr>
          <w:rFonts w:ascii="Times New Roman" w:hAnsi="Times New Roman" w:cs="Times New Roman"/>
          <w:sz w:val="28"/>
          <w:szCs w:val="28"/>
        </w:rPr>
        <w:t>2011</w:t>
      </w:r>
      <w:r w:rsidR="00F17539">
        <w:rPr>
          <w:rFonts w:ascii="Times New Roman" w:hAnsi="Times New Roman" w:cs="Times New Roman"/>
          <w:sz w:val="28"/>
          <w:szCs w:val="28"/>
        </w:rPr>
        <w:t xml:space="preserve"> г.</w:t>
      </w:r>
      <w:r w:rsidR="00291750" w:rsidRPr="00291750">
        <w:rPr>
          <w:rFonts w:ascii="Times New Roman" w:hAnsi="Times New Roman" w:cs="Times New Roman"/>
          <w:sz w:val="28"/>
          <w:szCs w:val="28"/>
        </w:rPr>
        <w:t xml:space="preserve"> № 323-ФЗ «Об основах охраны здоровья граждан </w:t>
      </w:r>
      <w:r w:rsidR="001A4290">
        <w:rPr>
          <w:rFonts w:ascii="Times New Roman" w:hAnsi="Times New Roman" w:cs="Times New Roman"/>
          <w:sz w:val="28"/>
          <w:szCs w:val="28"/>
        </w:rPr>
        <w:br/>
      </w:r>
      <w:r w:rsidR="00291750" w:rsidRPr="00291750">
        <w:rPr>
          <w:rFonts w:ascii="Times New Roman" w:hAnsi="Times New Roman" w:cs="Times New Roman"/>
          <w:sz w:val="28"/>
          <w:szCs w:val="28"/>
        </w:rPr>
        <w:t>в Российской Федерации».</w:t>
      </w:r>
    </w:p>
    <w:p w:rsidR="00291750" w:rsidRPr="00291750" w:rsidRDefault="00291750" w:rsidP="00291750">
      <w:pPr>
        <w:ind w:firstLine="709"/>
        <w:rPr>
          <w:rFonts w:ascii="Times New Roman" w:hAnsi="Times New Roman" w:cs="Times New Roman"/>
          <w:sz w:val="28"/>
          <w:szCs w:val="28"/>
        </w:rPr>
      </w:pPr>
      <w:r w:rsidRPr="00291750">
        <w:rPr>
          <w:rFonts w:ascii="Times New Roman" w:hAnsi="Times New Roman" w:cs="Times New Roman"/>
          <w:sz w:val="28"/>
          <w:szCs w:val="28"/>
        </w:rPr>
        <w:t>С учетом данных замечаний и предложений из законопроекта статья 8</w:t>
      </w:r>
      <w:r w:rsidR="001A4290">
        <w:rPr>
          <w:rFonts w:ascii="Times New Roman" w:hAnsi="Times New Roman" w:cs="Times New Roman"/>
          <w:sz w:val="28"/>
          <w:szCs w:val="28"/>
        </w:rPr>
        <w:t>.2</w:t>
      </w:r>
      <w:r w:rsidRPr="00291750">
        <w:rPr>
          <w:rFonts w:ascii="Times New Roman" w:hAnsi="Times New Roman" w:cs="Times New Roman"/>
          <w:sz w:val="28"/>
          <w:szCs w:val="28"/>
        </w:rPr>
        <w:t xml:space="preserve"> была исключена. </w:t>
      </w:r>
    </w:p>
    <w:p w:rsidR="00291750" w:rsidRPr="00291750" w:rsidRDefault="00291750" w:rsidP="00291750">
      <w:pPr>
        <w:ind w:firstLine="709"/>
        <w:rPr>
          <w:rFonts w:ascii="Times New Roman" w:hAnsi="Times New Roman" w:cs="Times New Roman"/>
          <w:sz w:val="28"/>
          <w:szCs w:val="28"/>
        </w:rPr>
      </w:pPr>
      <w:r w:rsidRPr="00291750">
        <w:rPr>
          <w:rFonts w:ascii="Times New Roman" w:hAnsi="Times New Roman" w:cs="Times New Roman"/>
          <w:sz w:val="28"/>
          <w:szCs w:val="28"/>
        </w:rPr>
        <w:t xml:space="preserve">Вместе с тем, в ходе совместных совещаний с Минздравом России </w:t>
      </w:r>
      <w:r>
        <w:rPr>
          <w:rFonts w:ascii="Times New Roman" w:hAnsi="Times New Roman" w:cs="Times New Roman"/>
          <w:sz w:val="28"/>
          <w:szCs w:val="28"/>
        </w:rPr>
        <w:br/>
      </w:r>
      <w:r w:rsidRPr="00291750">
        <w:rPr>
          <w:rFonts w:ascii="Times New Roman" w:hAnsi="Times New Roman" w:cs="Times New Roman"/>
          <w:sz w:val="28"/>
          <w:szCs w:val="28"/>
        </w:rPr>
        <w:t>при разработке плана мероприятий по совершенствованию государственной системы МСЭ на период до 2020 г</w:t>
      </w:r>
      <w:r w:rsidR="00196D7C">
        <w:rPr>
          <w:rFonts w:ascii="Times New Roman" w:hAnsi="Times New Roman" w:cs="Times New Roman"/>
          <w:sz w:val="28"/>
          <w:szCs w:val="28"/>
        </w:rPr>
        <w:t>ода</w:t>
      </w:r>
      <w:r w:rsidRPr="00291750">
        <w:rPr>
          <w:rFonts w:ascii="Times New Roman" w:hAnsi="Times New Roman" w:cs="Times New Roman"/>
          <w:sz w:val="28"/>
          <w:szCs w:val="28"/>
        </w:rPr>
        <w:t xml:space="preserve"> («дорожная карта»), были достигнуты договоренности о разработке и внедрении системы независимой оценки качества оказания услуги по проведению МСЭ. Для реализации «дорожной карты» в течение 2017 года потребуется внесение изменений в ряд нормативно-правовых актов в сфере здравоохранения, регламентирующих объем необходимой для этого информации и показатели, характеризующие общие критерии оценки. Указанное касается в частности приказов </w:t>
      </w:r>
      <w:r w:rsidRPr="00291750">
        <w:rPr>
          <w:rFonts w:ascii="Times New Roman" w:hAnsi="Times New Roman" w:cs="Times New Roman"/>
          <w:sz w:val="28"/>
          <w:szCs w:val="28"/>
        </w:rPr>
        <w:lastRenderedPageBreak/>
        <w:t>Минздрава России от 30</w:t>
      </w:r>
      <w:r w:rsidR="00F17539">
        <w:rPr>
          <w:rFonts w:ascii="Times New Roman" w:hAnsi="Times New Roman" w:cs="Times New Roman"/>
          <w:sz w:val="28"/>
          <w:szCs w:val="28"/>
        </w:rPr>
        <w:t xml:space="preserve"> декабря </w:t>
      </w:r>
      <w:r w:rsidRPr="00291750">
        <w:rPr>
          <w:rFonts w:ascii="Times New Roman" w:hAnsi="Times New Roman" w:cs="Times New Roman"/>
          <w:sz w:val="28"/>
          <w:szCs w:val="28"/>
        </w:rPr>
        <w:t>2014</w:t>
      </w:r>
      <w:r w:rsidR="00F17539">
        <w:rPr>
          <w:rFonts w:ascii="Times New Roman" w:hAnsi="Times New Roman" w:cs="Times New Roman"/>
          <w:sz w:val="28"/>
          <w:szCs w:val="28"/>
        </w:rPr>
        <w:t xml:space="preserve"> г.</w:t>
      </w:r>
      <w:r w:rsidRPr="00291750">
        <w:rPr>
          <w:rFonts w:ascii="Times New Roman" w:hAnsi="Times New Roman" w:cs="Times New Roman"/>
          <w:sz w:val="28"/>
          <w:szCs w:val="28"/>
        </w:rPr>
        <w:t xml:space="preserve"> № 956н и от 28</w:t>
      </w:r>
      <w:r w:rsidR="00F17539">
        <w:rPr>
          <w:rFonts w:ascii="Times New Roman" w:hAnsi="Times New Roman" w:cs="Times New Roman"/>
          <w:sz w:val="28"/>
          <w:szCs w:val="28"/>
        </w:rPr>
        <w:t xml:space="preserve"> ноября </w:t>
      </w:r>
      <w:r w:rsidRPr="00291750">
        <w:rPr>
          <w:rFonts w:ascii="Times New Roman" w:hAnsi="Times New Roman" w:cs="Times New Roman"/>
          <w:sz w:val="28"/>
          <w:szCs w:val="28"/>
        </w:rPr>
        <w:t>2014</w:t>
      </w:r>
      <w:r w:rsidR="00F17539">
        <w:rPr>
          <w:rFonts w:ascii="Times New Roman" w:hAnsi="Times New Roman" w:cs="Times New Roman"/>
          <w:sz w:val="28"/>
          <w:szCs w:val="28"/>
        </w:rPr>
        <w:t xml:space="preserve"> г. </w:t>
      </w:r>
      <w:r w:rsidR="00F17539">
        <w:rPr>
          <w:rFonts w:ascii="Times New Roman" w:hAnsi="Times New Roman" w:cs="Times New Roman"/>
          <w:sz w:val="28"/>
          <w:szCs w:val="28"/>
        </w:rPr>
        <w:br/>
      </w:r>
      <w:r w:rsidRPr="00291750">
        <w:rPr>
          <w:rFonts w:ascii="Times New Roman" w:hAnsi="Times New Roman" w:cs="Times New Roman"/>
          <w:sz w:val="28"/>
          <w:szCs w:val="28"/>
        </w:rPr>
        <w:t xml:space="preserve">№ 787н. </w:t>
      </w:r>
    </w:p>
    <w:p w:rsidR="003A3BFC" w:rsidRPr="00EA3318" w:rsidRDefault="00F17539" w:rsidP="003A3BFC">
      <w:pPr>
        <w:ind w:firstLine="567"/>
        <w:rPr>
          <w:rFonts w:ascii="Times New Roman" w:hAnsi="Times New Roman" w:cs="Times New Roman"/>
          <w:sz w:val="28"/>
          <w:szCs w:val="28"/>
        </w:rPr>
      </w:pPr>
      <w:r>
        <w:rPr>
          <w:rFonts w:ascii="Times New Roman" w:eastAsia="Calibri" w:hAnsi="Times New Roman" w:cs="Times New Roman"/>
          <w:sz w:val="28"/>
          <w:szCs w:val="28"/>
        </w:rPr>
        <w:tab/>
      </w:r>
      <w:r w:rsidR="00D63ABC" w:rsidRPr="00EA3318">
        <w:rPr>
          <w:rFonts w:ascii="Times New Roman" w:eastAsia="Calibri" w:hAnsi="Times New Roman" w:cs="Times New Roman"/>
          <w:sz w:val="28"/>
          <w:szCs w:val="28"/>
        </w:rPr>
        <w:t>5</w:t>
      </w:r>
      <w:r w:rsidR="000F1A4A" w:rsidRPr="00EA3318">
        <w:rPr>
          <w:rFonts w:ascii="Times New Roman" w:eastAsia="Calibri" w:hAnsi="Times New Roman" w:cs="Times New Roman"/>
          <w:sz w:val="28"/>
          <w:szCs w:val="28"/>
        </w:rPr>
        <w:t xml:space="preserve">) организация работы по доведению до граждан, поступающих </w:t>
      </w:r>
      <w:r w:rsidR="000F1A4A" w:rsidRPr="00EA3318">
        <w:rPr>
          <w:rFonts w:ascii="Times New Roman" w:eastAsia="Calibri" w:hAnsi="Times New Roman" w:cs="Times New Roman"/>
          <w:sz w:val="28"/>
          <w:szCs w:val="28"/>
        </w:rPr>
        <w:br/>
        <w:t xml:space="preserve">на должности руководителей подведомственных организаций, положений </w:t>
      </w:r>
      <w:proofErr w:type="spellStart"/>
      <w:r w:rsidR="000F1A4A" w:rsidRPr="00EA3318">
        <w:rPr>
          <w:rFonts w:ascii="Times New Roman" w:eastAsia="Calibri" w:hAnsi="Times New Roman" w:cs="Times New Roman"/>
          <w:sz w:val="28"/>
          <w:szCs w:val="28"/>
        </w:rPr>
        <w:t>антикоррупционного</w:t>
      </w:r>
      <w:proofErr w:type="spellEnd"/>
      <w:r w:rsidR="000F1A4A" w:rsidRPr="00EA3318">
        <w:rPr>
          <w:rFonts w:ascii="Times New Roman" w:eastAsia="Calibri" w:hAnsi="Times New Roman" w:cs="Times New Roman"/>
          <w:sz w:val="28"/>
          <w:szCs w:val="28"/>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w:t>
      </w:r>
      <w:r w:rsidR="000F1A4A" w:rsidRPr="00EA3318">
        <w:rPr>
          <w:rFonts w:ascii="Times New Roman" w:eastAsia="Calibri" w:hAnsi="Times New Roman" w:cs="Times New Roman"/>
          <w:sz w:val="28"/>
          <w:szCs w:val="28"/>
        </w:rPr>
        <w:br/>
        <w:t xml:space="preserve">о соблюдении этических и нравственных норм при выполнении служебных (должностных) обязанностей, о недопущении получения и дачи взятки, </w:t>
      </w:r>
      <w:r w:rsidR="000F1A4A" w:rsidRPr="00EA3318">
        <w:rPr>
          <w:rFonts w:ascii="Times New Roman" w:eastAsia="Calibri" w:hAnsi="Times New Roman" w:cs="Times New Roman"/>
          <w:sz w:val="28"/>
          <w:szCs w:val="28"/>
        </w:rPr>
        <w:br/>
        <w:t>о запретах, ограничениях и требованиях, установленных в целях противодействия коррупции</w:t>
      </w:r>
      <w:r w:rsidR="00C72E98" w:rsidRPr="00EA3318">
        <w:rPr>
          <w:rFonts w:ascii="Times New Roman" w:eastAsia="Calibri" w:hAnsi="Times New Roman" w:cs="Times New Roman"/>
          <w:sz w:val="28"/>
          <w:szCs w:val="28"/>
        </w:rPr>
        <w:t xml:space="preserve"> (пункт 15 Плана)</w:t>
      </w:r>
      <w:r w:rsidR="000F1A4A" w:rsidRPr="00EA3318">
        <w:rPr>
          <w:rFonts w:ascii="Times New Roman" w:eastAsia="Calibri" w:hAnsi="Times New Roman" w:cs="Times New Roman"/>
          <w:sz w:val="28"/>
          <w:szCs w:val="28"/>
        </w:rPr>
        <w:t>.</w:t>
      </w:r>
    </w:p>
    <w:p w:rsidR="003A3BFC" w:rsidRPr="00EA3318" w:rsidRDefault="00F17539" w:rsidP="003A3BFC">
      <w:pPr>
        <w:ind w:firstLine="567"/>
        <w:rPr>
          <w:rFonts w:ascii="Times New Roman" w:hAnsi="Times New Roman" w:cs="Times New Roman"/>
          <w:sz w:val="28"/>
          <w:szCs w:val="28"/>
        </w:rPr>
      </w:pPr>
      <w:r>
        <w:rPr>
          <w:rFonts w:ascii="Times New Roman" w:eastAsia="Calibri" w:hAnsi="Times New Roman" w:cs="Times New Roman"/>
          <w:sz w:val="28"/>
          <w:szCs w:val="28"/>
        </w:rPr>
        <w:tab/>
      </w:r>
      <w:r w:rsidR="000F1A4A" w:rsidRPr="00EA3318">
        <w:rPr>
          <w:rFonts w:ascii="Times New Roman" w:eastAsia="Calibri" w:hAnsi="Times New Roman" w:cs="Times New Roman"/>
          <w:sz w:val="28"/>
          <w:szCs w:val="28"/>
        </w:rPr>
        <w:t xml:space="preserve">С гражданами,  поступающими на должности руководителей подведомственных организаций, проводятся индивидуальные беседы </w:t>
      </w:r>
      <w:r w:rsidR="000F1A4A" w:rsidRPr="00EA3318">
        <w:rPr>
          <w:rFonts w:ascii="Times New Roman" w:eastAsia="Calibri" w:hAnsi="Times New Roman" w:cs="Times New Roman"/>
          <w:sz w:val="28"/>
          <w:szCs w:val="28"/>
        </w:rPr>
        <w:br/>
        <w:t xml:space="preserve">при представлении ими документов, в том числе справок о доходах, расходах, об имуществе и обязательствах имущественного характера </w:t>
      </w:r>
      <w:r w:rsidR="000F1A4A" w:rsidRPr="00EA3318">
        <w:rPr>
          <w:rFonts w:ascii="Times New Roman" w:eastAsia="Calibri" w:hAnsi="Times New Roman" w:cs="Times New Roman"/>
          <w:sz w:val="28"/>
          <w:szCs w:val="28"/>
        </w:rPr>
        <w:br/>
        <w:t xml:space="preserve">о запретах, ограничениях и обязанностях работников подведомственных организаций, установленных в целях противодействия коррупции, </w:t>
      </w:r>
      <w:r w:rsidR="000F1A4A" w:rsidRPr="00EA3318">
        <w:rPr>
          <w:rFonts w:ascii="Times New Roman" w:eastAsia="Calibri" w:hAnsi="Times New Roman" w:cs="Times New Roman"/>
          <w:sz w:val="28"/>
          <w:szCs w:val="28"/>
        </w:rPr>
        <w:br/>
        <w:t xml:space="preserve">об ответственности за получение и дачу взятки и мерах административной ответственности за незаконное вознаграждение от имени юридического лица, с Кодексом профессиональной этики и служебного поведения работников федеральных государственных учреждений </w:t>
      </w:r>
      <w:r w:rsidR="006D3D49" w:rsidRPr="00EA3318">
        <w:rPr>
          <w:rFonts w:ascii="Times New Roman" w:eastAsia="Calibri" w:hAnsi="Times New Roman" w:cs="Times New Roman"/>
          <w:sz w:val="28"/>
          <w:szCs w:val="28"/>
        </w:rPr>
        <w:t>МСЭ</w:t>
      </w:r>
      <w:r w:rsidR="000F1A4A" w:rsidRPr="00EA3318">
        <w:rPr>
          <w:rFonts w:ascii="Times New Roman" w:eastAsia="Calibri" w:hAnsi="Times New Roman" w:cs="Times New Roman"/>
          <w:sz w:val="28"/>
          <w:szCs w:val="28"/>
        </w:rPr>
        <w:t>.</w:t>
      </w:r>
    </w:p>
    <w:p w:rsidR="003A3BFC" w:rsidRPr="00EA3318" w:rsidRDefault="00F17539" w:rsidP="003A3BFC">
      <w:pPr>
        <w:ind w:firstLine="567"/>
        <w:rPr>
          <w:rFonts w:ascii="Times New Roman" w:eastAsia="Calibri" w:hAnsi="Times New Roman" w:cs="Times New Roman"/>
          <w:sz w:val="28"/>
          <w:szCs w:val="28"/>
        </w:rPr>
      </w:pPr>
      <w:r>
        <w:rPr>
          <w:rFonts w:ascii="Times New Roman" w:eastAsia="Calibri" w:hAnsi="Times New Roman" w:cs="Times New Roman"/>
          <w:sz w:val="28"/>
          <w:szCs w:val="28"/>
        </w:rPr>
        <w:tab/>
      </w:r>
      <w:r w:rsidR="000F1A4A" w:rsidRPr="00EA3318">
        <w:rPr>
          <w:rFonts w:ascii="Times New Roman" w:eastAsia="Calibri" w:hAnsi="Times New Roman" w:cs="Times New Roman"/>
          <w:sz w:val="28"/>
          <w:szCs w:val="28"/>
        </w:rPr>
        <w:t xml:space="preserve">В отчетном периоде </w:t>
      </w:r>
      <w:r w:rsidR="0087710A" w:rsidRPr="00EA3318">
        <w:rPr>
          <w:rFonts w:ascii="Times New Roman" w:eastAsia="Calibri" w:hAnsi="Times New Roman" w:cs="Times New Roman"/>
          <w:sz w:val="28"/>
          <w:szCs w:val="28"/>
        </w:rPr>
        <w:t xml:space="preserve">(по состоянию </w:t>
      </w:r>
      <w:r w:rsidR="0087710A" w:rsidRPr="00CD7BB4">
        <w:rPr>
          <w:rFonts w:ascii="Times New Roman" w:eastAsia="Calibri" w:hAnsi="Times New Roman" w:cs="Times New Roman"/>
          <w:sz w:val="28"/>
          <w:szCs w:val="28"/>
        </w:rPr>
        <w:t xml:space="preserve">на </w:t>
      </w:r>
      <w:r w:rsidR="000770A2" w:rsidRPr="00CD7BB4">
        <w:rPr>
          <w:rFonts w:ascii="Times New Roman" w:eastAsia="Calibri" w:hAnsi="Times New Roman" w:cs="Times New Roman"/>
          <w:sz w:val="28"/>
          <w:szCs w:val="28"/>
        </w:rPr>
        <w:t>1</w:t>
      </w:r>
      <w:r w:rsidR="00CD7BB4" w:rsidRPr="00CD7BB4">
        <w:rPr>
          <w:rFonts w:ascii="Times New Roman" w:eastAsia="Calibri" w:hAnsi="Times New Roman" w:cs="Times New Roman"/>
          <w:sz w:val="28"/>
          <w:szCs w:val="28"/>
        </w:rPr>
        <w:t>9</w:t>
      </w:r>
      <w:r w:rsidR="0087710A" w:rsidRPr="00CD7BB4">
        <w:rPr>
          <w:rFonts w:ascii="Times New Roman" w:eastAsia="Calibri" w:hAnsi="Times New Roman" w:cs="Times New Roman"/>
          <w:sz w:val="28"/>
          <w:szCs w:val="28"/>
        </w:rPr>
        <w:t xml:space="preserve"> </w:t>
      </w:r>
      <w:r w:rsidR="00EA3318" w:rsidRPr="00CD7BB4">
        <w:rPr>
          <w:rFonts w:ascii="Times New Roman" w:eastAsia="Calibri" w:hAnsi="Times New Roman" w:cs="Times New Roman"/>
          <w:sz w:val="28"/>
          <w:szCs w:val="28"/>
        </w:rPr>
        <w:t>июня</w:t>
      </w:r>
      <w:r w:rsidR="0087710A" w:rsidRPr="00CD7BB4">
        <w:rPr>
          <w:rFonts w:ascii="Times New Roman" w:eastAsia="Calibri" w:hAnsi="Times New Roman" w:cs="Times New Roman"/>
          <w:sz w:val="28"/>
          <w:szCs w:val="28"/>
        </w:rPr>
        <w:t xml:space="preserve"> 2017 года)</w:t>
      </w:r>
      <w:r w:rsidR="0087710A" w:rsidRPr="00EA3318">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000F1A4A" w:rsidRPr="00EA3318">
        <w:rPr>
          <w:rFonts w:ascii="Times New Roman" w:eastAsia="Calibri" w:hAnsi="Times New Roman" w:cs="Times New Roman"/>
          <w:sz w:val="28"/>
          <w:szCs w:val="28"/>
        </w:rPr>
        <w:t>на должности руководителей подведомственных организаций был</w:t>
      </w:r>
      <w:r w:rsidR="00EA3318">
        <w:rPr>
          <w:rFonts w:ascii="Times New Roman" w:eastAsia="Calibri" w:hAnsi="Times New Roman" w:cs="Times New Roman"/>
          <w:sz w:val="28"/>
          <w:szCs w:val="28"/>
        </w:rPr>
        <w:t>и</w:t>
      </w:r>
      <w:r w:rsidR="000F1A4A" w:rsidRPr="00EA3318">
        <w:rPr>
          <w:rFonts w:ascii="Times New Roman" w:eastAsia="Calibri" w:hAnsi="Times New Roman" w:cs="Times New Roman"/>
          <w:sz w:val="28"/>
          <w:szCs w:val="28"/>
        </w:rPr>
        <w:t xml:space="preserve"> назначен</w:t>
      </w:r>
      <w:r w:rsidR="00EA3318">
        <w:rPr>
          <w:rFonts w:ascii="Times New Roman" w:eastAsia="Calibri" w:hAnsi="Times New Roman" w:cs="Times New Roman"/>
          <w:sz w:val="28"/>
          <w:szCs w:val="28"/>
        </w:rPr>
        <w:t>ы</w:t>
      </w:r>
      <w:r w:rsidR="000F1A4A" w:rsidRPr="00EA3318">
        <w:rPr>
          <w:rFonts w:ascii="Times New Roman" w:eastAsia="Calibri" w:hAnsi="Times New Roman" w:cs="Times New Roman"/>
          <w:sz w:val="28"/>
          <w:szCs w:val="28"/>
        </w:rPr>
        <w:t xml:space="preserve"> </w:t>
      </w:r>
      <w:r w:rsidR="00EA3318" w:rsidRPr="00CD7BB4">
        <w:rPr>
          <w:rFonts w:ascii="Times New Roman" w:eastAsia="Calibri" w:hAnsi="Times New Roman" w:cs="Times New Roman"/>
          <w:sz w:val="28"/>
          <w:szCs w:val="28"/>
        </w:rPr>
        <w:t>5</w:t>
      </w:r>
      <w:r w:rsidR="000F1A4A" w:rsidRPr="00CD7BB4">
        <w:rPr>
          <w:rFonts w:ascii="Times New Roman" w:eastAsia="Calibri" w:hAnsi="Times New Roman" w:cs="Times New Roman"/>
          <w:sz w:val="28"/>
          <w:szCs w:val="28"/>
        </w:rPr>
        <w:t xml:space="preserve"> гражд</w:t>
      </w:r>
      <w:r w:rsidR="000770A2" w:rsidRPr="00CD7BB4">
        <w:rPr>
          <w:rFonts w:ascii="Times New Roman" w:eastAsia="Calibri" w:hAnsi="Times New Roman" w:cs="Times New Roman"/>
          <w:sz w:val="28"/>
          <w:szCs w:val="28"/>
        </w:rPr>
        <w:t>ан</w:t>
      </w:r>
      <w:r w:rsidR="000F1A4A" w:rsidRPr="00EA3318">
        <w:rPr>
          <w:rFonts w:ascii="Times New Roman" w:eastAsia="Calibri" w:hAnsi="Times New Roman" w:cs="Times New Roman"/>
          <w:sz w:val="28"/>
          <w:szCs w:val="28"/>
        </w:rPr>
        <w:t xml:space="preserve">, с </w:t>
      </w:r>
      <w:r w:rsidR="00EA3318">
        <w:rPr>
          <w:rFonts w:ascii="Times New Roman" w:eastAsia="Calibri" w:hAnsi="Times New Roman" w:cs="Times New Roman"/>
          <w:sz w:val="28"/>
          <w:szCs w:val="28"/>
        </w:rPr>
        <w:t xml:space="preserve">каждым из </w:t>
      </w:r>
      <w:r w:rsidR="000F1A4A" w:rsidRPr="00EA3318">
        <w:rPr>
          <w:rFonts w:ascii="Times New Roman" w:eastAsia="Calibri" w:hAnsi="Times New Roman" w:cs="Times New Roman"/>
          <w:sz w:val="28"/>
          <w:szCs w:val="28"/>
        </w:rPr>
        <w:t>которы</w:t>
      </w:r>
      <w:r w:rsidR="00EA3318">
        <w:rPr>
          <w:rFonts w:ascii="Times New Roman" w:eastAsia="Calibri" w:hAnsi="Times New Roman" w:cs="Times New Roman"/>
          <w:sz w:val="28"/>
          <w:szCs w:val="28"/>
        </w:rPr>
        <w:t>х</w:t>
      </w:r>
      <w:r w:rsidR="000F1A4A" w:rsidRPr="00EA3318">
        <w:rPr>
          <w:rFonts w:ascii="Times New Roman" w:eastAsia="Calibri" w:hAnsi="Times New Roman" w:cs="Times New Roman"/>
          <w:sz w:val="28"/>
          <w:szCs w:val="28"/>
        </w:rPr>
        <w:t xml:space="preserve"> был</w:t>
      </w:r>
      <w:r w:rsidR="00EA3318">
        <w:rPr>
          <w:rFonts w:ascii="Times New Roman" w:eastAsia="Calibri" w:hAnsi="Times New Roman" w:cs="Times New Roman"/>
          <w:sz w:val="28"/>
          <w:szCs w:val="28"/>
        </w:rPr>
        <w:t>и</w:t>
      </w:r>
      <w:r w:rsidR="000F1A4A" w:rsidRPr="00EA3318">
        <w:rPr>
          <w:rFonts w:ascii="Times New Roman" w:eastAsia="Calibri" w:hAnsi="Times New Roman" w:cs="Times New Roman"/>
          <w:sz w:val="28"/>
          <w:szCs w:val="28"/>
        </w:rPr>
        <w:t xml:space="preserve"> проведен</w:t>
      </w:r>
      <w:r w:rsidR="00EA3318">
        <w:rPr>
          <w:rFonts w:ascii="Times New Roman" w:eastAsia="Calibri" w:hAnsi="Times New Roman" w:cs="Times New Roman"/>
          <w:sz w:val="28"/>
          <w:szCs w:val="28"/>
        </w:rPr>
        <w:t>ы</w:t>
      </w:r>
      <w:r w:rsidR="000F1A4A" w:rsidRPr="00EA3318">
        <w:rPr>
          <w:rFonts w:ascii="Times New Roman" w:eastAsia="Calibri" w:hAnsi="Times New Roman" w:cs="Times New Roman"/>
          <w:sz w:val="28"/>
          <w:szCs w:val="28"/>
        </w:rPr>
        <w:t xml:space="preserve"> индивидуальн</w:t>
      </w:r>
      <w:r w:rsidR="00EA3318">
        <w:rPr>
          <w:rFonts w:ascii="Times New Roman" w:eastAsia="Calibri" w:hAnsi="Times New Roman" w:cs="Times New Roman"/>
          <w:sz w:val="28"/>
          <w:szCs w:val="28"/>
        </w:rPr>
        <w:t>ые</w:t>
      </w:r>
      <w:r w:rsidR="000F1A4A" w:rsidRPr="00EA3318">
        <w:rPr>
          <w:rFonts w:ascii="Times New Roman" w:eastAsia="Calibri" w:hAnsi="Times New Roman" w:cs="Times New Roman"/>
          <w:sz w:val="28"/>
          <w:szCs w:val="28"/>
        </w:rPr>
        <w:t xml:space="preserve"> бесед</w:t>
      </w:r>
      <w:r w:rsidR="00EA3318">
        <w:rPr>
          <w:rFonts w:ascii="Times New Roman" w:eastAsia="Calibri" w:hAnsi="Times New Roman" w:cs="Times New Roman"/>
          <w:sz w:val="28"/>
          <w:szCs w:val="28"/>
        </w:rPr>
        <w:t>ы</w:t>
      </w:r>
      <w:r w:rsidR="000F1A4A" w:rsidRPr="00EA3318">
        <w:rPr>
          <w:rFonts w:ascii="Times New Roman" w:eastAsia="Calibri" w:hAnsi="Times New Roman" w:cs="Times New Roman"/>
          <w:sz w:val="28"/>
          <w:szCs w:val="28"/>
        </w:rPr>
        <w:t>, а</w:t>
      </w:r>
      <w:r w:rsidR="00D470C8" w:rsidRPr="00EA3318">
        <w:rPr>
          <w:rFonts w:ascii="Times New Roman" w:eastAsia="Calibri" w:hAnsi="Times New Roman" w:cs="Times New Roman"/>
          <w:sz w:val="28"/>
          <w:szCs w:val="28"/>
        </w:rPr>
        <w:t xml:space="preserve"> также вручены памятки </w:t>
      </w:r>
      <w:r w:rsidR="000F1A4A" w:rsidRPr="00EA3318">
        <w:rPr>
          <w:rFonts w:ascii="Times New Roman" w:eastAsia="Calibri" w:hAnsi="Times New Roman" w:cs="Times New Roman"/>
          <w:sz w:val="28"/>
          <w:szCs w:val="28"/>
        </w:rPr>
        <w:t xml:space="preserve">по </w:t>
      </w:r>
      <w:proofErr w:type="spellStart"/>
      <w:r w:rsidR="000F1A4A" w:rsidRPr="00EA3318">
        <w:rPr>
          <w:rFonts w:ascii="Times New Roman" w:eastAsia="Calibri" w:hAnsi="Times New Roman" w:cs="Times New Roman"/>
          <w:sz w:val="28"/>
          <w:szCs w:val="28"/>
        </w:rPr>
        <w:t>антикоррупционно</w:t>
      </w:r>
      <w:r w:rsidR="006277F1" w:rsidRPr="00EA3318">
        <w:rPr>
          <w:rFonts w:ascii="Times New Roman" w:eastAsia="Calibri" w:hAnsi="Times New Roman" w:cs="Times New Roman"/>
          <w:sz w:val="28"/>
          <w:szCs w:val="28"/>
        </w:rPr>
        <w:t>му</w:t>
      </w:r>
      <w:proofErr w:type="spellEnd"/>
      <w:r w:rsidR="006277F1" w:rsidRPr="00EA3318">
        <w:rPr>
          <w:rFonts w:ascii="Times New Roman" w:eastAsia="Calibri" w:hAnsi="Times New Roman" w:cs="Times New Roman"/>
          <w:sz w:val="28"/>
          <w:szCs w:val="28"/>
        </w:rPr>
        <w:t xml:space="preserve"> законодательству под роспись;</w:t>
      </w:r>
    </w:p>
    <w:p w:rsidR="003657B7" w:rsidRDefault="003657B7" w:rsidP="003A3BFC">
      <w:pPr>
        <w:ind w:firstLine="567"/>
        <w:rPr>
          <w:rFonts w:ascii="Times New Roman" w:eastAsia="Calibri" w:hAnsi="Times New Roman" w:cs="Times New Roman"/>
          <w:sz w:val="28"/>
          <w:szCs w:val="28"/>
          <w:highlight w:val="lightGray"/>
        </w:rPr>
      </w:pPr>
    </w:p>
    <w:p w:rsidR="003A3BFC" w:rsidRPr="00291750" w:rsidRDefault="00F17539" w:rsidP="00291750">
      <w:pPr>
        <w:ind w:firstLine="567"/>
        <w:rPr>
          <w:rFonts w:ascii="Times New Roman" w:hAnsi="Times New Roman" w:cs="Times New Roman"/>
          <w:sz w:val="28"/>
          <w:szCs w:val="28"/>
        </w:rPr>
      </w:pPr>
      <w:r>
        <w:rPr>
          <w:rFonts w:ascii="Times New Roman" w:eastAsia="Calibri" w:hAnsi="Times New Roman" w:cs="Times New Roman"/>
          <w:sz w:val="28"/>
          <w:szCs w:val="28"/>
        </w:rPr>
        <w:tab/>
      </w:r>
      <w:r w:rsidR="00D63ABC" w:rsidRPr="00291750">
        <w:rPr>
          <w:rFonts w:ascii="Times New Roman" w:eastAsia="Calibri" w:hAnsi="Times New Roman" w:cs="Times New Roman"/>
          <w:sz w:val="28"/>
          <w:szCs w:val="28"/>
        </w:rPr>
        <w:t>6</w:t>
      </w:r>
      <w:r w:rsidR="00B929AF" w:rsidRPr="00291750">
        <w:rPr>
          <w:rFonts w:ascii="Times New Roman" w:eastAsia="Calibri" w:hAnsi="Times New Roman" w:cs="Times New Roman"/>
          <w:sz w:val="28"/>
          <w:szCs w:val="28"/>
        </w:rPr>
        <w:t xml:space="preserve">) </w:t>
      </w:r>
      <w:r w:rsidR="001837D8" w:rsidRPr="00291750">
        <w:rPr>
          <w:rFonts w:ascii="Times New Roman" w:eastAsia="Calibri" w:hAnsi="Times New Roman" w:cs="Times New Roman"/>
          <w:sz w:val="28"/>
          <w:szCs w:val="28"/>
        </w:rPr>
        <w:t>п</w:t>
      </w:r>
      <w:r w:rsidR="001837D8" w:rsidRPr="00291750">
        <w:rPr>
          <w:rFonts w:ascii="Times New Roman" w:hAnsi="Times New Roman" w:cs="Times New Roman"/>
          <w:sz w:val="28"/>
          <w:szCs w:val="28"/>
        </w:rPr>
        <w:t>одготовка и проведение в рамках ежегодных совещаний (семинаров) с руководителями подведомственных организаций медико-социальной экспертизы мероприятий (круглые столы, доклады, информационные материалы) по вопросам применения законодательства Российской Федерации о противодействии коррупции (пункт 17 Плана).</w:t>
      </w:r>
    </w:p>
    <w:p w:rsidR="00291750" w:rsidRPr="00291750" w:rsidRDefault="00291750" w:rsidP="00291750">
      <w:pPr>
        <w:ind w:right="-141" w:firstLine="709"/>
        <w:rPr>
          <w:rFonts w:ascii="Times New Roman" w:hAnsi="Times New Roman" w:cs="Times New Roman"/>
          <w:sz w:val="28"/>
          <w:szCs w:val="28"/>
        </w:rPr>
      </w:pPr>
      <w:r w:rsidRPr="00291750">
        <w:rPr>
          <w:rFonts w:ascii="Times New Roman" w:hAnsi="Times New Roman" w:cs="Times New Roman"/>
          <w:sz w:val="28"/>
          <w:szCs w:val="28"/>
        </w:rPr>
        <w:t xml:space="preserve">В рамках исполнения Протокола совещания, проведенного в марте </w:t>
      </w:r>
      <w:r>
        <w:rPr>
          <w:rFonts w:ascii="Times New Roman" w:hAnsi="Times New Roman" w:cs="Times New Roman"/>
          <w:sz w:val="28"/>
          <w:szCs w:val="28"/>
        </w:rPr>
        <w:br/>
      </w:r>
      <w:r w:rsidRPr="00291750">
        <w:rPr>
          <w:rFonts w:ascii="Times New Roman" w:hAnsi="Times New Roman" w:cs="Times New Roman"/>
          <w:sz w:val="28"/>
          <w:szCs w:val="28"/>
        </w:rPr>
        <w:t xml:space="preserve">2017 года Министром труда и социальной защиты М.А. </w:t>
      </w:r>
      <w:proofErr w:type="spellStart"/>
      <w:r w:rsidRPr="00291750">
        <w:rPr>
          <w:rFonts w:ascii="Times New Roman" w:hAnsi="Times New Roman" w:cs="Times New Roman"/>
          <w:sz w:val="28"/>
          <w:szCs w:val="28"/>
        </w:rPr>
        <w:t>Топилиным</w:t>
      </w:r>
      <w:proofErr w:type="spellEnd"/>
      <w:r w:rsidRPr="00291750">
        <w:rPr>
          <w:rFonts w:ascii="Times New Roman" w:hAnsi="Times New Roman" w:cs="Times New Roman"/>
          <w:sz w:val="28"/>
          <w:szCs w:val="28"/>
        </w:rPr>
        <w:t xml:space="preserve"> </w:t>
      </w:r>
      <w:r>
        <w:rPr>
          <w:rFonts w:ascii="Times New Roman" w:hAnsi="Times New Roman" w:cs="Times New Roman"/>
          <w:sz w:val="28"/>
          <w:szCs w:val="28"/>
        </w:rPr>
        <w:br/>
      </w:r>
      <w:r w:rsidRPr="00291750">
        <w:rPr>
          <w:rFonts w:ascii="Times New Roman" w:hAnsi="Times New Roman" w:cs="Times New Roman"/>
          <w:sz w:val="28"/>
          <w:szCs w:val="28"/>
        </w:rPr>
        <w:t xml:space="preserve">с руководителями подведомственных учреждений </w:t>
      </w:r>
      <w:r>
        <w:rPr>
          <w:rFonts w:ascii="Times New Roman" w:hAnsi="Times New Roman" w:cs="Times New Roman"/>
          <w:sz w:val="28"/>
          <w:szCs w:val="28"/>
        </w:rPr>
        <w:t>МСЭ</w:t>
      </w:r>
      <w:r w:rsidRPr="00291750">
        <w:rPr>
          <w:rFonts w:ascii="Times New Roman" w:hAnsi="Times New Roman" w:cs="Times New Roman"/>
          <w:sz w:val="28"/>
          <w:szCs w:val="28"/>
        </w:rPr>
        <w:t xml:space="preserve"> в указанных учреждениях проводиться работа по организации общественных советов </w:t>
      </w:r>
      <w:r>
        <w:rPr>
          <w:rFonts w:ascii="Times New Roman" w:hAnsi="Times New Roman" w:cs="Times New Roman"/>
          <w:sz w:val="28"/>
          <w:szCs w:val="28"/>
        </w:rPr>
        <w:br/>
      </w:r>
      <w:r w:rsidRPr="00291750">
        <w:rPr>
          <w:rFonts w:ascii="Times New Roman" w:hAnsi="Times New Roman" w:cs="Times New Roman"/>
          <w:sz w:val="28"/>
          <w:szCs w:val="28"/>
        </w:rPr>
        <w:t xml:space="preserve">при главных бюро МСЭ по субъектам Российской Федерации </w:t>
      </w:r>
      <w:r>
        <w:rPr>
          <w:rFonts w:ascii="Times New Roman" w:hAnsi="Times New Roman" w:cs="Times New Roman"/>
          <w:sz w:val="28"/>
          <w:szCs w:val="28"/>
        </w:rPr>
        <w:br/>
      </w:r>
      <w:r w:rsidRPr="00291750">
        <w:rPr>
          <w:rFonts w:ascii="Times New Roman" w:hAnsi="Times New Roman" w:cs="Times New Roman"/>
          <w:sz w:val="28"/>
          <w:szCs w:val="28"/>
        </w:rPr>
        <w:t xml:space="preserve">для рассмотрения случаев нарушений в работе учреждений </w:t>
      </w:r>
      <w:r>
        <w:rPr>
          <w:rFonts w:ascii="Times New Roman" w:hAnsi="Times New Roman" w:cs="Times New Roman"/>
          <w:sz w:val="28"/>
          <w:szCs w:val="28"/>
        </w:rPr>
        <w:t>МСЭ</w:t>
      </w:r>
      <w:r w:rsidRPr="00291750">
        <w:rPr>
          <w:rFonts w:ascii="Times New Roman" w:hAnsi="Times New Roman" w:cs="Times New Roman"/>
          <w:sz w:val="28"/>
          <w:szCs w:val="28"/>
        </w:rPr>
        <w:t>, в том числе неэтичного поведения специалистов.</w:t>
      </w:r>
    </w:p>
    <w:p w:rsidR="00291750" w:rsidRPr="00291750" w:rsidRDefault="00291750" w:rsidP="00291750">
      <w:pPr>
        <w:ind w:right="-141" w:firstLine="709"/>
        <w:rPr>
          <w:rFonts w:ascii="Times New Roman" w:hAnsi="Times New Roman" w:cs="Times New Roman"/>
          <w:sz w:val="28"/>
          <w:szCs w:val="28"/>
        </w:rPr>
      </w:pPr>
      <w:r w:rsidRPr="00291750">
        <w:rPr>
          <w:rFonts w:ascii="Times New Roman" w:hAnsi="Times New Roman" w:cs="Times New Roman"/>
          <w:sz w:val="28"/>
          <w:szCs w:val="28"/>
        </w:rPr>
        <w:t>Также в</w:t>
      </w:r>
      <w:r w:rsidR="00AF5874">
        <w:rPr>
          <w:rFonts w:ascii="Times New Roman" w:hAnsi="Times New Roman" w:cs="Times New Roman"/>
          <w:sz w:val="28"/>
          <w:szCs w:val="28"/>
        </w:rPr>
        <w:t xml:space="preserve"> отчетном периоде</w:t>
      </w:r>
      <w:r w:rsidRPr="00291750">
        <w:rPr>
          <w:rFonts w:ascii="Times New Roman" w:hAnsi="Times New Roman" w:cs="Times New Roman"/>
          <w:sz w:val="28"/>
          <w:szCs w:val="28"/>
        </w:rPr>
        <w:t xml:space="preserve"> в Министерстве под руководством заместителя Министра труда и социальной защиты Российской Федерации Г.Г. Лекарева в режиме видеосвязи </w:t>
      </w:r>
      <w:r w:rsidR="00AF5874">
        <w:rPr>
          <w:rFonts w:ascii="Times New Roman" w:hAnsi="Times New Roman" w:cs="Times New Roman"/>
          <w:sz w:val="28"/>
          <w:szCs w:val="28"/>
        </w:rPr>
        <w:t xml:space="preserve">были </w:t>
      </w:r>
      <w:r w:rsidRPr="00291750">
        <w:rPr>
          <w:rFonts w:ascii="Times New Roman" w:hAnsi="Times New Roman" w:cs="Times New Roman"/>
          <w:sz w:val="28"/>
          <w:szCs w:val="28"/>
        </w:rPr>
        <w:t>пров</w:t>
      </w:r>
      <w:r w:rsidR="00AF5874">
        <w:rPr>
          <w:rFonts w:ascii="Times New Roman" w:hAnsi="Times New Roman" w:cs="Times New Roman"/>
          <w:sz w:val="28"/>
          <w:szCs w:val="28"/>
        </w:rPr>
        <w:t>е</w:t>
      </w:r>
      <w:r w:rsidRPr="00291750">
        <w:rPr>
          <w:rFonts w:ascii="Times New Roman" w:hAnsi="Times New Roman" w:cs="Times New Roman"/>
          <w:sz w:val="28"/>
          <w:szCs w:val="28"/>
        </w:rPr>
        <w:t>д</w:t>
      </w:r>
      <w:r w:rsidR="00AF5874">
        <w:rPr>
          <w:rFonts w:ascii="Times New Roman" w:hAnsi="Times New Roman" w:cs="Times New Roman"/>
          <w:sz w:val="28"/>
          <w:szCs w:val="28"/>
        </w:rPr>
        <w:t>ены</w:t>
      </w:r>
      <w:r w:rsidRPr="00291750">
        <w:rPr>
          <w:rFonts w:ascii="Times New Roman" w:hAnsi="Times New Roman" w:cs="Times New Roman"/>
          <w:sz w:val="28"/>
          <w:szCs w:val="28"/>
        </w:rPr>
        <w:t xml:space="preserve"> конференции </w:t>
      </w:r>
      <w:r>
        <w:rPr>
          <w:rFonts w:ascii="Times New Roman" w:hAnsi="Times New Roman" w:cs="Times New Roman"/>
          <w:sz w:val="28"/>
          <w:szCs w:val="28"/>
        </w:rPr>
        <w:br/>
      </w:r>
      <w:r w:rsidRPr="00291750">
        <w:rPr>
          <w:rFonts w:ascii="Times New Roman" w:hAnsi="Times New Roman" w:cs="Times New Roman"/>
          <w:sz w:val="28"/>
          <w:szCs w:val="28"/>
        </w:rPr>
        <w:t xml:space="preserve">с руководителями учреждений </w:t>
      </w:r>
      <w:r>
        <w:rPr>
          <w:rFonts w:ascii="Times New Roman" w:hAnsi="Times New Roman" w:cs="Times New Roman"/>
          <w:sz w:val="28"/>
          <w:szCs w:val="28"/>
        </w:rPr>
        <w:t>МСЭ</w:t>
      </w:r>
      <w:r w:rsidRPr="00291750">
        <w:rPr>
          <w:rFonts w:ascii="Times New Roman" w:hAnsi="Times New Roman" w:cs="Times New Roman"/>
          <w:sz w:val="28"/>
          <w:szCs w:val="28"/>
        </w:rPr>
        <w:t>, где озвучиваются</w:t>
      </w:r>
      <w:r w:rsidR="00AF5874">
        <w:rPr>
          <w:rFonts w:ascii="Times New Roman" w:hAnsi="Times New Roman" w:cs="Times New Roman"/>
          <w:sz w:val="28"/>
          <w:szCs w:val="28"/>
        </w:rPr>
        <w:t>,</w:t>
      </w:r>
      <w:r w:rsidRPr="00291750">
        <w:rPr>
          <w:rFonts w:ascii="Times New Roman" w:hAnsi="Times New Roman" w:cs="Times New Roman"/>
          <w:sz w:val="28"/>
          <w:szCs w:val="28"/>
        </w:rPr>
        <w:t xml:space="preserve"> в том числе вопросы </w:t>
      </w:r>
      <w:r w:rsidRPr="00291750">
        <w:rPr>
          <w:rFonts w:ascii="Times New Roman" w:hAnsi="Times New Roman" w:cs="Times New Roman"/>
          <w:sz w:val="28"/>
          <w:szCs w:val="28"/>
        </w:rPr>
        <w:lastRenderedPageBreak/>
        <w:t xml:space="preserve">проведения мероприятий по профилактики нарушений, при предоставлении гражданам государственной услуги по проведению </w:t>
      </w:r>
      <w:r>
        <w:rPr>
          <w:rFonts w:ascii="Times New Roman" w:hAnsi="Times New Roman" w:cs="Times New Roman"/>
          <w:sz w:val="28"/>
          <w:szCs w:val="28"/>
        </w:rPr>
        <w:t>МСЭ</w:t>
      </w:r>
      <w:r w:rsidRPr="00291750">
        <w:rPr>
          <w:rFonts w:ascii="Times New Roman" w:hAnsi="Times New Roman" w:cs="Times New Roman"/>
          <w:sz w:val="28"/>
          <w:szCs w:val="28"/>
        </w:rPr>
        <w:t>.</w:t>
      </w:r>
    </w:p>
    <w:p w:rsidR="003A3BFC"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D63ABC" w:rsidRPr="003D3814">
        <w:rPr>
          <w:rFonts w:ascii="Times New Roman" w:hAnsi="Times New Roman" w:cs="Times New Roman"/>
          <w:sz w:val="28"/>
          <w:szCs w:val="28"/>
        </w:rPr>
        <w:t>7</w:t>
      </w:r>
      <w:r w:rsidR="000F1A4A" w:rsidRPr="003D3814">
        <w:rPr>
          <w:rFonts w:ascii="Times New Roman" w:hAnsi="Times New Roman" w:cs="Times New Roman"/>
          <w:sz w:val="28"/>
          <w:szCs w:val="28"/>
        </w:rPr>
        <w:t xml:space="preserve">) внедрение в практику деятельности подведомственных организаций медико-социальной экспертизы современных технологий (электронная очередь; проработка возможности организации </w:t>
      </w:r>
      <w:proofErr w:type="spellStart"/>
      <w:r w:rsidR="000F1A4A" w:rsidRPr="003D3814">
        <w:rPr>
          <w:rFonts w:ascii="Times New Roman" w:hAnsi="Times New Roman" w:cs="Times New Roman"/>
          <w:sz w:val="28"/>
          <w:szCs w:val="28"/>
        </w:rPr>
        <w:t>аудионаблюдения</w:t>
      </w:r>
      <w:proofErr w:type="spellEnd"/>
      <w:r w:rsidR="000F1A4A" w:rsidRPr="003D3814">
        <w:rPr>
          <w:rFonts w:ascii="Times New Roman" w:hAnsi="Times New Roman" w:cs="Times New Roman"/>
          <w:sz w:val="28"/>
          <w:szCs w:val="28"/>
        </w:rPr>
        <w:t xml:space="preserve">, видеонаблюдения с учетом требований федерального законодательства </w:t>
      </w:r>
      <w:r w:rsidR="000F1A4A" w:rsidRPr="003D3814">
        <w:rPr>
          <w:rFonts w:ascii="Times New Roman" w:hAnsi="Times New Roman" w:cs="Times New Roman"/>
          <w:sz w:val="28"/>
          <w:szCs w:val="28"/>
        </w:rPr>
        <w:br/>
        <w:t>о персональных данных и охраны здоровья граждан Российской Федерации)</w:t>
      </w:r>
      <w:r w:rsidR="00132426" w:rsidRPr="003D3814">
        <w:rPr>
          <w:rFonts w:ascii="Times New Roman" w:hAnsi="Times New Roman" w:cs="Times New Roman"/>
          <w:sz w:val="28"/>
          <w:szCs w:val="28"/>
        </w:rPr>
        <w:t xml:space="preserve"> (пункт 26 Плана)</w:t>
      </w:r>
      <w:r w:rsidR="000F1A4A" w:rsidRPr="003D3814">
        <w:rPr>
          <w:rFonts w:ascii="Times New Roman" w:hAnsi="Times New Roman" w:cs="Times New Roman"/>
          <w:sz w:val="28"/>
          <w:szCs w:val="28"/>
        </w:rPr>
        <w:t>.</w:t>
      </w:r>
    </w:p>
    <w:p w:rsidR="003D3814" w:rsidRPr="00A27105" w:rsidRDefault="003D3814" w:rsidP="00A27105">
      <w:pPr>
        <w:autoSpaceDE w:val="0"/>
        <w:autoSpaceDN w:val="0"/>
        <w:adjustRightInd w:val="0"/>
        <w:ind w:firstLine="709"/>
        <w:rPr>
          <w:rFonts w:ascii="Times New Roman" w:hAnsi="Times New Roman" w:cs="Times New Roman"/>
          <w:sz w:val="28"/>
          <w:szCs w:val="28"/>
        </w:rPr>
      </w:pPr>
      <w:r w:rsidRPr="00A27105">
        <w:rPr>
          <w:rFonts w:ascii="Times New Roman" w:hAnsi="Times New Roman" w:cs="Times New Roman"/>
          <w:sz w:val="28"/>
          <w:szCs w:val="28"/>
        </w:rPr>
        <w:t xml:space="preserve">Приказом </w:t>
      </w:r>
      <w:r w:rsidR="00A27105">
        <w:rPr>
          <w:rFonts w:ascii="Times New Roman" w:hAnsi="Times New Roman" w:cs="Times New Roman"/>
          <w:sz w:val="28"/>
          <w:szCs w:val="28"/>
        </w:rPr>
        <w:t>Министерства</w:t>
      </w:r>
      <w:r w:rsidRPr="00A27105">
        <w:rPr>
          <w:rFonts w:ascii="Times New Roman" w:hAnsi="Times New Roman" w:cs="Times New Roman"/>
          <w:sz w:val="28"/>
          <w:szCs w:val="28"/>
        </w:rPr>
        <w:t xml:space="preserve"> от 29</w:t>
      </w:r>
      <w:r w:rsidR="00A27105">
        <w:rPr>
          <w:rFonts w:ascii="Times New Roman" w:hAnsi="Times New Roman" w:cs="Times New Roman"/>
          <w:sz w:val="28"/>
          <w:szCs w:val="28"/>
        </w:rPr>
        <w:t xml:space="preserve"> декабря </w:t>
      </w:r>
      <w:r w:rsidRPr="00A27105">
        <w:rPr>
          <w:rFonts w:ascii="Times New Roman" w:hAnsi="Times New Roman" w:cs="Times New Roman"/>
          <w:sz w:val="28"/>
          <w:szCs w:val="28"/>
        </w:rPr>
        <w:t>2016</w:t>
      </w:r>
      <w:r w:rsidR="00A27105">
        <w:rPr>
          <w:rFonts w:ascii="Times New Roman" w:hAnsi="Times New Roman" w:cs="Times New Roman"/>
          <w:sz w:val="28"/>
          <w:szCs w:val="28"/>
        </w:rPr>
        <w:t xml:space="preserve"> г.</w:t>
      </w:r>
      <w:r w:rsidRPr="00A27105">
        <w:rPr>
          <w:rFonts w:ascii="Times New Roman" w:hAnsi="Times New Roman" w:cs="Times New Roman"/>
          <w:sz w:val="28"/>
          <w:szCs w:val="28"/>
        </w:rPr>
        <w:t xml:space="preserve"> № 847н были внесены изменения в приказ </w:t>
      </w:r>
      <w:r w:rsidR="00A27105">
        <w:rPr>
          <w:rFonts w:ascii="Times New Roman" w:hAnsi="Times New Roman" w:cs="Times New Roman"/>
          <w:sz w:val="28"/>
          <w:szCs w:val="28"/>
        </w:rPr>
        <w:t>Министерства</w:t>
      </w:r>
      <w:r w:rsidRPr="00A27105">
        <w:rPr>
          <w:rFonts w:ascii="Times New Roman" w:hAnsi="Times New Roman" w:cs="Times New Roman"/>
          <w:sz w:val="28"/>
          <w:szCs w:val="28"/>
        </w:rPr>
        <w:t xml:space="preserve"> от 11</w:t>
      </w:r>
      <w:r w:rsidR="00A27105">
        <w:rPr>
          <w:rFonts w:ascii="Times New Roman" w:hAnsi="Times New Roman" w:cs="Times New Roman"/>
          <w:sz w:val="28"/>
          <w:szCs w:val="28"/>
        </w:rPr>
        <w:t xml:space="preserve"> октября </w:t>
      </w:r>
      <w:r w:rsidRPr="00A27105">
        <w:rPr>
          <w:rFonts w:ascii="Times New Roman" w:hAnsi="Times New Roman" w:cs="Times New Roman"/>
          <w:sz w:val="28"/>
          <w:szCs w:val="28"/>
        </w:rPr>
        <w:t xml:space="preserve">2012 </w:t>
      </w:r>
      <w:r w:rsidR="00A27105">
        <w:rPr>
          <w:rFonts w:ascii="Times New Roman" w:hAnsi="Times New Roman" w:cs="Times New Roman"/>
          <w:sz w:val="28"/>
          <w:szCs w:val="28"/>
        </w:rPr>
        <w:t xml:space="preserve">г. </w:t>
      </w:r>
      <w:r w:rsidRPr="00A27105">
        <w:rPr>
          <w:rFonts w:ascii="Times New Roman" w:hAnsi="Times New Roman" w:cs="Times New Roman"/>
          <w:sz w:val="28"/>
          <w:szCs w:val="28"/>
        </w:rPr>
        <w:t xml:space="preserve">№ 310н </w:t>
      </w:r>
      <w:r w:rsidR="00A27105">
        <w:rPr>
          <w:rFonts w:ascii="Times New Roman" w:hAnsi="Times New Roman" w:cs="Times New Roman"/>
          <w:sz w:val="28"/>
          <w:szCs w:val="28"/>
        </w:rPr>
        <w:br/>
      </w:r>
      <w:r w:rsidRPr="00A27105">
        <w:rPr>
          <w:rFonts w:ascii="Times New Roman" w:hAnsi="Times New Roman" w:cs="Times New Roman"/>
          <w:sz w:val="28"/>
          <w:szCs w:val="28"/>
        </w:rPr>
        <w:t xml:space="preserve">«Об утверждении порядка организации и деятельности федеральных государственных учреждений медико-социальной экспертизы», которыми предусмотрено использование средств аудио - и </w:t>
      </w:r>
      <w:proofErr w:type="spellStart"/>
      <w:r w:rsidRPr="00A27105">
        <w:rPr>
          <w:rFonts w:ascii="Times New Roman" w:hAnsi="Times New Roman" w:cs="Times New Roman"/>
          <w:sz w:val="28"/>
          <w:szCs w:val="28"/>
        </w:rPr>
        <w:t>видеофиксации</w:t>
      </w:r>
      <w:proofErr w:type="spellEnd"/>
      <w:r w:rsidRPr="00A27105">
        <w:rPr>
          <w:rFonts w:ascii="Times New Roman" w:hAnsi="Times New Roman" w:cs="Times New Roman"/>
          <w:sz w:val="28"/>
          <w:szCs w:val="28"/>
        </w:rPr>
        <w:t xml:space="preserve"> </w:t>
      </w:r>
      <w:r w:rsidR="00A27105">
        <w:rPr>
          <w:rFonts w:ascii="Times New Roman" w:hAnsi="Times New Roman" w:cs="Times New Roman"/>
          <w:sz w:val="28"/>
          <w:szCs w:val="28"/>
        </w:rPr>
        <w:br/>
      </w:r>
      <w:r w:rsidRPr="00A27105">
        <w:rPr>
          <w:rFonts w:ascii="Times New Roman" w:hAnsi="Times New Roman" w:cs="Times New Roman"/>
          <w:sz w:val="28"/>
          <w:szCs w:val="28"/>
        </w:rPr>
        <w:t xml:space="preserve">при проведении МСЭ граждан. </w:t>
      </w:r>
    </w:p>
    <w:p w:rsidR="003D3814" w:rsidRPr="00A27105" w:rsidRDefault="003D3814" w:rsidP="00A27105">
      <w:pPr>
        <w:autoSpaceDE w:val="0"/>
        <w:autoSpaceDN w:val="0"/>
        <w:adjustRightInd w:val="0"/>
        <w:ind w:firstLine="709"/>
        <w:rPr>
          <w:rFonts w:ascii="Times New Roman" w:hAnsi="Times New Roman" w:cs="Times New Roman"/>
          <w:sz w:val="28"/>
          <w:szCs w:val="28"/>
        </w:rPr>
      </w:pPr>
      <w:r w:rsidRPr="00A27105">
        <w:rPr>
          <w:rFonts w:ascii="Times New Roman" w:hAnsi="Times New Roman" w:cs="Times New Roman"/>
          <w:sz w:val="28"/>
          <w:szCs w:val="28"/>
        </w:rPr>
        <w:t xml:space="preserve">В настоящее время </w:t>
      </w:r>
      <w:r w:rsidR="00A27105">
        <w:rPr>
          <w:rFonts w:ascii="Times New Roman" w:hAnsi="Times New Roman" w:cs="Times New Roman"/>
          <w:sz w:val="28"/>
          <w:szCs w:val="28"/>
        </w:rPr>
        <w:t xml:space="preserve">Департаментом по делам инвалидов </w:t>
      </w:r>
      <w:r w:rsidR="000A4FF5">
        <w:rPr>
          <w:rFonts w:ascii="Times New Roman" w:hAnsi="Times New Roman" w:cs="Times New Roman"/>
          <w:sz w:val="28"/>
          <w:szCs w:val="28"/>
        </w:rPr>
        <w:t>Министерства</w:t>
      </w:r>
      <w:r w:rsidRPr="00A27105">
        <w:rPr>
          <w:rFonts w:ascii="Times New Roman" w:hAnsi="Times New Roman" w:cs="Times New Roman"/>
          <w:sz w:val="28"/>
          <w:szCs w:val="28"/>
        </w:rPr>
        <w:t xml:space="preserve"> совместно с ФГБУ «Федеральное бюро МСЭ» Минтруда России осуществляется работа по подготовке типового положения, регламентирующего порядок и условия использования средств аудио- и </w:t>
      </w:r>
      <w:proofErr w:type="spellStart"/>
      <w:r w:rsidRPr="00A27105">
        <w:rPr>
          <w:rFonts w:ascii="Times New Roman" w:hAnsi="Times New Roman" w:cs="Times New Roman"/>
          <w:sz w:val="28"/>
          <w:szCs w:val="28"/>
        </w:rPr>
        <w:t>видеофиксации</w:t>
      </w:r>
      <w:proofErr w:type="spellEnd"/>
      <w:r w:rsidRPr="00A27105">
        <w:rPr>
          <w:rFonts w:ascii="Times New Roman" w:hAnsi="Times New Roman" w:cs="Times New Roman"/>
          <w:sz w:val="28"/>
          <w:szCs w:val="28"/>
        </w:rPr>
        <w:t xml:space="preserve"> при проведении МСЭ граждан в учреждениях МСЭ. </w:t>
      </w:r>
    </w:p>
    <w:p w:rsidR="003D3814" w:rsidRPr="00A27105" w:rsidRDefault="003D3814" w:rsidP="00A27105">
      <w:pPr>
        <w:autoSpaceDE w:val="0"/>
        <w:autoSpaceDN w:val="0"/>
        <w:adjustRightInd w:val="0"/>
        <w:ind w:firstLine="709"/>
        <w:rPr>
          <w:rFonts w:ascii="Times New Roman" w:hAnsi="Times New Roman" w:cs="Times New Roman"/>
          <w:sz w:val="28"/>
          <w:szCs w:val="28"/>
        </w:rPr>
      </w:pPr>
      <w:r w:rsidRPr="00A27105">
        <w:rPr>
          <w:rFonts w:ascii="Times New Roman" w:hAnsi="Times New Roman" w:cs="Times New Roman"/>
          <w:sz w:val="28"/>
          <w:szCs w:val="28"/>
        </w:rPr>
        <w:t xml:space="preserve">В последующем данное типовое положение будет доведено </w:t>
      </w:r>
      <w:r w:rsidR="00A27105">
        <w:rPr>
          <w:rFonts w:ascii="Times New Roman" w:hAnsi="Times New Roman" w:cs="Times New Roman"/>
          <w:sz w:val="28"/>
          <w:szCs w:val="28"/>
        </w:rPr>
        <w:br/>
      </w:r>
      <w:r w:rsidRPr="00A27105">
        <w:rPr>
          <w:rFonts w:ascii="Times New Roman" w:hAnsi="Times New Roman" w:cs="Times New Roman"/>
          <w:sz w:val="28"/>
          <w:szCs w:val="28"/>
        </w:rPr>
        <w:t xml:space="preserve">до учреждений МСЭ для использования в работе при организации системы аудио- и </w:t>
      </w:r>
      <w:proofErr w:type="spellStart"/>
      <w:r w:rsidRPr="00A27105">
        <w:rPr>
          <w:rFonts w:ascii="Times New Roman" w:hAnsi="Times New Roman" w:cs="Times New Roman"/>
          <w:sz w:val="28"/>
          <w:szCs w:val="28"/>
        </w:rPr>
        <w:t>видеофиксации</w:t>
      </w:r>
      <w:proofErr w:type="spellEnd"/>
      <w:r w:rsidRPr="00A27105">
        <w:rPr>
          <w:rFonts w:ascii="Times New Roman" w:hAnsi="Times New Roman" w:cs="Times New Roman"/>
          <w:sz w:val="28"/>
          <w:szCs w:val="28"/>
        </w:rPr>
        <w:t xml:space="preserve">. </w:t>
      </w:r>
    </w:p>
    <w:p w:rsidR="003D3814" w:rsidRPr="00A27105" w:rsidRDefault="003D3814" w:rsidP="00A27105">
      <w:pPr>
        <w:pStyle w:val="Default"/>
        <w:ind w:firstLine="709"/>
        <w:jc w:val="both"/>
        <w:rPr>
          <w:sz w:val="28"/>
          <w:szCs w:val="28"/>
        </w:rPr>
      </w:pPr>
      <w:r w:rsidRPr="00A27105">
        <w:rPr>
          <w:sz w:val="28"/>
          <w:szCs w:val="28"/>
        </w:rPr>
        <w:t xml:space="preserve">Основным мероприятием 3.1 «Совершенствование организации и проведения медико-социальной экспертизы» Государственной программы Российской Федерации «Доступная среда» на 2011-2020 годы </w:t>
      </w:r>
      <w:r w:rsidR="00A27105">
        <w:rPr>
          <w:sz w:val="28"/>
          <w:szCs w:val="28"/>
        </w:rPr>
        <w:br/>
      </w:r>
      <w:r w:rsidRPr="00A27105">
        <w:rPr>
          <w:sz w:val="28"/>
          <w:szCs w:val="28"/>
        </w:rPr>
        <w:t xml:space="preserve">(далее – Госпрограмма) предусмотрено проведение в 2016-2020 годах мероприятий по внедрению электронной системы управления очередью </w:t>
      </w:r>
      <w:r w:rsidR="00A27105">
        <w:rPr>
          <w:sz w:val="28"/>
          <w:szCs w:val="28"/>
        </w:rPr>
        <w:br/>
      </w:r>
      <w:r w:rsidRPr="00A27105">
        <w:rPr>
          <w:sz w:val="28"/>
          <w:szCs w:val="28"/>
        </w:rPr>
        <w:t xml:space="preserve">в учреждениях </w:t>
      </w:r>
      <w:r w:rsidR="00A27105">
        <w:rPr>
          <w:sz w:val="28"/>
          <w:szCs w:val="28"/>
        </w:rPr>
        <w:t>МСЭ</w:t>
      </w:r>
      <w:r w:rsidRPr="00A27105">
        <w:rPr>
          <w:sz w:val="28"/>
          <w:szCs w:val="28"/>
        </w:rPr>
        <w:t xml:space="preserve">. В 2017-2020 годах Госпрограммой </w:t>
      </w:r>
      <w:r w:rsidR="00A27105">
        <w:rPr>
          <w:sz w:val="28"/>
          <w:szCs w:val="28"/>
        </w:rPr>
        <w:t>Министерству</w:t>
      </w:r>
      <w:r w:rsidRPr="00A27105">
        <w:rPr>
          <w:sz w:val="28"/>
          <w:szCs w:val="28"/>
        </w:rPr>
        <w:t xml:space="preserve"> предусмотрены бюджетные ассигнования на проведение соответствующих мероприятий в федеральных казенных учреждениях </w:t>
      </w:r>
      <w:r w:rsidR="00A27105">
        <w:rPr>
          <w:sz w:val="28"/>
          <w:szCs w:val="28"/>
        </w:rPr>
        <w:t>МСЭ</w:t>
      </w:r>
      <w:r w:rsidRPr="00A27105">
        <w:rPr>
          <w:sz w:val="28"/>
          <w:szCs w:val="28"/>
        </w:rPr>
        <w:t>.</w:t>
      </w:r>
    </w:p>
    <w:p w:rsidR="003D3814" w:rsidRPr="00A27105" w:rsidRDefault="00A27105" w:rsidP="00A27105">
      <w:pPr>
        <w:ind w:firstLine="709"/>
        <w:rPr>
          <w:rFonts w:ascii="Times New Roman" w:hAnsi="Times New Roman" w:cs="Times New Roman"/>
          <w:sz w:val="28"/>
          <w:szCs w:val="28"/>
        </w:rPr>
      </w:pPr>
      <w:r>
        <w:rPr>
          <w:rFonts w:ascii="Times New Roman" w:hAnsi="Times New Roman" w:cs="Times New Roman"/>
          <w:sz w:val="28"/>
          <w:szCs w:val="28"/>
        </w:rPr>
        <w:t>Министерством</w:t>
      </w:r>
      <w:r w:rsidR="003D3814" w:rsidRPr="00A27105">
        <w:rPr>
          <w:rFonts w:ascii="Times New Roman" w:hAnsi="Times New Roman" w:cs="Times New Roman"/>
          <w:sz w:val="28"/>
          <w:szCs w:val="28"/>
        </w:rPr>
        <w:t xml:space="preserve"> проведен сбор информации об обеспеченности и потребности учреждений МСЭ в средствах </w:t>
      </w:r>
      <w:proofErr w:type="spellStart"/>
      <w:r w:rsidR="003D3814" w:rsidRPr="00A27105">
        <w:rPr>
          <w:rFonts w:ascii="Times New Roman" w:hAnsi="Times New Roman" w:cs="Times New Roman"/>
          <w:sz w:val="28"/>
          <w:szCs w:val="28"/>
        </w:rPr>
        <w:t>видеофиксации</w:t>
      </w:r>
      <w:proofErr w:type="spellEnd"/>
      <w:r w:rsidR="003D3814" w:rsidRPr="00A27105">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003D3814" w:rsidRPr="00A27105">
        <w:rPr>
          <w:rFonts w:ascii="Times New Roman" w:hAnsi="Times New Roman" w:cs="Times New Roman"/>
          <w:sz w:val="28"/>
          <w:szCs w:val="28"/>
        </w:rPr>
        <w:t>с указанным приказом.</w:t>
      </w:r>
    </w:p>
    <w:p w:rsidR="003D3814" w:rsidRPr="00A27105" w:rsidRDefault="003D3814" w:rsidP="00A27105">
      <w:pPr>
        <w:ind w:firstLine="709"/>
        <w:rPr>
          <w:rFonts w:ascii="Times New Roman" w:hAnsi="Times New Roman" w:cs="Times New Roman"/>
          <w:b/>
          <w:sz w:val="28"/>
          <w:szCs w:val="28"/>
        </w:rPr>
      </w:pPr>
      <w:r w:rsidRPr="00A27105">
        <w:rPr>
          <w:rFonts w:ascii="Times New Roman" w:hAnsi="Times New Roman" w:cs="Times New Roman"/>
          <w:sz w:val="28"/>
          <w:szCs w:val="28"/>
        </w:rPr>
        <w:t xml:space="preserve">С учетом полученной информации прорабатываются вопросы обеспечения </w:t>
      </w:r>
      <w:r w:rsidR="00A27105">
        <w:rPr>
          <w:rFonts w:ascii="Times New Roman" w:hAnsi="Times New Roman" w:cs="Times New Roman"/>
          <w:sz w:val="28"/>
          <w:szCs w:val="28"/>
        </w:rPr>
        <w:t>у</w:t>
      </w:r>
      <w:r w:rsidRPr="00A27105">
        <w:rPr>
          <w:rFonts w:ascii="Times New Roman" w:hAnsi="Times New Roman" w:cs="Times New Roman"/>
          <w:sz w:val="28"/>
          <w:szCs w:val="28"/>
        </w:rPr>
        <w:t xml:space="preserve">чреждений МСЭ средствами системы аудио- и </w:t>
      </w:r>
      <w:proofErr w:type="spellStart"/>
      <w:r w:rsidRPr="00A27105">
        <w:rPr>
          <w:rFonts w:ascii="Times New Roman" w:hAnsi="Times New Roman" w:cs="Times New Roman"/>
          <w:sz w:val="28"/>
          <w:szCs w:val="28"/>
        </w:rPr>
        <w:t>видеофиксации</w:t>
      </w:r>
      <w:proofErr w:type="spellEnd"/>
      <w:r w:rsidRPr="00A27105">
        <w:rPr>
          <w:rFonts w:ascii="Times New Roman" w:hAnsi="Times New Roman" w:cs="Times New Roman"/>
          <w:sz w:val="28"/>
          <w:szCs w:val="28"/>
        </w:rPr>
        <w:t>.</w:t>
      </w:r>
    </w:p>
    <w:p w:rsidR="003D3814" w:rsidRDefault="003D3814" w:rsidP="003A3BFC">
      <w:pPr>
        <w:ind w:firstLine="567"/>
        <w:rPr>
          <w:rFonts w:ascii="Times New Roman" w:hAnsi="Times New Roman" w:cs="Times New Roman"/>
          <w:sz w:val="28"/>
          <w:szCs w:val="28"/>
        </w:rPr>
      </w:pPr>
    </w:p>
    <w:p w:rsidR="003A3BFC"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D63ABC" w:rsidRPr="00A02425">
        <w:rPr>
          <w:rFonts w:ascii="Times New Roman" w:hAnsi="Times New Roman" w:cs="Times New Roman"/>
          <w:sz w:val="28"/>
          <w:szCs w:val="28"/>
        </w:rPr>
        <w:t>8</w:t>
      </w:r>
      <w:r w:rsidR="000F1A4A" w:rsidRPr="00A02425">
        <w:rPr>
          <w:rFonts w:ascii="Times New Roman" w:hAnsi="Times New Roman" w:cs="Times New Roman"/>
          <w:sz w:val="28"/>
          <w:szCs w:val="28"/>
        </w:rPr>
        <w:t xml:space="preserve">) обеспечение ежегодного увеличения показателя предоставления государственной услуги по проведению медико-социальной экспертизы </w:t>
      </w:r>
      <w:r w:rsidR="000F1A4A" w:rsidRPr="00A02425">
        <w:rPr>
          <w:rFonts w:ascii="Times New Roman" w:hAnsi="Times New Roman" w:cs="Times New Roman"/>
          <w:sz w:val="28"/>
          <w:szCs w:val="28"/>
        </w:rPr>
        <w:br/>
        <w:t>в электронном виде</w:t>
      </w:r>
      <w:r w:rsidR="00110AB6" w:rsidRPr="00A02425">
        <w:rPr>
          <w:rFonts w:ascii="Times New Roman" w:hAnsi="Times New Roman" w:cs="Times New Roman"/>
          <w:sz w:val="28"/>
          <w:szCs w:val="28"/>
        </w:rPr>
        <w:t xml:space="preserve"> (пункт 27 Плана)</w:t>
      </w:r>
      <w:r w:rsidR="000F1A4A" w:rsidRPr="00A02425">
        <w:rPr>
          <w:rFonts w:ascii="Times New Roman" w:hAnsi="Times New Roman" w:cs="Times New Roman"/>
          <w:sz w:val="28"/>
          <w:szCs w:val="28"/>
        </w:rPr>
        <w:t>.</w:t>
      </w:r>
    </w:p>
    <w:p w:rsidR="00A02425" w:rsidRPr="00A02425" w:rsidRDefault="00A02425" w:rsidP="00A02425">
      <w:pPr>
        <w:ind w:right="-141" w:firstLine="709"/>
        <w:rPr>
          <w:rFonts w:ascii="Times New Roman" w:hAnsi="Times New Roman" w:cs="Times New Roman"/>
          <w:sz w:val="28"/>
          <w:szCs w:val="28"/>
        </w:rPr>
      </w:pPr>
      <w:r w:rsidRPr="00A02425">
        <w:rPr>
          <w:rFonts w:ascii="Times New Roman" w:hAnsi="Times New Roman" w:cs="Times New Roman"/>
          <w:color w:val="000000"/>
          <w:sz w:val="28"/>
          <w:szCs w:val="28"/>
        </w:rPr>
        <w:t xml:space="preserve">Целью деятельности учреждений МСЭ является проведение </w:t>
      </w:r>
      <w:r>
        <w:rPr>
          <w:rFonts w:ascii="Times New Roman" w:hAnsi="Times New Roman" w:cs="Times New Roman"/>
          <w:color w:val="000000"/>
          <w:sz w:val="28"/>
          <w:szCs w:val="28"/>
        </w:rPr>
        <w:t>МСЭ</w:t>
      </w:r>
      <w:r w:rsidRPr="00A02425">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A02425">
        <w:rPr>
          <w:rFonts w:ascii="Times New Roman" w:hAnsi="Times New Roman" w:cs="Times New Roman"/>
          <w:color w:val="000000"/>
          <w:sz w:val="28"/>
          <w:szCs w:val="28"/>
        </w:rPr>
        <w:t xml:space="preserve">для определения потребностей </w:t>
      </w:r>
      <w:proofErr w:type="spellStart"/>
      <w:r w:rsidRPr="00A02425">
        <w:rPr>
          <w:rFonts w:ascii="Times New Roman" w:hAnsi="Times New Roman" w:cs="Times New Roman"/>
          <w:color w:val="000000"/>
          <w:sz w:val="28"/>
          <w:szCs w:val="28"/>
        </w:rPr>
        <w:t>освидетельствуемых</w:t>
      </w:r>
      <w:proofErr w:type="spellEnd"/>
      <w:r w:rsidRPr="00A02425">
        <w:rPr>
          <w:rFonts w:ascii="Times New Roman" w:hAnsi="Times New Roman" w:cs="Times New Roman"/>
          <w:color w:val="000000"/>
          <w:sz w:val="28"/>
          <w:szCs w:val="28"/>
        </w:rPr>
        <w:t xml:space="preserve"> лиц в мерах социальной защиты, включая реабилитацию.</w:t>
      </w:r>
    </w:p>
    <w:p w:rsidR="00A02425" w:rsidRPr="00A02425" w:rsidRDefault="00A02425" w:rsidP="00A02425">
      <w:pPr>
        <w:ind w:right="-142" w:firstLine="709"/>
        <w:rPr>
          <w:rFonts w:ascii="Times New Roman" w:hAnsi="Times New Roman" w:cs="Times New Roman"/>
          <w:sz w:val="28"/>
          <w:szCs w:val="28"/>
        </w:rPr>
      </w:pPr>
      <w:r w:rsidRPr="00A02425">
        <w:rPr>
          <w:rFonts w:ascii="Times New Roman" w:hAnsi="Times New Roman" w:cs="Times New Roman"/>
          <w:sz w:val="28"/>
          <w:szCs w:val="28"/>
        </w:rPr>
        <w:t xml:space="preserve">В настоящее время в Российской Федерации проведение </w:t>
      </w:r>
      <w:r>
        <w:rPr>
          <w:rFonts w:ascii="Times New Roman" w:hAnsi="Times New Roman" w:cs="Times New Roman"/>
          <w:sz w:val="28"/>
          <w:szCs w:val="28"/>
        </w:rPr>
        <w:t>МСЭ</w:t>
      </w:r>
      <w:r w:rsidRPr="00A02425">
        <w:rPr>
          <w:rFonts w:ascii="Times New Roman" w:hAnsi="Times New Roman" w:cs="Times New Roman"/>
          <w:sz w:val="28"/>
          <w:szCs w:val="28"/>
        </w:rPr>
        <w:t xml:space="preserve"> осуществляют 85 </w:t>
      </w:r>
      <w:r>
        <w:rPr>
          <w:rFonts w:ascii="Times New Roman" w:hAnsi="Times New Roman" w:cs="Times New Roman"/>
          <w:sz w:val="28"/>
          <w:szCs w:val="28"/>
        </w:rPr>
        <w:t>у</w:t>
      </w:r>
      <w:r w:rsidRPr="00A02425">
        <w:rPr>
          <w:rFonts w:ascii="Times New Roman" w:hAnsi="Times New Roman" w:cs="Times New Roman"/>
          <w:sz w:val="28"/>
          <w:szCs w:val="28"/>
        </w:rPr>
        <w:t xml:space="preserve">чреждения МСЭ, которые включают в себя более 2000 </w:t>
      </w:r>
      <w:r w:rsidRPr="00A02425">
        <w:rPr>
          <w:rFonts w:ascii="Times New Roman" w:hAnsi="Times New Roman" w:cs="Times New Roman"/>
          <w:sz w:val="28"/>
          <w:szCs w:val="28"/>
        </w:rPr>
        <w:lastRenderedPageBreak/>
        <w:t>экспертных подразделений (1733 первичных бюро МСЭ и 298 экспертных составов главных бюро МСЭ).</w:t>
      </w:r>
    </w:p>
    <w:p w:rsidR="00A02425" w:rsidRPr="00A02425" w:rsidRDefault="00A02425" w:rsidP="00A02425">
      <w:pPr>
        <w:autoSpaceDE w:val="0"/>
        <w:autoSpaceDN w:val="0"/>
        <w:adjustRightInd w:val="0"/>
        <w:ind w:right="-141" w:firstLine="709"/>
        <w:rPr>
          <w:rFonts w:ascii="Times New Roman" w:hAnsi="Times New Roman" w:cs="Times New Roman"/>
          <w:sz w:val="28"/>
          <w:szCs w:val="28"/>
        </w:rPr>
      </w:pPr>
      <w:r w:rsidRPr="00A02425">
        <w:rPr>
          <w:rFonts w:ascii="Times New Roman" w:hAnsi="Times New Roman" w:cs="Times New Roman"/>
          <w:sz w:val="28"/>
          <w:szCs w:val="28"/>
        </w:rPr>
        <w:t xml:space="preserve">В соответствии с Административным регламентом по предоставлению государственной услуги по проведению медико-социальной экспертизы, утвержденным приказом </w:t>
      </w:r>
      <w:r>
        <w:rPr>
          <w:rFonts w:ascii="Times New Roman" w:hAnsi="Times New Roman" w:cs="Times New Roman"/>
          <w:sz w:val="28"/>
          <w:szCs w:val="28"/>
        </w:rPr>
        <w:t>Министерства</w:t>
      </w:r>
      <w:r w:rsidRPr="00A02425">
        <w:rPr>
          <w:rFonts w:ascii="Times New Roman" w:hAnsi="Times New Roman" w:cs="Times New Roman"/>
          <w:sz w:val="28"/>
          <w:szCs w:val="28"/>
        </w:rPr>
        <w:t xml:space="preserve"> от 29</w:t>
      </w:r>
      <w:r>
        <w:rPr>
          <w:rFonts w:ascii="Times New Roman" w:hAnsi="Times New Roman" w:cs="Times New Roman"/>
          <w:sz w:val="28"/>
          <w:szCs w:val="28"/>
        </w:rPr>
        <w:t xml:space="preserve"> января </w:t>
      </w:r>
      <w:r w:rsidRPr="00A02425">
        <w:rPr>
          <w:rFonts w:ascii="Times New Roman" w:hAnsi="Times New Roman" w:cs="Times New Roman"/>
          <w:sz w:val="28"/>
          <w:szCs w:val="28"/>
        </w:rPr>
        <w:t>2014</w:t>
      </w:r>
      <w:r>
        <w:rPr>
          <w:rFonts w:ascii="Times New Roman" w:hAnsi="Times New Roman" w:cs="Times New Roman"/>
          <w:sz w:val="28"/>
          <w:szCs w:val="28"/>
        </w:rPr>
        <w:t xml:space="preserve"> г.</w:t>
      </w:r>
      <w:r w:rsidRPr="00A02425">
        <w:rPr>
          <w:rFonts w:ascii="Times New Roman" w:hAnsi="Times New Roman" w:cs="Times New Roman"/>
          <w:sz w:val="28"/>
          <w:szCs w:val="28"/>
        </w:rPr>
        <w:t xml:space="preserve"> № 59н </w:t>
      </w:r>
      <w:r>
        <w:rPr>
          <w:rFonts w:ascii="Times New Roman" w:hAnsi="Times New Roman" w:cs="Times New Roman"/>
          <w:sz w:val="28"/>
          <w:szCs w:val="28"/>
        </w:rPr>
        <w:br/>
      </w:r>
      <w:r w:rsidRPr="00A02425">
        <w:rPr>
          <w:rFonts w:ascii="Times New Roman" w:hAnsi="Times New Roman" w:cs="Times New Roman"/>
          <w:sz w:val="28"/>
          <w:szCs w:val="28"/>
        </w:rPr>
        <w:t xml:space="preserve">для прохождения </w:t>
      </w:r>
      <w:r>
        <w:rPr>
          <w:rFonts w:ascii="Times New Roman" w:hAnsi="Times New Roman" w:cs="Times New Roman"/>
          <w:sz w:val="28"/>
          <w:szCs w:val="28"/>
        </w:rPr>
        <w:t>МСЭ</w:t>
      </w:r>
      <w:r w:rsidRPr="00A02425">
        <w:rPr>
          <w:rFonts w:ascii="Times New Roman" w:hAnsi="Times New Roman" w:cs="Times New Roman"/>
          <w:sz w:val="28"/>
          <w:szCs w:val="28"/>
        </w:rPr>
        <w:t xml:space="preserve"> гражданину (его законному представителю) необходимо представить в </w:t>
      </w:r>
      <w:r>
        <w:rPr>
          <w:rFonts w:ascii="Times New Roman" w:hAnsi="Times New Roman" w:cs="Times New Roman"/>
          <w:sz w:val="28"/>
          <w:szCs w:val="28"/>
        </w:rPr>
        <w:t>у</w:t>
      </w:r>
      <w:r w:rsidRPr="00A02425">
        <w:rPr>
          <w:rFonts w:ascii="Times New Roman" w:hAnsi="Times New Roman" w:cs="Times New Roman"/>
          <w:sz w:val="28"/>
          <w:szCs w:val="28"/>
        </w:rPr>
        <w:t xml:space="preserve">чреждение МСЭ заявление о предоставлении государственной услуги по проведению </w:t>
      </w:r>
      <w:r>
        <w:rPr>
          <w:rFonts w:ascii="Times New Roman" w:hAnsi="Times New Roman" w:cs="Times New Roman"/>
          <w:sz w:val="28"/>
          <w:szCs w:val="28"/>
        </w:rPr>
        <w:t>МСЭ</w:t>
      </w:r>
      <w:r w:rsidRPr="00A02425">
        <w:rPr>
          <w:rFonts w:ascii="Times New Roman" w:hAnsi="Times New Roman" w:cs="Times New Roman"/>
          <w:sz w:val="28"/>
          <w:szCs w:val="28"/>
        </w:rPr>
        <w:t xml:space="preserve"> (далее – </w:t>
      </w:r>
      <w:r w:rsidR="004146C3">
        <w:rPr>
          <w:rFonts w:ascii="Times New Roman" w:hAnsi="Times New Roman" w:cs="Times New Roman"/>
          <w:sz w:val="28"/>
          <w:szCs w:val="28"/>
        </w:rPr>
        <w:t>з</w:t>
      </w:r>
      <w:r w:rsidRPr="00A02425">
        <w:rPr>
          <w:rFonts w:ascii="Times New Roman" w:hAnsi="Times New Roman" w:cs="Times New Roman"/>
          <w:sz w:val="28"/>
          <w:szCs w:val="28"/>
        </w:rPr>
        <w:t xml:space="preserve">аявление на МСЭ) </w:t>
      </w:r>
      <w:r>
        <w:rPr>
          <w:rFonts w:ascii="Times New Roman" w:hAnsi="Times New Roman" w:cs="Times New Roman"/>
          <w:sz w:val="28"/>
          <w:szCs w:val="28"/>
        </w:rPr>
        <w:br/>
      </w:r>
      <w:r w:rsidRPr="00A02425">
        <w:rPr>
          <w:rFonts w:ascii="Times New Roman" w:hAnsi="Times New Roman" w:cs="Times New Roman"/>
          <w:sz w:val="28"/>
          <w:szCs w:val="28"/>
        </w:rPr>
        <w:t xml:space="preserve">с приложением направления на </w:t>
      </w:r>
      <w:r w:rsidR="004146C3">
        <w:rPr>
          <w:rFonts w:ascii="Times New Roman" w:hAnsi="Times New Roman" w:cs="Times New Roman"/>
          <w:sz w:val="28"/>
          <w:szCs w:val="28"/>
        </w:rPr>
        <w:t>МСЭ</w:t>
      </w:r>
      <w:r w:rsidRPr="00A02425">
        <w:rPr>
          <w:rFonts w:ascii="Times New Roman" w:hAnsi="Times New Roman" w:cs="Times New Roman"/>
          <w:sz w:val="28"/>
          <w:szCs w:val="28"/>
        </w:rPr>
        <w:t xml:space="preserve"> (форма 088/у-06) и медицинских документов, подтверждающих состояние здоровья. </w:t>
      </w:r>
    </w:p>
    <w:p w:rsidR="00A02425" w:rsidRPr="00A02425" w:rsidRDefault="004146C3" w:rsidP="00A02425">
      <w:pPr>
        <w:ind w:right="-141" w:firstLine="709"/>
        <w:rPr>
          <w:rFonts w:ascii="Times New Roman" w:hAnsi="Times New Roman" w:cs="Times New Roman"/>
          <w:sz w:val="28"/>
          <w:szCs w:val="28"/>
        </w:rPr>
      </w:pPr>
      <w:r>
        <w:rPr>
          <w:rFonts w:ascii="Times New Roman" w:hAnsi="Times New Roman" w:cs="Times New Roman"/>
          <w:sz w:val="28"/>
          <w:szCs w:val="28"/>
        </w:rPr>
        <w:t>З</w:t>
      </w:r>
      <w:r w:rsidR="00A02425" w:rsidRPr="00A02425">
        <w:rPr>
          <w:rFonts w:ascii="Times New Roman" w:hAnsi="Times New Roman" w:cs="Times New Roman"/>
          <w:sz w:val="28"/>
          <w:szCs w:val="28"/>
        </w:rPr>
        <w:t xml:space="preserve">аявление </w:t>
      </w:r>
      <w:r>
        <w:rPr>
          <w:rFonts w:ascii="Times New Roman" w:hAnsi="Times New Roman" w:cs="Times New Roman"/>
          <w:sz w:val="28"/>
          <w:szCs w:val="28"/>
        </w:rPr>
        <w:t xml:space="preserve">на МСЭ </w:t>
      </w:r>
      <w:r w:rsidR="00A02425" w:rsidRPr="00A02425">
        <w:rPr>
          <w:rFonts w:ascii="Times New Roman" w:hAnsi="Times New Roman" w:cs="Times New Roman"/>
          <w:sz w:val="28"/>
          <w:szCs w:val="28"/>
        </w:rPr>
        <w:t xml:space="preserve">подается в </w:t>
      </w:r>
      <w:r w:rsidR="00A02425">
        <w:rPr>
          <w:rFonts w:ascii="Times New Roman" w:hAnsi="Times New Roman" w:cs="Times New Roman"/>
          <w:sz w:val="28"/>
          <w:szCs w:val="28"/>
        </w:rPr>
        <w:t>у</w:t>
      </w:r>
      <w:r w:rsidR="00A02425" w:rsidRPr="00A02425">
        <w:rPr>
          <w:rFonts w:ascii="Times New Roman" w:hAnsi="Times New Roman" w:cs="Times New Roman"/>
          <w:sz w:val="28"/>
          <w:szCs w:val="28"/>
        </w:rPr>
        <w:t>чреждение МСЭ в письменном виде, либо при помощи Единого портала государственных услуг (далее – Портал). Гражданин (его законный представитель) также имеет право при помощи Портала подать заявление об обжаловании решения бюро МСЭ.</w:t>
      </w:r>
    </w:p>
    <w:p w:rsidR="00A02425" w:rsidRPr="00A02425" w:rsidRDefault="00A02425" w:rsidP="00A02425">
      <w:pPr>
        <w:ind w:right="-141" w:firstLine="709"/>
        <w:contextualSpacing/>
        <w:rPr>
          <w:rFonts w:ascii="Times New Roman" w:hAnsi="Times New Roman" w:cs="Times New Roman"/>
          <w:sz w:val="28"/>
          <w:szCs w:val="28"/>
        </w:rPr>
      </w:pPr>
      <w:r w:rsidRPr="00A02425">
        <w:rPr>
          <w:rFonts w:ascii="Times New Roman" w:hAnsi="Times New Roman" w:cs="Times New Roman"/>
          <w:sz w:val="28"/>
          <w:szCs w:val="28"/>
        </w:rPr>
        <w:t xml:space="preserve">В целях увеличения значения показателя доли граждан, использующих механизм получения государственной услуги по проведению </w:t>
      </w:r>
      <w:r>
        <w:rPr>
          <w:rFonts w:ascii="Times New Roman" w:hAnsi="Times New Roman" w:cs="Times New Roman"/>
          <w:sz w:val="28"/>
          <w:szCs w:val="28"/>
        </w:rPr>
        <w:t>МСЭ</w:t>
      </w:r>
      <w:r w:rsidRPr="00A02425">
        <w:rPr>
          <w:rFonts w:ascii="Times New Roman" w:hAnsi="Times New Roman" w:cs="Times New Roman"/>
          <w:sz w:val="28"/>
          <w:szCs w:val="28"/>
        </w:rPr>
        <w:t xml:space="preserve"> </w:t>
      </w:r>
      <w:r>
        <w:rPr>
          <w:rFonts w:ascii="Times New Roman" w:hAnsi="Times New Roman" w:cs="Times New Roman"/>
          <w:sz w:val="28"/>
          <w:szCs w:val="28"/>
        </w:rPr>
        <w:br/>
      </w:r>
      <w:r w:rsidRPr="00A02425">
        <w:rPr>
          <w:rFonts w:ascii="Times New Roman" w:hAnsi="Times New Roman" w:cs="Times New Roman"/>
          <w:sz w:val="28"/>
          <w:szCs w:val="28"/>
        </w:rPr>
        <w:t xml:space="preserve">в электронном формате проводится, в частности, работа по дополнению сайтов </w:t>
      </w:r>
      <w:r>
        <w:rPr>
          <w:rFonts w:ascii="Times New Roman" w:hAnsi="Times New Roman" w:cs="Times New Roman"/>
          <w:sz w:val="28"/>
          <w:szCs w:val="28"/>
        </w:rPr>
        <w:t>у</w:t>
      </w:r>
      <w:r w:rsidRPr="00A02425">
        <w:rPr>
          <w:rFonts w:ascii="Times New Roman" w:hAnsi="Times New Roman" w:cs="Times New Roman"/>
          <w:sz w:val="28"/>
          <w:szCs w:val="28"/>
        </w:rPr>
        <w:t xml:space="preserve">чреждений МСЭ информацией о возможностях подачи заявления </w:t>
      </w:r>
      <w:r>
        <w:rPr>
          <w:rFonts w:ascii="Times New Roman" w:hAnsi="Times New Roman" w:cs="Times New Roman"/>
          <w:sz w:val="28"/>
          <w:szCs w:val="28"/>
        </w:rPr>
        <w:br/>
      </w:r>
      <w:r w:rsidRPr="00A02425">
        <w:rPr>
          <w:rFonts w:ascii="Times New Roman" w:hAnsi="Times New Roman" w:cs="Times New Roman"/>
          <w:sz w:val="28"/>
          <w:szCs w:val="28"/>
        </w:rPr>
        <w:t>на услугу в электронном виде (в настоящее время осуществляется техническая работа по созданию стандартизированного сайта для всех учреждений).</w:t>
      </w:r>
    </w:p>
    <w:p w:rsidR="00A02425" w:rsidRDefault="00A02425" w:rsidP="003A3BFC">
      <w:pPr>
        <w:ind w:firstLine="567"/>
        <w:rPr>
          <w:rFonts w:ascii="Times New Roman" w:hAnsi="Times New Roman" w:cs="Times New Roman"/>
          <w:sz w:val="28"/>
          <w:szCs w:val="28"/>
        </w:rPr>
      </w:pPr>
    </w:p>
    <w:p w:rsidR="0005082E" w:rsidRPr="003F4FCC" w:rsidRDefault="00F17539" w:rsidP="003A3BFC">
      <w:pPr>
        <w:ind w:firstLine="567"/>
        <w:rPr>
          <w:rFonts w:ascii="Times New Roman" w:hAnsi="Times New Roman" w:cs="Times New Roman"/>
          <w:sz w:val="28"/>
          <w:szCs w:val="28"/>
          <w:u w:val="single"/>
        </w:rPr>
      </w:pPr>
      <w:r w:rsidRPr="00F17539">
        <w:rPr>
          <w:rFonts w:ascii="Times New Roman" w:hAnsi="Times New Roman" w:cs="Times New Roman"/>
          <w:sz w:val="28"/>
          <w:szCs w:val="28"/>
        </w:rPr>
        <w:tab/>
      </w:r>
      <w:r w:rsidR="003B5B4A" w:rsidRPr="003F4FCC">
        <w:rPr>
          <w:rFonts w:ascii="Times New Roman" w:hAnsi="Times New Roman" w:cs="Times New Roman"/>
          <w:sz w:val="28"/>
          <w:szCs w:val="28"/>
          <w:u w:val="single"/>
        </w:rPr>
        <w:t>4</w:t>
      </w:r>
      <w:r w:rsidR="00244A5F" w:rsidRPr="003F4FCC">
        <w:rPr>
          <w:rFonts w:ascii="Times New Roman" w:hAnsi="Times New Roman" w:cs="Times New Roman"/>
          <w:sz w:val="28"/>
          <w:szCs w:val="28"/>
          <w:u w:val="single"/>
        </w:rPr>
        <w:t>. Информация к разделу «</w:t>
      </w:r>
      <w:proofErr w:type="spellStart"/>
      <w:r w:rsidR="00244A5F" w:rsidRPr="003F4FCC">
        <w:rPr>
          <w:rFonts w:ascii="Times New Roman" w:hAnsi="Times New Roman" w:cs="Times New Roman"/>
          <w:sz w:val="28"/>
          <w:szCs w:val="28"/>
          <w:u w:val="single"/>
        </w:rPr>
        <w:t>Антикоррупционная</w:t>
      </w:r>
      <w:proofErr w:type="spellEnd"/>
      <w:r w:rsidR="00244A5F" w:rsidRPr="003F4FCC">
        <w:rPr>
          <w:rFonts w:ascii="Times New Roman" w:hAnsi="Times New Roman" w:cs="Times New Roman"/>
          <w:sz w:val="28"/>
          <w:szCs w:val="28"/>
          <w:u w:val="single"/>
        </w:rPr>
        <w:t xml:space="preserve"> работа с иными организациями и лицами» / </w:t>
      </w:r>
      <w:r w:rsidR="0005082E" w:rsidRPr="003F4FCC">
        <w:rPr>
          <w:rFonts w:ascii="Times New Roman" w:hAnsi="Times New Roman" w:cs="Times New Roman"/>
          <w:sz w:val="28"/>
          <w:szCs w:val="28"/>
          <w:u w:val="single"/>
        </w:rPr>
        <w:t xml:space="preserve">«Взаимодействие с институтами гражданского общества по вопросам </w:t>
      </w:r>
      <w:proofErr w:type="spellStart"/>
      <w:r w:rsidR="0005082E" w:rsidRPr="003F4FCC">
        <w:rPr>
          <w:rFonts w:ascii="Times New Roman" w:hAnsi="Times New Roman" w:cs="Times New Roman"/>
          <w:sz w:val="28"/>
          <w:szCs w:val="28"/>
          <w:u w:val="single"/>
        </w:rPr>
        <w:t>антикоррупционной</w:t>
      </w:r>
      <w:proofErr w:type="spellEnd"/>
      <w:r w:rsidR="0005082E" w:rsidRPr="003F4FCC">
        <w:rPr>
          <w:rFonts w:ascii="Times New Roman" w:hAnsi="Times New Roman" w:cs="Times New Roman"/>
          <w:sz w:val="28"/>
          <w:szCs w:val="28"/>
          <w:u w:val="single"/>
        </w:rPr>
        <w:t xml:space="preserve"> деятельности, в том числе с общественными объединениями, уставной задачей которых является участие в противодействии коррупции» </w:t>
      </w:r>
    </w:p>
    <w:p w:rsidR="003F4FCC" w:rsidRPr="003F4FCC" w:rsidRDefault="00F17539" w:rsidP="003F4FCC">
      <w:pPr>
        <w:ind w:firstLine="567"/>
        <w:rPr>
          <w:rFonts w:ascii="Times New Roman" w:hAnsi="Times New Roman" w:cs="Times New Roman"/>
          <w:sz w:val="28"/>
          <w:szCs w:val="28"/>
        </w:rPr>
      </w:pPr>
      <w:r>
        <w:rPr>
          <w:rFonts w:ascii="Times New Roman" w:hAnsi="Times New Roman" w:cs="Times New Roman"/>
          <w:sz w:val="28"/>
          <w:szCs w:val="28"/>
        </w:rPr>
        <w:tab/>
      </w:r>
      <w:r w:rsidR="003F4FCC" w:rsidRPr="003F4FCC">
        <w:rPr>
          <w:rFonts w:ascii="Times New Roman" w:hAnsi="Times New Roman" w:cs="Times New Roman"/>
          <w:sz w:val="28"/>
          <w:szCs w:val="28"/>
        </w:rPr>
        <w:t xml:space="preserve">В </w:t>
      </w:r>
      <w:r w:rsidR="003F4FCC">
        <w:rPr>
          <w:rFonts w:ascii="Times New Roman" w:hAnsi="Times New Roman" w:cs="Times New Roman"/>
          <w:sz w:val="28"/>
          <w:szCs w:val="28"/>
          <w:lang w:val="en-US"/>
        </w:rPr>
        <w:t>I</w:t>
      </w:r>
      <w:r w:rsidR="003F4FCC">
        <w:rPr>
          <w:rFonts w:ascii="Times New Roman" w:hAnsi="Times New Roman" w:cs="Times New Roman"/>
          <w:sz w:val="28"/>
          <w:szCs w:val="28"/>
        </w:rPr>
        <w:t xml:space="preserve"> квартале 2017 года</w:t>
      </w:r>
      <w:r w:rsidR="003F4FCC" w:rsidRPr="003F4FCC">
        <w:rPr>
          <w:rFonts w:ascii="Times New Roman" w:hAnsi="Times New Roman" w:cs="Times New Roman"/>
          <w:sz w:val="28"/>
          <w:szCs w:val="28"/>
        </w:rPr>
        <w:t xml:space="preserve"> в рамках обеспечения взаимодействия </w:t>
      </w:r>
      <w:r w:rsidR="003F4FCC" w:rsidRPr="003F4FCC">
        <w:rPr>
          <w:rFonts w:ascii="Times New Roman" w:hAnsi="Times New Roman" w:cs="Times New Roman"/>
          <w:sz w:val="28"/>
          <w:szCs w:val="28"/>
        </w:rPr>
        <w:br/>
        <w:t xml:space="preserve">с институтами гражданского общества по вопросам </w:t>
      </w:r>
      <w:proofErr w:type="spellStart"/>
      <w:r w:rsidR="003F4FCC" w:rsidRPr="003F4FCC">
        <w:rPr>
          <w:rFonts w:ascii="Times New Roman" w:hAnsi="Times New Roman" w:cs="Times New Roman"/>
          <w:sz w:val="28"/>
          <w:szCs w:val="28"/>
        </w:rPr>
        <w:t>антикоррупционной</w:t>
      </w:r>
      <w:proofErr w:type="spellEnd"/>
      <w:r w:rsidR="003F4FCC" w:rsidRPr="003F4FCC">
        <w:rPr>
          <w:rFonts w:ascii="Times New Roman" w:hAnsi="Times New Roman" w:cs="Times New Roman"/>
          <w:sz w:val="28"/>
          <w:szCs w:val="28"/>
        </w:rPr>
        <w:t xml:space="preserve"> деятельности, в том числе с общественными объединениями, уставной задачей которых является участие в противодействии коррупции, Департаментом государственной политики в сфере государственной и муниципальной службы, противодействия коррупции Министерства обеспечено информирование более 200 некоммерческих организаций, представляющих интересы предпринимателей, о начале реализации приоритетного проекта «Внедрение системы предупреждения и профилактики коррупционных проявлений в контрольно-надзорной деятельности». Данным коммерческим организациям было предложено направить свои предложения по вопросу минимизации коррупционных рисков, возникающих у федеральных государственных органов, осуществляющих контрольно-надзорные полномочия.   </w:t>
      </w:r>
    </w:p>
    <w:p w:rsidR="003F4FCC" w:rsidRDefault="003F4FCC" w:rsidP="003F4FCC">
      <w:pPr>
        <w:ind w:firstLine="709"/>
        <w:rPr>
          <w:rFonts w:ascii="Times New Roman" w:eastAsia="Arial Unicode MS" w:hAnsi="Times New Roman" w:cs="Times New Roman"/>
          <w:sz w:val="28"/>
          <w:szCs w:val="28"/>
        </w:rPr>
      </w:pPr>
      <w:r w:rsidRPr="003C623A">
        <w:rPr>
          <w:rFonts w:ascii="Times New Roman" w:hAnsi="Times New Roman" w:cs="Times New Roman"/>
          <w:sz w:val="28"/>
          <w:szCs w:val="28"/>
        </w:rPr>
        <w:t xml:space="preserve">Одновременно 7 марта 2017 года было организовано совещание </w:t>
      </w:r>
      <w:r>
        <w:rPr>
          <w:rFonts w:ascii="Times New Roman" w:hAnsi="Times New Roman" w:cs="Times New Roman"/>
          <w:sz w:val="28"/>
          <w:szCs w:val="28"/>
        </w:rPr>
        <w:br/>
      </w:r>
      <w:r w:rsidRPr="003C623A">
        <w:rPr>
          <w:rFonts w:ascii="Times New Roman" w:hAnsi="Times New Roman" w:cs="Times New Roman"/>
          <w:sz w:val="28"/>
          <w:szCs w:val="28"/>
        </w:rPr>
        <w:t>у Министра труда и социальной защиты Российской Федерации</w:t>
      </w:r>
      <w:r>
        <w:rPr>
          <w:rFonts w:ascii="Times New Roman" w:hAnsi="Times New Roman" w:cs="Times New Roman"/>
          <w:sz w:val="28"/>
          <w:szCs w:val="28"/>
        </w:rPr>
        <w:t xml:space="preserve"> М.А. Топилина</w:t>
      </w:r>
      <w:r w:rsidRPr="003C623A">
        <w:rPr>
          <w:rFonts w:ascii="Times New Roman" w:hAnsi="Times New Roman" w:cs="Times New Roman"/>
          <w:sz w:val="28"/>
          <w:szCs w:val="28"/>
        </w:rPr>
        <w:t xml:space="preserve"> совместно с </w:t>
      </w:r>
      <w:r w:rsidRPr="003C623A">
        <w:rPr>
          <w:rFonts w:ascii="Times New Roman" w:eastAsia="Arial Unicode MS" w:hAnsi="Times New Roman" w:cs="Times New Roman"/>
          <w:sz w:val="28"/>
          <w:szCs w:val="28"/>
        </w:rPr>
        <w:t xml:space="preserve">Торгово-промышленной палатой Российской Федерации, Российским союзом промышленников и предпринимателей, </w:t>
      </w:r>
      <w:r w:rsidRPr="003C623A">
        <w:rPr>
          <w:rFonts w:ascii="Times New Roman" w:eastAsia="Arial Unicode MS" w:hAnsi="Times New Roman" w:cs="Times New Roman"/>
          <w:sz w:val="28"/>
          <w:szCs w:val="28"/>
        </w:rPr>
        <w:lastRenderedPageBreak/>
        <w:t xml:space="preserve">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на котором было принято решение </w:t>
      </w:r>
      <w:r w:rsidR="00F02C77">
        <w:rPr>
          <w:rFonts w:ascii="Times New Roman" w:eastAsia="Arial Unicode MS" w:hAnsi="Times New Roman" w:cs="Times New Roman"/>
          <w:sz w:val="28"/>
          <w:szCs w:val="28"/>
        </w:rPr>
        <w:br/>
      </w:r>
      <w:r w:rsidRPr="003C623A">
        <w:rPr>
          <w:rFonts w:ascii="Times New Roman" w:eastAsia="Arial Unicode MS" w:hAnsi="Times New Roman" w:cs="Times New Roman"/>
          <w:sz w:val="28"/>
          <w:szCs w:val="28"/>
        </w:rPr>
        <w:t xml:space="preserve">о доработке проекта федерального закона, направленного </w:t>
      </w:r>
      <w:r>
        <w:rPr>
          <w:rFonts w:ascii="Times New Roman" w:eastAsia="Arial Unicode MS" w:hAnsi="Times New Roman" w:cs="Times New Roman"/>
          <w:sz w:val="28"/>
          <w:szCs w:val="28"/>
        </w:rPr>
        <w:t xml:space="preserve">на повышение эффективности реализации требований статьи 13.3 Федерального закона </w:t>
      </w:r>
      <w:r w:rsidR="00F02C77">
        <w:rPr>
          <w:rFonts w:ascii="Times New Roman" w:eastAsia="Arial Unicode MS" w:hAnsi="Times New Roman" w:cs="Times New Roman"/>
          <w:sz w:val="28"/>
          <w:szCs w:val="28"/>
        </w:rPr>
        <w:br/>
      </w:r>
      <w:r>
        <w:rPr>
          <w:rFonts w:ascii="Times New Roman" w:eastAsia="Arial Unicode MS" w:hAnsi="Times New Roman" w:cs="Times New Roman"/>
          <w:sz w:val="28"/>
          <w:szCs w:val="28"/>
        </w:rPr>
        <w:t>от 25 декабря 2008 г. № 273-ФЗ «О противодействии коррупции»</w:t>
      </w:r>
      <w:r w:rsidRPr="003C623A">
        <w:rPr>
          <w:rFonts w:ascii="Times New Roman" w:eastAsia="Arial Unicode MS" w:hAnsi="Times New Roman" w:cs="Times New Roman"/>
          <w:sz w:val="28"/>
          <w:szCs w:val="28"/>
        </w:rPr>
        <w:t>.</w:t>
      </w:r>
    </w:p>
    <w:p w:rsidR="003F4FCC" w:rsidRPr="00297D54" w:rsidRDefault="003F4FCC" w:rsidP="003F4FCC">
      <w:pPr>
        <w:ind w:firstLine="709"/>
        <w:rPr>
          <w:rFonts w:ascii="Times New Roman" w:hAnsi="Times New Roman" w:cs="Times New Roman"/>
          <w:sz w:val="28"/>
          <w:szCs w:val="28"/>
        </w:rPr>
      </w:pPr>
      <w:r>
        <w:rPr>
          <w:rFonts w:ascii="Times New Roman" w:eastAsia="Arial Unicode MS" w:hAnsi="Times New Roman" w:cs="Times New Roman"/>
          <w:sz w:val="28"/>
          <w:szCs w:val="28"/>
        </w:rPr>
        <w:t xml:space="preserve">Во </w:t>
      </w:r>
      <w:r>
        <w:rPr>
          <w:rFonts w:ascii="Times New Roman" w:eastAsia="Arial Unicode MS" w:hAnsi="Times New Roman" w:cs="Times New Roman"/>
          <w:sz w:val="28"/>
          <w:szCs w:val="28"/>
          <w:lang w:val="en-US"/>
        </w:rPr>
        <w:t>II</w:t>
      </w:r>
      <w:r>
        <w:rPr>
          <w:rFonts w:ascii="Times New Roman" w:eastAsia="Arial Unicode MS" w:hAnsi="Times New Roman" w:cs="Times New Roman"/>
          <w:sz w:val="28"/>
          <w:szCs w:val="28"/>
        </w:rPr>
        <w:t xml:space="preserve"> квартале 2017 года представитель Департамента принял участие </w:t>
      </w:r>
      <w:r w:rsidR="004E5905">
        <w:rPr>
          <w:rFonts w:ascii="Times New Roman" w:eastAsia="Arial Unicode MS" w:hAnsi="Times New Roman" w:cs="Times New Roman"/>
          <w:sz w:val="28"/>
          <w:szCs w:val="28"/>
        </w:rPr>
        <w:br/>
      </w:r>
      <w:r>
        <w:rPr>
          <w:rFonts w:ascii="Times New Roman" w:eastAsia="Arial Unicode MS" w:hAnsi="Times New Roman" w:cs="Times New Roman"/>
          <w:sz w:val="28"/>
          <w:szCs w:val="28"/>
        </w:rPr>
        <w:t xml:space="preserve">в семинаре, организованном комитетом РСПП по собственности и судебной системе совместно с компанией </w:t>
      </w:r>
      <w:r>
        <w:rPr>
          <w:rFonts w:ascii="Times New Roman" w:eastAsia="Arial Unicode MS" w:hAnsi="Times New Roman" w:cs="Times New Roman"/>
          <w:sz w:val="28"/>
          <w:szCs w:val="28"/>
          <w:lang w:val="en-US"/>
        </w:rPr>
        <w:t>EY</w:t>
      </w:r>
      <w:r>
        <w:rPr>
          <w:rFonts w:ascii="Times New Roman" w:eastAsia="Arial Unicode MS" w:hAnsi="Times New Roman" w:cs="Times New Roman"/>
          <w:sz w:val="28"/>
          <w:szCs w:val="28"/>
        </w:rPr>
        <w:t xml:space="preserve">. Семинар был посвящен практическим аспектам реализации требований российского </w:t>
      </w:r>
      <w:proofErr w:type="spellStart"/>
      <w:r>
        <w:rPr>
          <w:rFonts w:ascii="Times New Roman" w:eastAsia="Arial Unicode MS" w:hAnsi="Times New Roman" w:cs="Times New Roman"/>
          <w:sz w:val="28"/>
          <w:szCs w:val="28"/>
        </w:rPr>
        <w:t>антикоррупционного</w:t>
      </w:r>
      <w:proofErr w:type="spellEnd"/>
      <w:r>
        <w:rPr>
          <w:rFonts w:ascii="Times New Roman" w:eastAsia="Arial Unicode MS" w:hAnsi="Times New Roman" w:cs="Times New Roman"/>
          <w:sz w:val="28"/>
          <w:szCs w:val="28"/>
        </w:rPr>
        <w:t xml:space="preserve"> законодательства, Национального плана противодействия коррупции </w:t>
      </w:r>
      <w:r w:rsidR="00F02C77">
        <w:rPr>
          <w:rFonts w:ascii="Times New Roman" w:eastAsia="Arial Unicode MS" w:hAnsi="Times New Roman" w:cs="Times New Roman"/>
          <w:sz w:val="28"/>
          <w:szCs w:val="28"/>
        </w:rPr>
        <w:br/>
      </w:r>
      <w:r>
        <w:rPr>
          <w:rFonts w:ascii="Times New Roman" w:eastAsia="Arial Unicode MS" w:hAnsi="Times New Roman" w:cs="Times New Roman"/>
          <w:sz w:val="28"/>
          <w:szCs w:val="28"/>
        </w:rPr>
        <w:t xml:space="preserve">на 2016-2017 годы, утвержденного Указом Президента Российской Федерации от 1 апреля 2016 г. № 147, и </w:t>
      </w:r>
      <w:proofErr w:type="spellStart"/>
      <w:r>
        <w:rPr>
          <w:rFonts w:ascii="Times New Roman" w:eastAsia="Arial Unicode MS" w:hAnsi="Times New Roman" w:cs="Times New Roman"/>
          <w:sz w:val="28"/>
          <w:szCs w:val="28"/>
        </w:rPr>
        <w:t>Антикоррупционной</w:t>
      </w:r>
      <w:proofErr w:type="spellEnd"/>
      <w:r>
        <w:rPr>
          <w:rFonts w:ascii="Times New Roman" w:eastAsia="Arial Unicode MS" w:hAnsi="Times New Roman" w:cs="Times New Roman"/>
          <w:sz w:val="28"/>
          <w:szCs w:val="28"/>
        </w:rPr>
        <w:t xml:space="preserve"> хартии российского бизнеса.</w:t>
      </w:r>
    </w:p>
    <w:p w:rsidR="0005082E" w:rsidRPr="00742BD1" w:rsidRDefault="0005082E" w:rsidP="003A3BFC">
      <w:pPr>
        <w:ind w:firstLine="567"/>
        <w:rPr>
          <w:rFonts w:ascii="Times New Roman" w:hAnsi="Times New Roman" w:cs="Times New Roman"/>
          <w:sz w:val="28"/>
          <w:szCs w:val="28"/>
          <w:highlight w:val="lightGray"/>
          <w:u w:val="single"/>
        </w:rPr>
      </w:pPr>
    </w:p>
    <w:p w:rsidR="003A3BFC" w:rsidRPr="00733EB7" w:rsidRDefault="00F17539" w:rsidP="003A3BFC">
      <w:pPr>
        <w:ind w:firstLine="567"/>
        <w:rPr>
          <w:rFonts w:ascii="Times New Roman" w:hAnsi="Times New Roman" w:cs="Times New Roman"/>
          <w:sz w:val="28"/>
          <w:szCs w:val="28"/>
        </w:rPr>
      </w:pPr>
      <w:r w:rsidRPr="00F17539">
        <w:rPr>
          <w:rFonts w:ascii="Times New Roman" w:hAnsi="Times New Roman" w:cs="Times New Roman"/>
          <w:sz w:val="28"/>
          <w:szCs w:val="28"/>
        </w:rPr>
        <w:tab/>
      </w:r>
      <w:r w:rsidR="00661F55" w:rsidRPr="00733EB7">
        <w:rPr>
          <w:rFonts w:ascii="Times New Roman" w:hAnsi="Times New Roman" w:cs="Times New Roman"/>
          <w:sz w:val="28"/>
          <w:szCs w:val="28"/>
          <w:u w:val="single"/>
        </w:rPr>
        <w:t>5. Информация к разделу «</w:t>
      </w:r>
      <w:proofErr w:type="spellStart"/>
      <w:r w:rsidR="00661F55" w:rsidRPr="00733EB7">
        <w:rPr>
          <w:rFonts w:ascii="Times New Roman" w:hAnsi="Times New Roman" w:cs="Times New Roman"/>
          <w:sz w:val="28"/>
          <w:szCs w:val="28"/>
          <w:u w:val="single"/>
        </w:rPr>
        <w:t>Антикоррупционная</w:t>
      </w:r>
      <w:proofErr w:type="spellEnd"/>
      <w:r w:rsidR="00661F55" w:rsidRPr="00733EB7">
        <w:rPr>
          <w:rFonts w:ascii="Times New Roman" w:hAnsi="Times New Roman" w:cs="Times New Roman"/>
          <w:sz w:val="28"/>
          <w:szCs w:val="28"/>
          <w:u w:val="single"/>
        </w:rPr>
        <w:t xml:space="preserve"> работа с иными организациями и лицами» / </w:t>
      </w:r>
      <w:r w:rsidR="00244A5F" w:rsidRPr="00733EB7">
        <w:rPr>
          <w:rFonts w:ascii="Times New Roman" w:hAnsi="Times New Roman" w:cs="Times New Roman"/>
          <w:sz w:val="28"/>
          <w:szCs w:val="28"/>
          <w:u w:val="single"/>
        </w:rPr>
        <w:t>«Иные мероприятия по данному направлению»:</w:t>
      </w:r>
    </w:p>
    <w:p w:rsidR="003A3BFC" w:rsidRPr="00742BD1" w:rsidRDefault="003A3BFC" w:rsidP="003A3BFC">
      <w:pPr>
        <w:ind w:firstLine="567"/>
        <w:rPr>
          <w:rFonts w:ascii="Times New Roman" w:hAnsi="Times New Roman" w:cs="Times New Roman"/>
          <w:sz w:val="28"/>
          <w:szCs w:val="28"/>
          <w:highlight w:val="lightGray"/>
        </w:rPr>
      </w:pP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 xml:space="preserve">1) обеспечение размещения на официальном сайте Минтруда </w:t>
      </w:r>
      <w:r w:rsidR="00B32C38" w:rsidRPr="00733EB7">
        <w:rPr>
          <w:rFonts w:ascii="Times New Roman" w:hAnsi="Times New Roman" w:cs="Times New Roman"/>
          <w:sz w:val="28"/>
          <w:szCs w:val="28"/>
        </w:rPr>
        <w:br/>
      </w:r>
      <w:r w:rsidR="006277F1" w:rsidRPr="00733EB7">
        <w:rPr>
          <w:rFonts w:ascii="Times New Roman" w:hAnsi="Times New Roman" w:cs="Times New Roman"/>
          <w:sz w:val="28"/>
          <w:szCs w:val="28"/>
        </w:rPr>
        <w:t xml:space="preserve">России актуальной информации об </w:t>
      </w:r>
      <w:proofErr w:type="spellStart"/>
      <w:r w:rsidR="006277F1" w:rsidRPr="00733EB7">
        <w:rPr>
          <w:rFonts w:ascii="Times New Roman" w:hAnsi="Times New Roman" w:cs="Times New Roman"/>
          <w:sz w:val="28"/>
          <w:szCs w:val="28"/>
        </w:rPr>
        <w:t>антикоррупционной</w:t>
      </w:r>
      <w:proofErr w:type="spellEnd"/>
      <w:r w:rsidR="006277F1" w:rsidRPr="00733EB7">
        <w:rPr>
          <w:rFonts w:ascii="Times New Roman" w:hAnsi="Times New Roman" w:cs="Times New Roman"/>
          <w:sz w:val="28"/>
          <w:szCs w:val="28"/>
        </w:rPr>
        <w:t xml:space="preserve"> деятельности</w:t>
      </w:r>
      <w:r w:rsidR="00B35E37" w:rsidRPr="00733EB7">
        <w:rPr>
          <w:rFonts w:ascii="Times New Roman" w:hAnsi="Times New Roman" w:cs="Times New Roman"/>
          <w:sz w:val="28"/>
          <w:szCs w:val="28"/>
        </w:rPr>
        <w:t xml:space="preserve"> </w:t>
      </w:r>
      <w:r w:rsidR="00B32C38" w:rsidRPr="00733EB7">
        <w:rPr>
          <w:rFonts w:ascii="Times New Roman" w:hAnsi="Times New Roman" w:cs="Times New Roman"/>
          <w:sz w:val="28"/>
          <w:szCs w:val="28"/>
        </w:rPr>
        <w:br/>
      </w:r>
      <w:r w:rsidR="00B35E37" w:rsidRPr="00733EB7">
        <w:rPr>
          <w:rFonts w:ascii="Times New Roman" w:hAnsi="Times New Roman" w:cs="Times New Roman"/>
          <w:sz w:val="28"/>
          <w:szCs w:val="28"/>
        </w:rPr>
        <w:t>(пункт 29 Плана)</w:t>
      </w:r>
      <w:r w:rsidR="006277F1" w:rsidRPr="00733EB7">
        <w:rPr>
          <w:rFonts w:ascii="Times New Roman" w:hAnsi="Times New Roman" w:cs="Times New Roman"/>
          <w:sz w:val="28"/>
          <w:szCs w:val="28"/>
        </w:rPr>
        <w:t>.</w:t>
      </w:r>
    </w:p>
    <w:p w:rsidR="003A3BFC" w:rsidRPr="00733EB7" w:rsidRDefault="00F17539" w:rsidP="003A3BFC">
      <w:pPr>
        <w:ind w:firstLine="567"/>
        <w:rPr>
          <w:rFonts w:ascii="Times New Roman" w:eastAsia="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 xml:space="preserve">В целях обеспечения открытости и доступности информации </w:t>
      </w:r>
      <w:r w:rsidR="006277F1" w:rsidRPr="00733EB7">
        <w:rPr>
          <w:rFonts w:ascii="Times New Roman" w:hAnsi="Times New Roman" w:cs="Times New Roman"/>
          <w:sz w:val="28"/>
          <w:szCs w:val="28"/>
        </w:rPr>
        <w:br/>
        <w:t xml:space="preserve">об </w:t>
      </w:r>
      <w:proofErr w:type="spellStart"/>
      <w:r w:rsidR="006277F1" w:rsidRPr="00733EB7">
        <w:rPr>
          <w:rFonts w:ascii="Times New Roman" w:hAnsi="Times New Roman" w:cs="Times New Roman"/>
          <w:sz w:val="28"/>
          <w:szCs w:val="28"/>
        </w:rPr>
        <w:t>антикоррупционной</w:t>
      </w:r>
      <w:proofErr w:type="spellEnd"/>
      <w:r w:rsidR="006277F1" w:rsidRPr="00733EB7">
        <w:rPr>
          <w:rFonts w:ascii="Times New Roman" w:hAnsi="Times New Roman" w:cs="Times New Roman"/>
          <w:sz w:val="28"/>
          <w:szCs w:val="28"/>
        </w:rPr>
        <w:t xml:space="preserve"> деятельности Министерства обеспечено создание и наполнение </w:t>
      </w:r>
      <w:r w:rsidR="006277F1" w:rsidRPr="00733EB7">
        <w:rPr>
          <w:rFonts w:ascii="Times New Roman" w:eastAsia="Times New Roman" w:hAnsi="Times New Roman" w:cs="Times New Roman"/>
          <w:sz w:val="28"/>
          <w:szCs w:val="28"/>
        </w:rPr>
        <w:t xml:space="preserve">на официальном сайте </w:t>
      </w:r>
      <w:r w:rsidR="002A1F1A" w:rsidRPr="00733EB7">
        <w:rPr>
          <w:rFonts w:ascii="Times New Roman" w:eastAsia="Times New Roman" w:hAnsi="Times New Roman" w:cs="Times New Roman"/>
          <w:sz w:val="28"/>
          <w:szCs w:val="28"/>
        </w:rPr>
        <w:t>Министерства</w:t>
      </w:r>
      <w:r w:rsidR="006277F1" w:rsidRPr="00733EB7">
        <w:rPr>
          <w:rFonts w:ascii="Times New Roman" w:eastAsia="Times New Roman" w:hAnsi="Times New Roman" w:cs="Times New Roman"/>
          <w:sz w:val="28"/>
          <w:szCs w:val="28"/>
        </w:rPr>
        <w:t xml:space="preserve"> в информационно-телекоммуникационной сети «Интернет» специализированного раздела, посвященного вопросам противодействия коррупции, на котором размещается информация об </w:t>
      </w:r>
      <w:proofErr w:type="spellStart"/>
      <w:r w:rsidR="006277F1" w:rsidRPr="00733EB7">
        <w:rPr>
          <w:rFonts w:ascii="Times New Roman" w:eastAsia="Times New Roman" w:hAnsi="Times New Roman" w:cs="Times New Roman"/>
          <w:sz w:val="28"/>
          <w:szCs w:val="28"/>
        </w:rPr>
        <w:t>антикоррупционной</w:t>
      </w:r>
      <w:proofErr w:type="spellEnd"/>
      <w:r w:rsidR="006277F1" w:rsidRPr="00733EB7">
        <w:rPr>
          <w:rFonts w:ascii="Times New Roman" w:eastAsia="Times New Roman" w:hAnsi="Times New Roman" w:cs="Times New Roman"/>
          <w:sz w:val="28"/>
          <w:szCs w:val="28"/>
        </w:rPr>
        <w:t xml:space="preserve"> деятельности, и тем самым обеспечивается доступ граждан и организаций к информации </w:t>
      </w:r>
      <w:r w:rsidR="006277F1" w:rsidRPr="00733EB7">
        <w:rPr>
          <w:rFonts w:ascii="Times New Roman" w:eastAsia="Times New Roman" w:hAnsi="Times New Roman" w:cs="Times New Roman"/>
          <w:sz w:val="28"/>
          <w:szCs w:val="28"/>
        </w:rPr>
        <w:br/>
        <w:t xml:space="preserve">об </w:t>
      </w:r>
      <w:proofErr w:type="spellStart"/>
      <w:r w:rsidR="006277F1" w:rsidRPr="00733EB7">
        <w:rPr>
          <w:rFonts w:ascii="Times New Roman" w:eastAsia="Times New Roman" w:hAnsi="Times New Roman" w:cs="Times New Roman"/>
          <w:sz w:val="28"/>
          <w:szCs w:val="28"/>
        </w:rPr>
        <w:t>антикоррупционной</w:t>
      </w:r>
      <w:proofErr w:type="spellEnd"/>
      <w:r w:rsidR="006277F1" w:rsidRPr="00733EB7">
        <w:rPr>
          <w:rFonts w:ascii="Times New Roman" w:eastAsia="Times New Roman" w:hAnsi="Times New Roman" w:cs="Times New Roman"/>
          <w:sz w:val="28"/>
          <w:szCs w:val="28"/>
        </w:rPr>
        <w:t xml:space="preserve"> деятельности Министерства.</w:t>
      </w:r>
    </w:p>
    <w:p w:rsidR="003A3BFC" w:rsidRPr="00733EB7" w:rsidRDefault="00F17539" w:rsidP="003A3BF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77F1" w:rsidRPr="00733EB7">
        <w:rPr>
          <w:rFonts w:ascii="Times New Roman" w:eastAsia="Times New Roman" w:hAnsi="Times New Roman" w:cs="Times New Roman"/>
          <w:sz w:val="28"/>
          <w:szCs w:val="28"/>
        </w:rPr>
        <w:t xml:space="preserve">В соответствии с требованиями, </w:t>
      </w:r>
      <w:r w:rsidR="006277F1" w:rsidRPr="00733EB7">
        <w:rPr>
          <w:rFonts w:ascii="Times New Roman" w:hAnsi="Times New Roman" w:cs="Times New Roman"/>
          <w:bCs/>
          <w:sz w:val="28"/>
          <w:szCs w:val="28"/>
        </w:rPr>
        <w:t>установленными приказом</w:t>
      </w:r>
      <w:r w:rsidR="006277F1" w:rsidRPr="00733EB7">
        <w:rPr>
          <w:rFonts w:ascii="Times New Roman" w:eastAsia="Times New Roman" w:hAnsi="Times New Roman" w:cs="Times New Roman"/>
          <w:sz w:val="28"/>
          <w:szCs w:val="28"/>
        </w:rPr>
        <w:t xml:space="preserve"> </w:t>
      </w:r>
      <w:r w:rsidR="002A1F1A" w:rsidRPr="00733EB7">
        <w:rPr>
          <w:rFonts w:ascii="Times New Roman" w:eastAsia="Times New Roman" w:hAnsi="Times New Roman" w:cs="Times New Roman"/>
          <w:sz w:val="28"/>
          <w:szCs w:val="28"/>
        </w:rPr>
        <w:t>Министерства</w:t>
      </w:r>
      <w:r w:rsidR="006277F1" w:rsidRPr="00733EB7">
        <w:rPr>
          <w:rFonts w:ascii="Times New Roman" w:hAnsi="Times New Roman" w:cs="Times New Roman"/>
          <w:sz w:val="28"/>
          <w:szCs w:val="28"/>
        </w:rPr>
        <w:t xml:space="preserve"> от 7 октября 2013 г. № 530н «</w:t>
      </w:r>
      <w:r w:rsidR="006277F1" w:rsidRPr="00733EB7">
        <w:rPr>
          <w:rFonts w:ascii="Times New Roman" w:hAnsi="Times New Roman" w:cs="Times New Roman"/>
          <w:bCs/>
          <w:sz w:val="28"/>
          <w:szCs w:val="28"/>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w:t>
      </w:r>
      <w:r w:rsidR="00393D1C" w:rsidRPr="00733EB7">
        <w:rPr>
          <w:rFonts w:ascii="Times New Roman" w:hAnsi="Times New Roman" w:cs="Times New Roman"/>
          <w:bCs/>
          <w:sz w:val="28"/>
          <w:szCs w:val="28"/>
        </w:rPr>
        <w:br/>
      </w:r>
      <w:r w:rsidR="006277F1" w:rsidRPr="00733EB7">
        <w:rPr>
          <w:rFonts w:ascii="Times New Roman" w:hAnsi="Times New Roman" w:cs="Times New Roman"/>
          <w:bCs/>
          <w:sz w:val="28"/>
          <w:szCs w:val="28"/>
        </w:rPr>
        <w:t xml:space="preserve">об имуществе и обязательствах имущественного характера», </w:t>
      </w:r>
      <w:r w:rsidR="006277F1" w:rsidRPr="00733EB7">
        <w:rPr>
          <w:rFonts w:ascii="Times New Roman" w:eastAsia="Times New Roman" w:hAnsi="Times New Roman" w:cs="Times New Roman"/>
          <w:sz w:val="28"/>
          <w:szCs w:val="28"/>
        </w:rPr>
        <w:t xml:space="preserve">на официальном сайте </w:t>
      </w:r>
      <w:r w:rsidR="002A1F1A" w:rsidRPr="00733EB7">
        <w:rPr>
          <w:rFonts w:ascii="Times New Roman" w:eastAsia="Times New Roman" w:hAnsi="Times New Roman" w:cs="Times New Roman"/>
          <w:sz w:val="28"/>
          <w:szCs w:val="28"/>
        </w:rPr>
        <w:t>Министерства</w:t>
      </w:r>
      <w:r w:rsidR="006277F1" w:rsidRPr="00733EB7">
        <w:rPr>
          <w:rFonts w:ascii="Times New Roman" w:eastAsia="Times New Roman" w:hAnsi="Times New Roman" w:cs="Times New Roman"/>
          <w:sz w:val="28"/>
          <w:szCs w:val="28"/>
        </w:rPr>
        <w:t xml:space="preserve"> в разделе «Противодействие коррупции» размещаются:</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н</w:t>
      </w:r>
      <w:hyperlink r:id="rId10" w:history="1">
        <w:r w:rsidR="006277F1" w:rsidRPr="00733EB7">
          <w:rPr>
            <w:rFonts w:ascii="Times New Roman" w:eastAsia="Calibri" w:hAnsi="Times New Roman" w:cs="Times New Roman"/>
            <w:bCs/>
            <w:sz w:val="28"/>
            <w:szCs w:val="28"/>
            <w:lang w:eastAsia="ru-RU"/>
          </w:rPr>
          <w:t>ормативные правовые и иные акты в сфере противодействия коррупции</w:t>
        </w:r>
      </w:hyperlink>
      <w:r w:rsidR="006277F1" w:rsidRPr="00733EB7">
        <w:rPr>
          <w:rFonts w:ascii="Times New Roman" w:eastAsia="Calibri" w:hAnsi="Times New Roman" w:cs="Times New Roman"/>
          <w:bCs/>
          <w:sz w:val="28"/>
          <w:szCs w:val="28"/>
          <w:lang w:eastAsia="ru-RU"/>
        </w:rPr>
        <w:t xml:space="preserve"> (действующие федеральные законы, указы Президента Российско</w:t>
      </w:r>
      <w:r w:rsidR="006277F1" w:rsidRPr="00733EB7">
        <w:rPr>
          <w:rFonts w:ascii="Times New Roman" w:hAnsi="Times New Roman" w:cs="Times New Roman"/>
          <w:sz w:val="28"/>
          <w:szCs w:val="28"/>
        </w:rPr>
        <w:t xml:space="preserve">й Федерации, постановления Правительства Российской </w:t>
      </w:r>
      <w:r w:rsidR="006277F1" w:rsidRPr="00733EB7">
        <w:rPr>
          <w:rFonts w:ascii="Times New Roman" w:hAnsi="Times New Roman" w:cs="Times New Roman"/>
          <w:sz w:val="28"/>
          <w:szCs w:val="28"/>
        </w:rPr>
        <w:lastRenderedPageBreak/>
        <w:t>Федерации, а также приказы Министерства по вопросам противодействия коррупции);</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 xml:space="preserve">методические материалы, где размещены памятки, методические рекомендации, разъяснения и </w:t>
      </w:r>
      <w:hyperlink r:id="rId11" w:history="1">
        <w:r w:rsidR="006277F1" w:rsidRPr="00733EB7">
          <w:rPr>
            <w:rStyle w:val="a4"/>
            <w:rFonts w:ascii="Times New Roman" w:hAnsi="Times New Roman" w:cs="Times New Roman"/>
            <w:color w:val="auto"/>
            <w:sz w:val="28"/>
            <w:szCs w:val="28"/>
            <w:u w:val="none"/>
          </w:rPr>
          <w:t>примеры заполнения справок о доходах, расходах, об имуществе и обязательствах имущественного характера</w:t>
        </w:r>
      </w:hyperlink>
      <w:r w:rsidR="006277F1" w:rsidRPr="00733EB7">
        <w:rPr>
          <w:rFonts w:ascii="Times New Roman" w:hAnsi="Times New Roman" w:cs="Times New Roman"/>
          <w:sz w:val="28"/>
          <w:szCs w:val="28"/>
        </w:rPr>
        <w:t>;</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ф</w:t>
      </w:r>
      <w:hyperlink r:id="rId12" w:history="1">
        <w:r w:rsidR="006277F1" w:rsidRPr="00733EB7">
          <w:rPr>
            <w:rStyle w:val="a4"/>
            <w:rFonts w:ascii="Times New Roman" w:hAnsi="Times New Roman" w:cs="Times New Roman"/>
            <w:color w:val="auto"/>
            <w:sz w:val="28"/>
            <w:szCs w:val="28"/>
            <w:u w:val="none"/>
          </w:rPr>
          <w:t xml:space="preserve">ормы документов, связанные с противодействием коррупции, </w:t>
        </w:r>
        <w:r w:rsidR="006277F1" w:rsidRPr="00733EB7">
          <w:rPr>
            <w:rStyle w:val="a4"/>
            <w:rFonts w:ascii="Times New Roman" w:hAnsi="Times New Roman" w:cs="Times New Roman"/>
            <w:color w:val="auto"/>
            <w:sz w:val="28"/>
            <w:szCs w:val="28"/>
            <w:u w:val="none"/>
          </w:rPr>
          <w:br/>
          <w:t>для заполнения</w:t>
        </w:r>
      </w:hyperlink>
      <w:r w:rsidR="006277F1" w:rsidRPr="00733EB7">
        <w:rPr>
          <w:rFonts w:ascii="Times New Roman" w:hAnsi="Times New Roman" w:cs="Times New Roman"/>
          <w:sz w:val="28"/>
          <w:szCs w:val="28"/>
        </w:rPr>
        <w:t>;</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гражданскими служащими Министерства и работников подведомственных организаций;</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 xml:space="preserve">информация о деятельности </w:t>
      </w:r>
      <w:hyperlink r:id="rId13" w:history="1">
        <w:r w:rsidR="006277F1" w:rsidRPr="00733EB7">
          <w:rPr>
            <w:rStyle w:val="a4"/>
            <w:rFonts w:ascii="Times New Roman" w:hAnsi="Times New Roman" w:cs="Times New Roman"/>
            <w:color w:val="auto"/>
            <w:sz w:val="28"/>
            <w:szCs w:val="28"/>
            <w:u w:val="none"/>
          </w:rPr>
          <w:t xml:space="preserve">Комиссии по соблюдению требований </w:t>
        </w:r>
        <w:r w:rsidR="006277F1" w:rsidRPr="00733EB7">
          <w:rPr>
            <w:rStyle w:val="a4"/>
            <w:rFonts w:ascii="Times New Roman" w:hAnsi="Times New Roman" w:cs="Times New Roman"/>
            <w:color w:val="auto"/>
            <w:sz w:val="28"/>
            <w:szCs w:val="28"/>
            <w:u w:val="none"/>
          </w:rPr>
          <w:br/>
          <w:t>к служебному поведению и урегулированию конфликта интересов</w:t>
        </w:r>
      </w:hyperlink>
      <w:r w:rsidR="006277F1" w:rsidRPr="00733EB7">
        <w:rPr>
          <w:rFonts w:ascii="Times New Roman" w:hAnsi="Times New Roman" w:cs="Times New Roman"/>
          <w:sz w:val="28"/>
          <w:szCs w:val="28"/>
        </w:rPr>
        <w:t>;</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 xml:space="preserve">информация о возможных способах направления </w:t>
      </w:r>
      <w:hyperlink r:id="rId14" w:history="1">
        <w:r w:rsidR="006277F1" w:rsidRPr="00733EB7">
          <w:rPr>
            <w:rStyle w:val="a4"/>
            <w:rFonts w:ascii="Times New Roman" w:hAnsi="Times New Roman" w:cs="Times New Roman"/>
            <w:color w:val="auto"/>
            <w:sz w:val="28"/>
            <w:szCs w:val="28"/>
            <w:u w:val="none"/>
          </w:rPr>
          <w:t>сообщений о фактах коррупции</w:t>
        </w:r>
      </w:hyperlink>
      <w:r w:rsidR="006277F1" w:rsidRPr="00733EB7">
        <w:rPr>
          <w:rFonts w:ascii="Times New Roman" w:hAnsi="Times New Roman" w:cs="Times New Roman"/>
          <w:sz w:val="28"/>
          <w:szCs w:val="28"/>
        </w:rPr>
        <w:t>;</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доклады, отчеты, обзоры, статистическая информация;</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оперативная информация для организаций, находящихся в ведении Министерства.</w:t>
      </w:r>
    </w:p>
    <w:p w:rsidR="003A3BFC" w:rsidRPr="00733EB7" w:rsidRDefault="00F17539" w:rsidP="003A3BFC">
      <w:pPr>
        <w:ind w:firstLine="567"/>
        <w:rPr>
          <w:rFonts w:ascii="Times New Roman" w:eastAsia="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 xml:space="preserve">В отчетном периоде </w:t>
      </w:r>
      <w:r w:rsidR="006277F1" w:rsidRPr="00733EB7">
        <w:rPr>
          <w:rFonts w:ascii="Times New Roman" w:eastAsia="Times New Roman" w:hAnsi="Times New Roman" w:cs="Times New Roman"/>
          <w:sz w:val="28"/>
          <w:szCs w:val="28"/>
        </w:rPr>
        <w:t xml:space="preserve">на официальном сайте Министерства </w:t>
      </w:r>
      <w:r w:rsidR="006277F1" w:rsidRPr="00733EB7">
        <w:rPr>
          <w:rFonts w:ascii="Times New Roman" w:eastAsia="Times New Roman" w:hAnsi="Times New Roman" w:cs="Times New Roman"/>
          <w:sz w:val="28"/>
          <w:szCs w:val="28"/>
        </w:rPr>
        <w:br/>
        <w:t>в разделе «Противодействие коррупции»:</w:t>
      </w:r>
    </w:p>
    <w:p w:rsidR="003A3BFC" w:rsidRPr="00733EB7" w:rsidRDefault="00F17539" w:rsidP="003A3BF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77F1" w:rsidRPr="00733EB7">
        <w:rPr>
          <w:rFonts w:ascii="Times New Roman" w:eastAsia="Times New Roman" w:hAnsi="Times New Roman" w:cs="Times New Roman"/>
          <w:sz w:val="28"/>
          <w:szCs w:val="28"/>
        </w:rPr>
        <w:t>- актуализирована нормативная правовая база в сфере противодействия коррупции;</w:t>
      </w:r>
    </w:p>
    <w:p w:rsidR="003A3BFC" w:rsidRPr="00733EB7" w:rsidRDefault="00F17539" w:rsidP="003A3BF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77F1" w:rsidRPr="00733EB7">
        <w:rPr>
          <w:rFonts w:ascii="Times New Roman" w:eastAsia="Times New Roman" w:hAnsi="Times New Roman" w:cs="Times New Roman"/>
          <w:sz w:val="28"/>
          <w:szCs w:val="28"/>
        </w:rPr>
        <w:t xml:space="preserve">- актуализированы памятки и методические рекомендации </w:t>
      </w:r>
      <w:r w:rsidR="006277F1" w:rsidRPr="00733EB7">
        <w:rPr>
          <w:rFonts w:ascii="Times New Roman" w:eastAsia="Times New Roman" w:hAnsi="Times New Roman" w:cs="Times New Roman"/>
          <w:sz w:val="28"/>
          <w:szCs w:val="28"/>
        </w:rPr>
        <w:br/>
        <w:t>для гражданских служащих Министерства и работников подведомственных Министерству организаций;</w:t>
      </w:r>
    </w:p>
    <w:p w:rsidR="003A3BFC" w:rsidRPr="00733EB7"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tab/>
      </w:r>
      <w:r w:rsidR="006277F1" w:rsidRPr="00733EB7">
        <w:rPr>
          <w:rFonts w:ascii="Times New Roman" w:hAnsi="Times New Roman" w:cs="Times New Roman"/>
          <w:sz w:val="28"/>
          <w:szCs w:val="28"/>
        </w:rPr>
        <w:t xml:space="preserve">- по </w:t>
      </w:r>
      <w:r w:rsidR="003A3BFC" w:rsidRPr="00733EB7">
        <w:rPr>
          <w:rFonts w:ascii="Times New Roman" w:hAnsi="Times New Roman" w:cs="Times New Roman"/>
          <w:sz w:val="28"/>
          <w:szCs w:val="28"/>
        </w:rPr>
        <w:t>мере необходимости</w:t>
      </w:r>
      <w:r w:rsidR="0022799E" w:rsidRPr="00733EB7">
        <w:rPr>
          <w:rFonts w:ascii="Times New Roman" w:hAnsi="Times New Roman" w:cs="Times New Roman"/>
          <w:sz w:val="28"/>
          <w:szCs w:val="28"/>
        </w:rPr>
        <w:t xml:space="preserve"> размещается</w:t>
      </w:r>
      <w:r w:rsidR="003A3BFC" w:rsidRPr="00733EB7">
        <w:rPr>
          <w:rFonts w:ascii="Times New Roman" w:hAnsi="Times New Roman" w:cs="Times New Roman"/>
          <w:sz w:val="28"/>
          <w:szCs w:val="28"/>
        </w:rPr>
        <w:t xml:space="preserve"> </w:t>
      </w:r>
      <w:r w:rsidR="006277F1" w:rsidRPr="00733EB7">
        <w:rPr>
          <w:rFonts w:ascii="Times New Roman" w:hAnsi="Times New Roman" w:cs="Times New Roman"/>
          <w:sz w:val="28"/>
          <w:szCs w:val="28"/>
        </w:rPr>
        <w:t xml:space="preserve">оперативная информация </w:t>
      </w:r>
      <w:r w:rsidR="005A6731" w:rsidRPr="00733EB7">
        <w:rPr>
          <w:rFonts w:ascii="Times New Roman" w:hAnsi="Times New Roman" w:cs="Times New Roman"/>
          <w:sz w:val="28"/>
          <w:szCs w:val="28"/>
        </w:rPr>
        <w:br/>
      </w:r>
      <w:r w:rsidR="006277F1" w:rsidRPr="00733EB7">
        <w:rPr>
          <w:rFonts w:ascii="Times New Roman" w:hAnsi="Times New Roman" w:cs="Times New Roman"/>
          <w:sz w:val="28"/>
          <w:szCs w:val="28"/>
        </w:rPr>
        <w:t>для подведомственных Министерству организаций.</w:t>
      </w:r>
    </w:p>
    <w:p w:rsidR="003A3BFC" w:rsidRPr="00733EB7" w:rsidRDefault="00F17539" w:rsidP="003A3BFC">
      <w:pPr>
        <w:ind w:firstLine="567"/>
        <w:rPr>
          <w:rFonts w:ascii="Times New Roman" w:eastAsia="Times New Roman" w:hAnsi="Times New Roman" w:cs="Times New Roman"/>
          <w:sz w:val="28"/>
          <w:szCs w:val="28"/>
        </w:rPr>
      </w:pPr>
      <w:r>
        <w:rPr>
          <w:rFonts w:ascii="Times New Roman" w:hAnsi="Times New Roman" w:cs="Times New Roman"/>
          <w:sz w:val="28"/>
          <w:szCs w:val="28"/>
        </w:rPr>
        <w:tab/>
      </w:r>
      <w:r w:rsidR="00733EB7">
        <w:rPr>
          <w:rFonts w:ascii="Times New Roman" w:hAnsi="Times New Roman" w:cs="Times New Roman"/>
          <w:sz w:val="28"/>
          <w:szCs w:val="28"/>
        </w:rPr>
        <w:t>В</w:t>
      </w:r>
      <w:r w:rsidR="006277F1" w:rsidRPr="00733EB7">
        <w:rPr>
          <w:rFonts w:ascii="Times New Roman" w:hAnsi="Times New Roman" w:cs="Times New Roman"/>
          <w:sz w:val="28"/>
          <w:szCs w:val="28"/>
        </w:rPr>
        <w:t xml:space="preserve"> </w:t>
      </w:r>
      <w:r w:rsidR="006277F1" w:rsidRPr="00733EB7">
        <w:rPr>
          <w:rFonts w:ascii="Times New Roman" w:hAnsi="Times New Roman" w:cs="Times New Roman"/>
          <w:sz w:val="28"/>
          <w:szCs w:val="28"/>
          <w:lang w:val="en-US"/>
        </w:rPr>
        <w:t>I</w:t>
      </w:r>
      <w:r w:rsidR="006277F1" w:rsidRPr="00733EB7">
        <w:rPr>
          <w:rFonts w:ascii="Times New Roman" w:hAnsi="Times New Roman" w:cs="Times New Roman"/>
          <w:sz w:val="28"/>
          <w:szCs w:val="28"/>
        </w:rPr>
        <w:t xml:space="preserve"> квартале 201</w:t>
      </w:r>
      <w:r w:rsidR="00FD797F" w:rsidRPr="00733EB7">
        <w:rPr>
          <w:rFonts w:ascii="Times New Roman" w:hAnsi="Times New Roman" w:cs="Times New Roman"/>
          <w:sz w:val="28"/>
          <w:szCs w:val="28"/>
        </w:rPr>
        <w:t>7</w:t>
      </w:r>
      <w:r w:rsidR="006277F1" w:rsidRPr="00733EB7">
        <w:rPr>
          <w:rFonts w:ascii="Times New Roman" w:hAnsi="Times New Roman" w:cs="Times New Roman"/>
          <w:sz w:val="28"/>
          <w:szCs w:val="28"/>
        </w:rPr>
        <w:t xml:space="preserve"> года </w:t>
      </w:r>
      <w:r w:rsidR="006277F1" w:rsidRPr="00733EB7">
        <w:rPr>
          <w:rFonts w:ascii="Times New Roman" w:eastAsia="Times New Roman" w:hAnsi="Times New Roman" w:cs="Times New Roman"/>
          <w:sz w:val="28"/>
          <w:szCs w:val="28"/>
        </w:rPr>
        <w:t xml:space="preserve">на официальном сайте Министерства в разделе «Противодействие коррупции» были подведены итоги </w:t>
      </w:r>
      <w:proofErr w:type="spellStart"/>
      <w:r w:rsidR="006277F1" w:rsidRPr="00733EB7">
        <w:rPr>
          <w:rFonts w:ascii="Times New Roman" w:eastAsia="Times New Roman" w:hAnsi="Times New Roman" w:cs="Times New Roman"/>
          <w:sz w:val="28"/>
          <w:szCs w:val="28"/>
        </w:rPr>
        <w:t>он-лайн</w:t>
      </w:r>
      <w:proofErr w:type="spellEnd"/>
      <w:r w:rsidR="006277F1" w:rsidRPr="00733EB7">
        <w:rPr>
          <w:rFonts w:ascii="Times New Roman" w:eastAsia="Times New Roman" w:hAnsi="Times New Roman" w:cs="Times New Roman"/>
          <w:sz w:val="28"/>
          <w:szCs w:val="28"/>
        </w:rPr>
        <w:t xml:space="preserve"> опроса граждан «Оценка работы по противодействию коррупции, проводимой подразделением </w:t>
      </w:r>
      <w:r w:rsidR="002A1F1A" w:rsidRPr="00733EB7">
        <w:rPr>
          <w:rFonts w:ascii="Times New Roman" w:eastAsia="Times New Roman" w:hAnsi="Times New Roman" w:cs="Times New Roman"/>
          <w:sz w:val="28"/>
          <w:szCs w:val="28"/>
        </w:rPr>
        <w:t>Министерства</w:t>
      </w:r>
      <w:r w:rsidR="006277F1" w:rsidRPr="00733EB7">
        <w:rPr>
          <w:rFonts w:ascii="Times New Roman" w:eastAsia="Times New Roman" w:hAnsi="Times New Roman" w:cs="Times New Roman"/>
          <w:sz w:val="28"/>
          <w:szCs w:val="28"/>
        </w:rPr>
        <w:t xml:space="preserve"> по профилактике коррупционных и иных правонарушений в 201</w:t>
      </w:r>
      <w:r w:rsidR="00FD797F" w:rsidRPr="00733EB7">
        <w:rPr>
          <w:rFonts w:ascii="Times New Roman" w:eastAsia="Times New Roman" w:hAnsi="Times New Roman" w:cs="Times New Roman"/>
          <w:sz w:val="28"/>
          <w:szCs w:val="28"/>
        </w:rPr>
        <w:t>6</w:t>
      </w:r>
      <w:r w:rsidR="006277F1" w:rsidRPr="00733EB7">
        <w:rPr>
          <w:rFonts w:ascii="Times New Roman" w:eastAsia="Times New Roman" w:hAnsi="Times New Roman" w:cs="Times New Roman"/>
          <w:sz w:val="28"/>
          <w:szCs w:val="28"/>
        </w:rPr>
        <w:t xml:space="preserve"> году».</w:t>
      </w:r>
    </w:p>
    <w:p w:rsidR="003A3BFC" w:rsidRPr="00733EB7" w:rsidRDefault="00F17539" w:rsidP="003A3BF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77F1" w:rsidRPr="00733EB7">
        <w:rPr>
          <w:rFonts w:ascii="Times New Roman" w:eastAsia="Times New Roman" w:hAnsi="Times New Roman" w:cs="Times New Roman"/>
          <w:sz w:val="28"/>
          <w:szCs w:val="28"/>
        </w:rPr>
        <w:t xml:space="preserve">Всего в опросе приняли участие </w:t>
      </w:r>
      <w:r w:rsidR="00FD797F" w:rsidRPr="00733EB7">
        <w:rPr>
          <w:rFonts w:ascii="Times New Roman" w:eastAsia="Times New Roman" w:hAnsi="Times New Roman" w:cs="Times New Roman"/>
          <w:sz w:val="28"/>
          <w:szCs w:val="28"/>
        </w:rPr>
        <w:t>53</w:t>
      </w:r>
      <w:r w:rsidR="006277F1" w:rsidRPr="00733EB7">
        <w:rPr>
          <w:rFonts w:ascii="Times New Roman" w:eastAsia="Times New Roman" w:hAnsi="Times New Roman" w:cs="Times New Roman"/>
          <w:sz w:val="28"/>
          <w:szCs w:val="28"/>
        </w:rPr>
        <w:t xml:space="preserve"> человек</w:t>
      </w:r>
      <w:r w:rsidR="00FD797F" w:rsidRPr="00733EB7">
        <w:rPr>
          <w:rFonts w:ascii="Times New Roman" w:eastAsia="Times New Roman" w:hAnsi="Times New Roman" w:cs="Times New Roman"/>
          <w:sz w:val="28"/>
          <w:szCs w:val="28"/>
        </w:rPr>
        <w:t>а</w:t>
      </w:r>
      <w:r w:rsidR="006277F1" w:rsidRPr="00733EB7">
        <w:rPr>
          <w:rFonts w:ascii="Times New Roman" w:eastAsia="Times New Roman" w:hAnsi="Times New Roman" w:cs="Times New Roman"/>
          <w:sz w:val="28"/>
          <w:szCs w:val="28"/>
        </w:rPr>
        <w:t xml:space="preserve">, из которых </w:t>
      </w:r>
      <w:r w:rsidR="00FD797F" w:rsidRPr="00733EB7">
        <w:rPr>
          <w:rFonts w:ascii="Times New Roman" w:eastAsia="Times New Roman" w:hAnsi="Times New Roman" w:cs="Times New Roman"/>
          <w:sz w:val="28"/>
          <w:szCs w:val="28"/>
        </w:rPr>
        <w:t>74</w:t>
      </w:r>
      <w:r w:rsidR="006277F1" w:rsidRPr="00733EB7">
        <w:rPr>
          <w:rFonts w:ascii="Times New Roman" w:eastAsia="Times New Roman" w:hAnsi="Times New Roman" w:cs="Times New Roman"/>
          <w:sz w:val="28"/>
          <w:szCs w:val="28"/>
        </w:rPr>
        <w:t xml:space="preserve">% участников опроса признали, что работа подразделения Министерства </w:t>
      </w:r>
      <w:r w:rsidR="006277F1" w:rsidRPr="00733EB7">
        <w:rPr>
          <w:rFonts w:ascii="Times New Roman" w:eastAsia="Times New Roman" w:hAnsi="Times New Roman" w:cs="Times New Roman"/>
          <w:sz w:val="28"/>
          <w:szCs w:val="28"/>
        </w:rPr>
        <w:br/>
        <w:t>по профилактике коррупционных и иных правонарушений в 201</w:t>
      </w:r>
      <w:r w:rsidR="00FD797F" w:rsidRPr="00733EB7">
        <w:rPr>
          <w:rFonts w:ascii="Times New Roman" w:eastAsia="Times New Roman" w:hAnsi="Times New Roman" w:cs="Times New Roman"/>
          <w:sz w:val="28"/>
          <w:szCs w:val="28"/>
        </w:rPr>
        <w:t>6</w:t>
      </w:r>
      <w:r w:rsidR="006277F1" w:rsidRPr="00733EB7">
        <w:rPr>
          <w:rFonts w:ascii="Times New Roman" w:eastAsia="Times New Roman" w:hAnsi="Times New Roman" w:cs="Times New Roman"/>
          <w:sz w:val="28"/>
          <w:szCs w:val="28"/>
        </w:rPr>
        <w:t xml:space="preserve"> году была проведена на высоком уровне, </w:t>
      </w:r>
      <w:r w:rsidR="00FD797F" w:rsidRPr="00733EB7">
        <w:rPr>
          <w:rFonts w:ascii="Times New Roman" w:eastAsia="Times New Roman" w:hAnsi="Times New Roman" w:cs="Times New Roman"/>
          <w:sz w:val="28"/>
          <w:szCs w:val="28"/>
        </w:rPr>
        <w:t>13</w:t>
      </w:r>
      <w:r w:rsidR="006277F1" w:rsidRPr="00733EB7">
        <w:rPr>
          <w:rFonts w:ascii="Times New Roman" w:eastAsia="Times New Roman" w:hAnsi="Times New Roman" w:cs="Times New Roman"/>
          <w:sz w:val="28"/>
          <w:szCs w:val="28"/>
        </w:rPr>
        <w:t xml:space="preserve">% - на среднем уровне и </w:t>
      </w:r>
      <w:r w:rsidR="00FD797F" w:rsidRPr="00733EB7">
        <w:rPr>
          <w:rFonts w:ascii="Times New Roman" w:eastAsia="Times New Roman" w:hAnsi="Times New Roman" w:cs="Times New Roman"/>
          <w:sz w:val="28"/>
          <w:szCs w:val="28"/>
        </w:rPr>
        <w:t>13</w:t>
      </w:r>
      <w:r w:rsidR="00530D87" w:rsidRPr="00733EB7">
        <w:rPr>
          <w:rFonts w:ascii="Times New Roman" w:eastAsia="Times New Roman" w:hAnsi="Times New Roman" w:cs="Times New Roman"/>
          <w:sz w:val="28"/>
          <w:szCs w:val="28"/>
        </w:rPr>
        <w:t>% - на низком уровне;</w:t>
      </w:r>
    </w:p>
    <w:p w:rsidR="003A3BFC" w:rsidRDefault="00F17539" w:rsidP="003A3BF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33EB7">
        <w:rPr>
          <w:rFonts w:ascii="Times New Roman" w:eastAsia="Times New Roman" w:hAnsi="Times New Roman" w:cs="Times New Roman"/>
          <w:sz w:val="28"/>
          <w:szCs w:val="28"/>
        </w:rPr>
        <w:t xml:space="preserve">Кроме того, в соответствии с законодательством Российской Федерации во втором квартале 2017 года на </w:t>
      </w:r>
      <w:r w:rsidR="00733EB7" w:rsidRPr="00733EB7">
        <w:rPr>
          <w:rFonts w:ascii="Times New Roman" w:eastAsia="Times New Roman" w:hAnsi="Times New Roman" w:cs="Times New Roman"/>
          <w:sz w:val="28"/>
          <w:szCs w:val="28"/>
        </w:rPr>
        <w:t xml:space="preserve">официальном сайте Министерства </w:t>
      </w:r>
      <w:r w:rsidR="00B34090">
        <w:rPr>
          <w:rFonts w:ascii="Times New Roman" w:eastAsia="Times New Roman" w:hAnsi="Times New Roman" w:cs="Times New Roman"/>
          <w:sz w:val="28"/>
          <w:szCs w:val="28"/>
        </w:rPr>
        <w:t xml:space="preserve">своевременно </w:t>
      </w:r>
      <w:r w:rsidR="00733EB7">
        <w:rPr>
          <w:rFonts w:ascii="Times New Roman" w:eastAsia="Times New Roman" w:hAnsi="Times New Roman" w:cs="Times New Roman"/>
          <w:sz w:val="28"/>
          <w:szCs w:val="28"/>
        </w:rPr>
        <w:t>о</w:t>
      </w:r>
      <w:r w:rsidR="00733EB7" w:rsidRPr="00733EB7">
        <w:rPr>
          <w:rFonts w:ascii="Times New Roman" w:eastAsia="Times New Roman" w:hAnsi="Times New Roman" w:cs="Times New Roman"/>
          <w:sz w:val="28"/>
          <w:szCs w:val="28"/>
        </w:rPr>
        <w:t>публикованы сведения о доходах, расходах</w:t>
      </w:r>
      <w:r w:rsidR="00733E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733EB7" w:rsidRPr="00733EB7">
        <w:rPr>
          <w:rFonts w:ascii="Times New Roman" w:eastAsia="Times New Roman" w:hAnsi="Times New Roman" w:cs="Times New Roman"/>
          <w:sz w:val="28"/>
          <w:szCs w:val="28"/>
        </w:rPr>
        <w:t>за 2016 год</w:t>
      </w:r>
      <w:r w:rsidR="00733EB7">
        <w:rPr>
          <w:rFonts w:ascii="Times New Roman" w:eastAsia="Times New Roman" w:hAnsi="Times New Roman" w:cs="Times New Roman"/>
          <w:sz w:val="28"/>
          <w:szCs w:val="28"/>
        </w:rPr>
        <w:t xml:space="preserve"> гражданских служащих Министерства и руководителей подведомственных организаций</w:t>
      </w:r>
      <w:r w:rsidR="00A01011">
        <w:rPr>
          <w:rFonts w:ascii="Times New Roman" w:eastAsia="Times New Roman" w:hAnsi="Times New Roman" w:cs="Times New Roman"/>
          <w:sz w:val="28"/>
          <w:szCs w:val="28"/>
        </w:rPr>
        <w:t>, в том числе уточненные сведения</w:t>
      </w:r>
      <w:r w:rsidR="00733EB7">
        <w:rPr>
          <w:rFonts w:ascii="Times New Roman" w:eastAsia="Times New Roman" w:hAnsi="Times New Roman" w:cs="Times New Roman"/>
          <w:sz w:val="28"/>
          <w:szCs w:val="28"/>
        </w:rPr>
        <w:t>.</w:t>
      </w:r>
    </w:p>
    <w:p w:rsidR="00A01011" w:rsidRDefault="00A01011" w:rsidP="003A3BFC">
      <w:pPr>
        <w:ind w:firstLine="567"/>
        <w:rPr>
          <w:rFonts w:ascii="Times New Roman" w:eastAsia="Times New Roman" w:hAnsi="Times New Roman" w:cs="Times New Roman"/>
          <w:sz w:val="28"/>
          <w:szCs w:val="28"/>
        </w:rPr>
      </w:pPr>
    </w:p>
    <w:p w:rsidR="00AC565C" w:rsidRDefault="00AC565C" w:rsidP="003A3BFC">
      <w:pPr>
        <w:ind w:firstLine="567"/>
        <w:rPr>
          <w:rFonts w:ascii="Times New Roman" w:eastAsia="Times New Roman" w:hAnsi="Times New Roman" w:cs="Times New Roman"/>
          <w:sz w:val="28"/>
          <w:szCs w:val="28"/>
        </w:rPr>
      </w:pPr>
    </w:p>
    <w:p w:rsidR="003A3BFC" w:rsidRDefault="00F17539" w:rsidP="003A3BFC">
      <w:pPr>
        <w:ind w:firstLine="567"/>
        <w:rPr>
          <w:rFonts w:ascii="Times New Roman" w:hAnsi="Times New Roman" w:cs="Times New Roman"/>
          <w:sz w:val="28"/>
          <w:szCs w:val="28"/>
        </w:rPr>
      </w:pPr>
      <w:r>
        <w:rPr>
          <w:rFonts w:ascii="Times New Roman" w:hAnsi="Times New Roman" w:cs="Times New Roman"/>
          <w:sz w:val="28"/>
          <w:szCs w:val="28"/>
        </w:rPr>
        <w:lastRenderedPageBreak/>
        <w:tab/>
      </w:r>
      <w:r w:rsidR="004406CF" w:rsidRPr="00A01FF0">
        <w:rPr>
          <w:rFonts w:ascii="Times New Roman" w:hAnsi="Times New Roman" w:cs="Times New Roman"/>
          <w:sz w:val="28"/>
          <w:szCs w:val="28"/>
        </w:rPr>
        <w:t xml:space="preserve">2) </w:t>
      </w:r>
      <w:r w:rsidR="004C6C17" w:rsidRPr="00A01FF0">
        <w:rPr>
          <w:rFonts w:ascii="Times New Roman" w:hAnsi="Times New Roman" w:cs="Times New Roman"/>
          <w:sz w:val="28"/>
          <w:szCs w:val="28"/>
        </w:rPr>
        <w:t xml:space="preserve">организация мониторинга и анализ публикаций в средствах массовой информации на предмет наличия в них сведений о коррупционных проявлениях в подведомственных организациях медико-социальной экспертизы, в том числе по результатам которых правоохранительными органами проводились оперативные мероприятия </w:t>
      </w:r>
      <w:r w:rsidR="006C413E" w:rsidRPr="00A01FF0">
        <w:rPr>
          <w:rFonts w:ascii="Times New Roman" w:hAnsi="Times New Roman" w:cs="Times New Roman"/>
          <w:sz w:val="28"/>
          <w:szCs w:val="28"/>
        </w:rPr>
        <w:t>(пункт 3</w:t>
      </w:r>
      <w:r w:rsidR="004C6C17" w:rsidRPr="00A01FF0">
        <w:rPr>
          <w:rFonts w:ascii="Times New Roman" w:hAnsi="Times New Roman" w:cs="Times New Roman"/>
          <w:sz w:val="28"/>
          <w:szCs w:val="28"/>
        </w:rPr>
        <w:t>5</w:t>
      </w:r>
      <w:r w:rsidR="006C413E" w:rsidRPr="00A01FF0">
        <w:rPr>
          <w:rFonts w:ascii="Times New Roman" w:hAnsi="Times New Roman" w:cs="Times New Roman"/>
          <w:sz w:val="28"/>
          <w:szCs w:val="28"/>
        </w:rPr>
        <w:t xml:space="preserve"> Плана).</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Департамент по делам инвалидов</w:t>
      </w:r>
      <w:r>
        <w:rPr>
          <w:rFonts w:ascii="Times New Roman" w:hAnsi="Times New Roman" w:cs="Times New Roman"/>
          <w:sz w:val="28"/>
        </w:rPr>
        <w:t xml:space="preserve"> Министерства</w:t>
      </w:r>
      <w:r w:rsidRPr="00A01FF0">
        <w:rPr>
          <w:rFonts w:ascii="Times New Roman" w:hAnsi="Times New Roman" w:cs="Times New Roman"/>
          <w:sz w:val="28"/>
        </w:rPr>
        <w:t xml:space="preserve"> осуществляет мониторинг и анализ публикаций в средствах массовой информации </w:t>
      </w:r>
      <w:r>
        <w:rPr>
          <w:rFonts w:ascii="Times New Roman" w:hAnsi="Times New Roman" w:cs="Times New Roman"/>
          <w:sz w:val="28"/>
        </w:rPr>
        <w:br/>
      </w:r>
      <w:r w:rsidRPr="00A01FF0">
        <w:rPr>
          <w:rFonts w:ascii="Times New Roman" w:hAnsi="Times New Roman" w:cs="Times New Roman"/>
          <w:sz w:val="28"/>
        </w:rPr>
        <w:t xml:space="preserve">на предмет наличия в них сведений о коррупционных проявлениях </w:t>
      </w:r>
      <w:r>
        <w:rPr>
          <w:rFonts w:ascii="Times New Roman" w:hAnsi="Times New Roman" w:cs="Times New Roman"/>
          <w:sz w:val="28"/>
        </w:rPr>
        <w:br/>
      </w:r>
      <w:r w:rsidRPr="00A01FF0">
        <w:rPr>
          <w:rFonts w:ascii="Times New Roman" w:hAnsi="Times New Roman" w:cs="Times New Roman"/>
          <w:sz w:val="28"/>
        </w:rPr>
        <w:t xml:space="preserve">в </w:t>
      </w:r>
      <w:r>
        <w:rPr>
          <w:rFonts w:ascii="Times New Roman" w:hAnsi="Times New Roman" w:cs="Times New Roman"/>
          <w:sz w:val="28"/>
        </w:rPr>
        <w:t>учреждениях</w:t>
      </w:r>
      <w:r w:rsidRPr="00A01FF0">
        <w:rPr>
          <w:rFonts w:ascii="Times New Roman" w:hAnsi="Times New Roman" w:cs="Times New Roman"/>
          <w:sz w:val="28"/>
        </w:rPr>
        <w:t xml:space="preserve"> </w:t>
      </w:r>
      <w:r>
        <w:rPr>
          <w:rFonts w:ascii="Times New Roman" w:hAnsi="Times New Roman" w:cs="Times New Roman"/>
          <w:sz w:val="28"/>
        </w:rPr>
        <w:t>МСЭ</w:t>
      </w:r>
      <w:r w:rsidRPr="00A01FF0">
        <w:rPr>
          <w:rFonts w:ascii="Times New Roman" w:hAnsi="Times New Roman" w:cs="Times New Roman"/>
          <w:sz w:val="28"/>
        </w:rPr>
        <w:t>, в том числе по результатам которых правоохранительными органами проводились оперативные мероприятия.</w:t>
      </w:r>
    </w:p>
    <w:p w:rsidR="00A01FF0" w:rsidRPr="00A01FF0" w:rsidRDefault="00A01FF0" w:rsidP="00A01FF0">
      <w:pPr>
        <w:ind w:firstLine="709"/>
        <w:rPr>
          <w:rFonts w:ascii="Times New Roman" w:hAnsi="Times New Roman" w:cs="Times New Roman"/>
          <w:sz w:val="28"/>
          <w:szCs w:val="28"/>
        </w:rPr>
      </w:pPr>
      <w:r w:rsidRPr="00A01FF0">
        <w:rPr>
          <w:rFonts w:ascii="Times New Roman" w:hAnsi="Times New Roman" w:cs="Times New Roman"/>
          <w:sz w:val="28"/>
          <w:szCs w:val="28"/>
        </w:rPr>
        <w:t>Уровни СМИ: Региональный, Федеральный</w:t>
      </w:r>
    </w:p>
    <w:p w:rsidR="00A01FF0" w:rsidRPr="00A01FF0" w:rsidRDefault="00A01FF0" w:rsidP="00A01FF0">
      <w:pPr>
        <w:ind w:firstLine="709"/>
        <w:rPr>
          <w:rFonts w:ascii="Times New Roman" w:hAnsi="Times New Roman" w:cs="Times New Roman"/>
          <w:sz w:val="28"/>
          <w:szCs w:val="28"/>
        </w:rPr>
      </w:pPr>
      <w:r w:rsidRPr="00A01FF0">
        <w:rPr>
          <w:rFonts w:ascii="Times New Roman" w:hAnsi="Times New Roman" w:cs="Times New Roman"/>
          <w:sz w:val="28"/>
          <w:szCs w:val="28"/>
        </w:rPr>
        <w:t>Временной период: с 1 января 2017 года по 16 июня 2017 года</w:t>
      </w:r>
    </w:p>
    <w:p w:rsidR="00A01FF0" w:rsidRPr="00A01FF0" w:rsidRDefault="00A01FF0" w:rsidP="00A01FF0">
      <w:pPr>
        <w:ind w:firstLine="709"/>
        <w:rPr>
          <w:rFonts w:ascii="Times New Roman" w:hAnsi="Times New Roman" w:cs="Times New Roman"/>
          <w:sz w:val="28"/>
          <w:szCs w:val="28"/>
        </w:rPr>
      </w:pPr>
      <w:r w:rsidRPr="00A01FF0">
        <w:rPr>
          <w:rFonts w:ascii="Times New Roman" w:hAnsi="Times New Roman" w:cs="Times New Roman"/>
          <w:sz w:val="28"/>
          <w:szCs w:val="28"/>
        </w:rPr>
        <w:t>Дата подготовки отчета: 16 июня 2017 года</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szCs w:val="28"/>
        </w:rPr>
        <w:t>Анализ показал, что в 51-м издании СМИ была</w:t>
      </w:r>
      <w:r w:rsidRPr="00A01FF0">
        <w:rPr>
          <w:rFonts w:ascii="Times New Roman" w:hAnsi="Times New Roman" w:cs="Times New Roman"/>
          <w:sz w:val="28"/>
        </w:rPr>
        <w:t xml:space="preserve"> опубликована информация о 7-ми сюжетах получения взяток сотрудниками МСЭ. В том числе:</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-по Республике Дагестан в 1-м издании проведено журналистское расследование. Дело закрыто за недоказанностью;</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 xml:space="preserve">-по Республике Татарстан в 2-х изданиях опубликована информация по одному факту о получении взятки 2-мя сотрудницами МСЭ. Заведено уголовное дело; </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-по Ставропольскому  краю информация о взятке в 1-м издании. Дело передано в суд;</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-по Брянской области информация по одному факту взятки в 6-ти изданиях. Ведется следствие;</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-по Волгоградской области информация по одному факту получения взятки в 44-х изданиях СМИ. По делу ведется следствие;</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-по Костромской области информация в 1-м издании по факту получения взятки 2-мя врачами и руководителем бюро. Ведется следствие;</w:t>
      </w:r>
    </w:p>
    <w:p w:rsidR="00A01FF0" w:rsidRPr="00A01FF0" w:rsidRDefault="00A01FF0" w:rsidP="00A01FF0">
      <w:pPr>
        <w:autoSpaceDE w:val="0"/>
        <w:autoSpaceDN w:val="0"/>
        <w:adjustRightInd w:val="0"/>
        <w:ind w:right="-141" w:firstLine="709"/>
        <w:contextualSpacing/>
        <w:rPr>
          <w:rFonts w:ascii="Times New Roman" w:hAnsi="Times New Roman" w:cs="Times New Roman"/>
          <w:sz w:val="28"/>
        </w:rPr>
      </w:pPr>
      <w:r w:rsidRPr="00A01FF0">
        <w:rPr>
          <w:rFonts w:ascii="Times New Roman" w:hAnsi="Times New Roman" w:cs="Times New Roman"/>
          <w:sz w:val="28"/>
        </w:rPr>
        <w:t>-по Ростовской области в 18-ти изданиях информация по одному факту получения взятки. Ведется следствие;</w:t>
      </w:r>
    </w:p>
    <w:p w:rsidR="00A01FF0" w:rsidRPr="00A01FF0" w:rsidRDefault="00F17539" w:rsidP="00A01FF0">
      <w:pPr>
        <w:autoSpaceDE w:val="0"/>
        <w:autoSpaceDN w:val="0"/>
        <w:adjustRightInd w:val="0"/>
        <w:ind w:right="-141" w:firstLine="709"/>
        <w:contextualSpacing/>
        <w:rPr>
          <w:rFonts w:ascii="Times New Roman" w:hAnsi="Times New Roman" w:cs="Times New Roman"/>
          <w:sz w:val="28"/>
        </w:rPr>
      </w:pPr>
      <w:r>
        <w:rPr>
          <w:rFonts w:ascii="Times New Roman" w:hAnsi="Times New Roman" w:cs="Times New Roman"/>
          <w:sz w:val="28"/>
        </w:rPr>
        <w:t>-</w:t>
      </w:r>
      <w:r w:rsidR="00A01FF0" w:rsidRPr="00A01FF0">
        <w:rPr>
          <w:rFonts w:ascii="Times New Roman" w:hAnsi="Times New Roman" w:cs="Times New Roman"/>
          <w:sz w:val="28"/>
        </w:rPr>
        <w:t>по Тульской области 1-о издание опубликовало факт получения взятки. Врач признан виновным;</w:t>
      </w:r>
    </w:p>
    <w:p w:rsidR="00A01FF0" w:rsidRPr="00A01FF0" w:rsidRDefault="00F17539" w:rsidP="00A01FF0">
      <w:pPr>
        <w:autoSpaceDE w:val="0"/>
        <w:autoSpaceDN w:val="0"/>
        <w:adjustRightInd w:val="0"/>
        <w:ind w:right="-141" w:firstLine="709"/>
        <w:contextualSpacing/>
        <w:rPr>
          <w:rFonts w:ascii="Times New Roman" w:hAnsi="Times New Roman" w:cs="Times New Roman"/>
          <w:sz w:val="28"/>
        </w:rPr>
      </w:pPr>
      <w:r>
        <w:rPr>
          <w:rFonts w:ascii="Times New Roman" w:hAnsi="Times New Roman" w:cs="Times New Roman"/>
          <w:sz w:val="28"/>
        </w:rPr>
        <w:t>-</w:t>
      </w:r>
      <w:r w:rsidR="00A01FF0" w:rsidRPr="00A01FF0">
        <w:rPr>
          <w:rFonts w:ascii="Times New Roman" w:hAnsi="Times New Roman" w:cs="Times New Roman"/>
          <w:sz w:val="28"/>
        </w:rPr>
        <w:t xml:space="preserve">по г. Москве информация по 1-му факту получения взятки в 14-ти </w:t>
      </w:r>
      <w:r w:rsidR="00E66CBD">
        <w:rPr>
          <w:rFonts w:ascii="Times New Roman" w:hAnsi="Times New Roman" w:cs="Times New Roman"/>
          <w:sz w:val="28"/>
        </w:rPr>
        <w:t>изданиях СМИ. Ведется следствие;</w:t>
      </w:r>
    </w:p>
    <w:p w:rsidR="007629F9" w:rsidRPr="00742BD1" w:rsidRDefault="007629F9" w:rsidP="003A3BFC">
      <w:pPr>
        <w:ind w:firstLine="567"/>
        <w:rPr>
          <w:rFonts w:ascii="Times New Roman" w:hAnsi="Times New Roman" w:cs="Times New Roman"/>
          <w:i/>
          <w:sz w:val="28"/>
          <w:szCs w:val="28"/>
          <w:highlight w:val="lightGray"/>
        </w:rPr>
      </w:pPr>
    </w:p>
    <w:p w:rsidR="003A3BFC" w:rsidRPr="00E66CBD" w:rsidRDefault="00F17539" w:rsidP="003A3BFC">
      <w:pPr>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4406CF" w:rsidRPr="00E66CBD">
        <w:rPr>
          <w:rFonts w:ascii="Times New Roman" w:hAnsi="Times New Roman" w:cs="Times New Roman"/>
          <w:sz w:val="28"/>
          <w:szCs w:val="28"/>
        </w:rPr>
        <w:t>3</w:t>
      </w:r>
      <w:r w:rsidR="006277F1" w:rsidRPr="00E66CBD">
        <w:rPr>
          <w:rFonts w:ascii="Times New Roman" w:hAnsi="Times New Roman" w:cs="Times New Roman"/>
          <w:sz w:val="28"/>
          <w:szCs w:val="28"/>
        </w:rPr>
        <w:t xml:space="preserve">) </w:t>
      </w:r>
      <w:r w:rsidR="006277F1" w:rsidRPr="00E66CBD">
        <w:rPr>
          <w:rFonts w:ascii="Times New Roman" w:eastAsia="Times New Roman" w:hAnsi="Times New Roman" w:cs="Times New Roman"/>
          <w:sz w:val="28"/>
          <w:szCs w:val="28"/>
          <w:lang w:eastAsia="ru-RU"/>
        </w:rPr>
        <w:t>усиление взаимодействия подведомственных организаций медико-социальной экспертизы со средствами массовой информации по вопросам предоставления государственной услуги по проведению медико-социальной экспертизы</w:t>
      </w:r>
      <w:r w:rsidR="00B35E37" w:rsidRPr="00E66CBD">
        <w:rPr>
          <w:rFonts w:ascii="Times New Roman" w:eastAsia="Times New Roman" w:hAnsi="Times New Roman" w:cs="Times New Roman"/>
          <w:sz w:val="28"/>
          <w:szCs w:val="28"/>
          <w:lang w:eastAsia="ru-RU"/>
        </w:rPr>
        <w:t xml:space="preserve"> (пункт 36 Плана)</w:t>
      </w:r>
      <w:r w:rsidR="006277F1" w:rsidRPr="00E66CBD">
        <w:rPr>
          <w:rFonts w:ascii="Times New Roman" w:eastAsia="Times New Roman" w:hAnsi="Times New Roman" w:cs="Times New Roman"/>
          <w:sz w:val="28"/>
          <w:szCs w:val="28"/>
          <w:lang w:eastAsia="ru-RU"/>
        </w:rPr>
        <w:t>.</w:t>
      </w:r>
    </w:p>
    <w:p w:rsidR="00E66CBD" w:rsidRPr="00E66CBD" w:rsidRDefault="00E66CBD" w:rsidP="00E66CBD">
      <w:pPr>
        <w:ind w:right="-142" w:firstLine="709"/>
        <w:rPr>
          <w:rFonts w:ascii="Times New Roman" w:hAnsi="Times New Roman" w:cs="Times New Roman"/>
          <w:sz w:val="28"/>
          <w:szCs w:val="28"/>
        </w:rPr>
      </w:pPr>
      <w:r w:rsidRPr="00E66CBD">
        <w:rPr>
          <w:rFonts w:ascii="Times New Roman" w:hAnsi="Times New Roman" w:cs="Times New Roman"/>
          <w:sz w:val="28"/>
          <w:szCs w:val="28"/>
        </w:rPr>
        <w:t xml:space="preserve">В целях повышения открытости и прозрачности работы учреждений МСЭ, в соответствии с поручением Министра труда и социальной защиты </w:t>
      </w:r>
      <w:r>
        <w:rPr>
          <w:rFonts w:ascii="Times New Roman" w:hAnsi="Times New Roman" w:cs="Times New Roman"/>
          <w:sz w:val="28"/>
          <w:szCs w:val="28"/>
        </w:rPr>
        <w:t xml:space="preserve">Российской Федерации </w:t>
      </w:r>
      <w:r w:rsidRPr="00E66CBD">
        <w:rPr>
          <w:rFonts w:ascii="Times New Roman" w:hAnsi="Times New Roman" w:cs="Times New Roman"/>
          <w:sz w:val="28"/>
          <w:szCs w:val="28"/>
        </w:rPr>
        <w:t xml:space="preserve">М.А. Топилина руководителями – главными экспертами по </w:t>
      </w:r>
      <w:r>
        <w:rPr>
          <w:rFonts w:ascii="Times New Roman" w:hAnsi="Times New Roman" w:cs="Times New Roman"/>
          <w:sz w:val="28"/>
          <w:szCs w:val="28"/>
        </w:rPr>
        <w:t>МСЭ</w:t>
      </w:r>
      <w:r w:rsidRPr="00E66CBD">
        <w:rPr>
          <w:rFonts w:ascii="Times New Roman" w:hAnsi="Times New Roman" w:cs="Times New Roman"/>
          <w:sz w:val="28"/>
          <w:szCs w:val="28"/>
        </w:rPr>
        <w:t xml:space="preserve"> учреждений МСЭ по субъектам Российской Федерации </w:t>
      </w:r>
      <w:r w:rsidRPr="00E66CBD">
        <w:rPr>
          <w:rFonts w:ascii="Times New Roman" w:hAnsi="Times New Roman" w:cs="Times New Roman"/>
          <w:sz w:val="28"/>
          <w:szCs w:val="28"/>
        </w:rPr>
        <w:lastRenderedPageBreak/>
        <w:t xml:space="preserve">осуществляется  взаимодействие со СМИ (публичные выступления </w:t>
      </w:r>
      <w:r>
        <w:rPr>
          <w:rFonts w:ascii="Times New Roman" w:hAnsi="Times New Roman" w:cs="Times New Roman"/>
          <w:sz w:val="28"/>
          <w:szCs w:val="28"/>
        </w:rPr>
        <w:br/>
      </w:r>
      <w:r w:rsidRPr="00E66CBD">
        <w:rPr>
          <w:rFonts w:ascii="Times New Roman" w:hAnsi="Times New Roman" w:cs="Times New Roman"/>
          <w:sz w:val="28"/>
          <w:szCs w:val="28"/>
        </w:rPr>
        <w:t xml:space="preserve">на телевидении, радио, публикации в печатных и </w:t>
      </w:r>
      <w:proofErr w:type="spellStart"/>
      <w:r w:rsidRPr="00E66CBD">
        <w:rPr>
          <w:rFonts w:ascii="Times New Roman" w:hAnsi="Times New Roman" w:cs="Times New Roman"/>
          <w:sz w:val="28"/>
          <w:szCs w:val="28"/>
        </w:rPr>
        <w:t>интернетных</w:t>
      </w:r>
      <w:proofErr w:type="spellEnd"/>
      <w:r w:rsidRPr="00E66CBD">
        <w:rPr>
          <w:rFonts w:ascii="Times New Roman" w:hAnsi="Times New Roman" w:cs="Times New Roman"/>
          <w:sz w:val="28"/>
          <w:szCs w:val="28"/>
        </w:rPr>
        <w:t xml:space="preserve"> изданиях) </w:t>
      </w:r>
      <w:r>
        <w:rPr>
          <w:rFonts w:ascii="Times New Roman" w:hAnsi="Times New Roman" w:cs="Times New Roman"/>
          <w:sz w:val="28"/>
          <w:szCs w:val="28"/>
        </w:rPr>
        <w:br/>
      </w:r>
      <w:r w:rsidRPr="00E66CBD">
        <w:rPr>
          <w:rFonts w:ascii="Times New Roman" w:hAnsi="Times New Roman" w:cs="Times New Roman"/>
          <w:sz w:val="28"/>
          <w:szCs w:val="28"/>
        </w:rPr>
        <w:t xml:space="preserve">по вопросам предоставления государственной услуги по </w:t>
      </w:r>
      <w:r>
        <w:rPr>
          <w:rFonts w:ascii="Times New Roman" w:hAnsi="Times New Roman" w:cs="Times New Roman"/>
          <w:sz w:val="28"/>
          <w:szCs w:val="28"/>
        </w:rPr>
        <w:t>МСЭ</w:t>
      </w:r>
      <w:r w:rsidRPr="00E66CBD">
        <w:rPr>
          <w:rFonts w:ascii="Times New Roman" w:hAnsi="Times New Roman" w:cs="Times New Roman"/>
          <w:sz w:val="28"/>
          <w:szCs w:val="28"/>
        </w:rPr>
        <w:t xml:space="preserve"> и предоставление гражданам льгот и мер социальной поддержки.</w:t>
      </w:r>
    </w:p>
    <w:p w:rsidR="008D1ED5" w:rsidRPr="00742BD1" w:rsidRDefault="008D1ED5" w:rsidP="007F082F">
      <w:pPr>
        <w:ind w:right="-142" w:firstLine="709"/>
        <w:rPr>
          <w:rFonts w:ascii="Times New Roman" w:eastAsia="Times New Roman" w:hAnsi="Times New Roman" w:cs="Times New Roman"/>
          <w:sz w:val="28"/>
          <w:szCs w:val="28"/>
          <w:highlight w:val="lightGray"/>
        </w:rPr>
      </w:pPr>
    </w:p>
    <w:p w:rsidR="007D22C7" w:rsidRPr="002D7B57" w:rsidRDefault="00F17539" w:rsidP="003A3BFC">
      <w:pPr>
        <w:ind w:firstLine="567"/>
        <w:rPr>
          <w:rFonts w:ascii="Times New Roman" w:hAnsi="Times New Roman" w:cs="Times New Roman"/>
          <w:sz w:val="28"/>
          <w:szCs w:val="28"/>
          <w:u w:val="single"/>
        </w:rPr>
      </w:pPr>
      <w:r>
        <w:rPr>
          <w:rFonts w:ascii="Times New Roman" w:hAnsi="Times New Roman" w:cs="Times New Roman"/>
          <w:sz w:val="28"/>
          <w:szCs w:val="28"/>
          <w:u w:val="single"/>
        </w:rPr>
        <w:tab/>
      </w:r>
      <w:r w:rsidR="00661F55" w:rsidRPr="002D7B57">
        <w:rPr>
          <w:rFonts w:ascii="Times New Roman" w:hAnsi="Times New Roman" w:cs="Times New Roman"/>
          <w:sz w:val="28"/>
          <w:szCs w:val="28"/>
          <w:u w:val="single"/>
        </w:rPr>
        <w:t>6</w:t>
      </w:r>
      <w:r w:rsidR="007D22C7" w:rsidRPr="002D7B57">
        <w:rPr>
          <w:rFonts w:ascii="Times New Roman" w:hAnsi="Times New Roman" w:cs="Times New Roman"/>
          <w:sz w:val="28"/>
          <w:szCs w:val="28"/>
          <w:u w:val="single"/>
        </w:rPr>
        <w:t xml:space="preserve">. Информация к разделу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w:t>
      </w:r>
    </w:p>
    <w:p w:rsidR="007D22C7" w:rsidRPr="002D7B57" w:rsidRDefault="007D22C7" w:rsidP="003A3BFC">
      <w:pPr>
        <w:ind w:firstLine="567"/>
        <w:rPr>
          <w:rFonts w:ascii="Times New Roman" w:hAnsi="Times New Roman" w:cs="Times New Roman"/>
          <w:sz w:val="28"/>
          <w:szCs w:val="28"/>
          <w:u w:val="single"/>
        </w:rPr>
      </w:pPr>
    </w:p>
    <w:p w:rsidR="007D22C7" w:rsidRPr="002D7B57" w:rsidRDefault="00F17539" w:rsidP="007D22C7">
      <w:pPr>
        <w:ind w:firstLine="567"/>
        <w:rPr>
          <w:rFonts w:ascii="Times New Roman" w:hAnsi="Times New Roman" w:cs="Times New Roman"/>
          <w:sz w:val="28"/>
          <w:szCs w:val="28"/>
        </w:rPr>
      </w:pPr>
      <w:r>
        <w:rPr>
          <w:rFonts w:ascii="Times New Roman" w:hAnsi="Times New Roman" w:cs="Times New Roman"/>
          <w:sz w:val="28"/>
          <w:szCs w:val="28"/>
        </w:rPr>
        <w:tab/>
      </w:r>
      <w:r w:rsidR="007D22C7" w:rsidRPr="002D7B57">
        <w:rPr>
          <w:rFonts w:ascii="Times New Roman" w:hAnsi="Times New Roman" w:cs="Times New Roman"/>
          <w:sz w:val="28"/>
          <w:szCs w:val="28"/>
        </w:rPr>
        <w:t xml:space="preserve">Мониторинг и выявление коррупционных рисков, в том числе причин и условий коррупции в деятельности Минтруда России </w:t>
      </w:r>
      <w:r w:rsidR="007D22C7" w:rsidRPr="002D7B57">
        <w:rPr>
          <w:rFonts w:ascii="Times New Roman" w:hAnsi="Times New Roman" w:cs="Times New Roman"/>
          <w:sz w:val="28"/>
          <w:szCs w:val="28"/>
        </w:rPr>
        <w:br/>
        <w:t>по размещению государственных заказов, и устранение выявленных коррупционных рисков (пункт 25 Плана).</w:t>
      </w:r>
    </w:p>
    <w:p w:rsidR="002D7B57" w:rsidRPr="002D7B57" w:rsidRDefault="00F17539" w:rsidP="002D7B57">
      <w:pPr>
        <w:ind w:firstLine="567"/>
        <w:rPr>
          <w:rFonts w:ascii="Times New Roman" w:hAnsi="Times New Roman" w:cs="Times New Roman"/>
          <w:sz w:val="28"/>
          <w:szCs w:val="28"/>
        </w:rPr>
      </w:pPr>
      <w:r>
        <w:rPr>
          <w:rFonts w:ascii="Times New Roman" w:hAnsi="Times New Roman" w:cs="Times New Roman"/>
          <w:sz w:val="28"/>
          <w:szCs w:val="28"/>
        </w:rPr>
        <w:tab/>
      </w:r>
      <w:r w:rsidR="002D7B57" w:rsidRPr="002D7B57">
        <w:rPr>
          <w:rFonts w:ascii="Times New Roman" w:hAnsi="Times New Roman" w:cs="Times New Roman"/>
          <w:sz w:val="28"/>
          <w:szCs w:val="28"/>
        </w:rPr>
        <w:t xml:space="preserve">В целях реализации мероприятий, предусматривающих мониторинг и выявление коррупционных рисков, в том числе причин и условий </w:t>
      </w:r>
      <w:r w:rsidR="002D7B57" w:rsidRPr="002D7B57">
        <w:rPr>
          <w:rFonts w:ascii="Times New Roman" w:hAnsi="Times New Roman" w:cs="Times New Roman"/>
          <w:sz w:val="28"/>
          <w:szCs w:val="28"/>
        </w:rPr>
        <w:br/>
        <w:t xml:space="preserve">коррупции в деятельности Министерства по осуществлению закупок </w:t>
      </w:r>
      <w:r w:rsidR="002D7B57" w:rsidRPr="002D7B57">
        <w:rPr>
          <w:rFonts w:ascii="Times New Roman" w:hAnsi="Times New Roman" w:cs="Times New Roman"/>
          <w:sz w:val="28"/>
          <w:szCs w:val="28"/>
        </w:rPr>
        <w:br/>
        <w:t xml:space="preserve">для государственных нужд и устранение выявленных коррупционных рисков, Министерство осуществляет закупку товаров, работ, услуг </w:t>
      </w:r>
      <w:r w:rsidR="00A01011">
        <w:rPr>
          <w:rFonts w:ascii="Times New Roman" w:hAnsi="Times New Roman" w:cs="Times New Roman"/>
          <w:sz w:val="28"/>
          <w:szCs w:val="28"/>
        </w:rPr>
        <w:br/>
      </w:r>
      <w:r w:rsidR="002D7B57" w:rsidRPr="002D7B57">
        <w:rPr>
          <w:rFonts w:ascii="Times New Roman" w:hAnsi="Times New Roman" w:cs="Times New Roman"/>
          <w:sz w:val="28"/>
          <w:szCs w:val="28"/>
        </w:rPr>
        <w:t xml:space="preserve">для обеспечения государственных нужд в соответствии с требованиями Федеральных законов от 5 апреля 2013 г. № 44-ФЗ «О контрактной системе </w:t>
      </w:r>
      <w:r w:rsidR="00A01011">
        <w:rPr>
          <w:rFonts w:ascii="Times New Roman" w:hAnsi="Times New Roman" w:cs="Times New Roman"/>
          <w:sz w:val="28"/>
          <w:szCs w:val="28"/>
        </w:rPr>
        <w:br/>
      </w:r>
      <w:r w:rsidR="002D7B57" w:rsidRPr="002D7B57">
        <w:rPr>
          <w:rFonts w:ascii="Times New Roman" w:hAnsi="Times New Roman" w:cs="Times New Roman"/>
          <w:sz w:val="28"/>
          <w:szCs w:val="28"/>
        </w:rPr>
        <w:t>в сфере закупок товаров, работ, услуг для обеспечения государственных и муниципальных нужд» и от 26 июля 2006 г. № 135-ФЗ «О защите конкуренции».</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t>В Министерстве в целях организации и проведения конкурсов, аукционов, запросов котировок и запросов предложений на осуществление закупок товаров, работ, услуг для выполнения функций Министерства действует Единая комиссия по осуществлению закупок Министерства труда и социальной защиты Российской Федерации (далее - Единая комиссия).</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t xml:space="preserve">Единая комиссия при организации и проведении конкурсов, аукционов и запросов котировок создает равные условия для участников закупки, обеспечение добросовестной конкуренции. </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t xml:space="preserve">Члены Единой комиссии не привлекаются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D7B57">
        <w:rPr>
          <w:rFonts w:ascii="Times New Roman" w:hAnsi="Times New Roman" w:cs="Times New Roman"/>
          <w:sz w:val="28"/>
          <w:szCs w:val="28"/>
        </w:rPr>
        <w:t>предквалификационного</w:t>
      </w:r>
      <w:proofErr w:type="spellEnd"/>
      <w:r w:rsidRPr="002D7B57">
        <w:rPr>
          <w:rFonts w:ascii="Times New Roman" w:hAnsi="Times New Roman" w:cs="Times New Roman"/>
          <w:sz w:val="28"/>
          <w:szCs w:val="28"/>
        </w:rPr>
        <w:t xml:space="preserve"> отбора, оценки соответствия участников конкурса дополнительным требованиям. </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t>При осуществлении закупок в первом полугодии 2017 года не выявлено случаев наличия конфликта интересов между участниками закупок и заказчиком.</w:t>
      </w:r>
    </w:p>
    <w:p w:rsidR="002D7B57" w:rsidRPr="002D7B57" w:rsidRDefault="002D7B57" w:rsidP="002D7B57">
      <w:pPr>
        <w:ind w:firstLine="709"/>
        <w:rPr>
          <w:rFonts w:ascii="Times New Roman" w:hAnsi="Times New Roman" w:cs="Times New Roman"/>
          <w:sz w:val="28"/>
          <w:szCs w:val="28"/>
        </w:rPr>
      </w:pPr>
      <w:r w:rsidRPr="002D7B57">
        <w:rPr>
          <w:rFonts w:ascii="Times New Roman" w:hAnsi="Times New Roman" w:cs="Times New Roman"/>
          <w:sz w:val="28"/>
          <w:szCs w:val="28"/>
        </w:rPr>
        <w:t>В целях минимизации коррупционных рисков Единая комиссия осуществляет предварительное рассмотрение критериев оценки участников открытых конкурсов.</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lastRenderedPageBreak/>
        <w:t>Отбор участников конкурса, участников аукциона, рассмотрение и оценка заявок на участие в конкурсе (аукционе, запросе котировок), определение победителя конкурса (аукциона, запроса котировок) осуществляются Единой комиссией на основании документов, представленных участниками закупки в составе, порядке и на условиях, предусмотренных законодательством о контрактной системе.</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t>В целях обеспечения конкуренции приоритетным способом определения поставщика (подрядчика, исполнителя) является аукцион в электронной форме.</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t>Определение начальной (максимальной) цены контракта осуществляется преимущественно путем размещения запросов о предоставлении ценовой информации в единой информационной системе в сфере закупок для неограниченного круга лиц, также используется информация из реестра контрактов и другие, предусмотренные законодательством способы определения начальной (максимальной) цены.</w:t>
      </w:r>
    </w:p>
    <w:p w:rsidR="002D7B57" w:rsidRPr="002D7B57" w:rsidRDefault="002D7B57" w:rsidP="002D7B57">
      <w:pPr>
        <w:ind w:firstLine="708"/>
        <w:rPr>
          <w:sz w:val="28"/>
          <w:szCs w:val="28"/>
        </w:rPr>
      </w:pPr>
      <w:r w:rsidRPr="002D7B57">
        <w:rPr>
          <w:rFonts w:ascii="Times New Roman" w:hAnsi="Times New Roman" w:cs="Times New Roman"/>
          <w:sz w:val="28"/>
          <w:szCs w:val="28"/>
        </w:rPr>
        <w:t>В отчетном периоде (по состоянию на 9 июня 2017 года) проведено:</w:t>
      </w:r>
    </w:p>
    <w:p w:rsidR="002D7B57" w:rsidRPr="002D7B57" w:rsidRDefault="002D7B57" w:rsidP="002D7B57">
      <w:pPr>
        <w:ind w:firstLine="709"/>
        <w:rPr>
          <w:rFonts w:ascii="Times New Roman" w:hAnsi="Times New Roman" w:cs="Times New Roman"/>
          <w:sz w:val="28"/>
          <w:szCs w:val="28"/>
        </w:rPr>
      </w:pPr>
      <w:r w:rsidRPr="002D7B57">
        <w:rPr>
          <w:rFonts w:ascii="Times New Roman" w:hAnsi="Times New Roman" w:cs="Times New Roman"/>
          <w:sz w:val="28"/>
          <w:szCs w:val="28"/>
        </w:rPr>
        <w:t>- аукционов в электронной форме – 44 процедуры с начальной (максимальной) ценой государственных контрактов 234,19 млн. руб.;</w:t>
      </w:r>
    </w:p>
    <w:p w:rsidR="002D7B57" w:rsidRPr="002D7B57" w:rsidRDefault="002D7B57" w:rsidP="002D7B57">
      <w:pPr>
        <w:ind w:firstLine="709"/>
        <w:rPr>
          <w:rFonts w:ascii="Times New Roman" w:hAnsi="Times New Roman" w:cs="Times New Roman"/>
          <w:sz w:val="28"/>
          <w:szCs w:val="28"/>
        </w:rPr>
      </w:pPr>
      <w:r w:rsidRPr="002D7B57">
        <w:rPr>
          <w:rFonts w:ascii="Times New Roman" w:hAnsi="Times New Roman" w:cs="Times New Roman"/>
          <w:sz w:val="28"/>
          <w:szCs w:val="28"/>
        </w:rPr>
        <w:t>- открытых конкурсов – 6 процедур с начальной (максимальной) ценой государственных контрактов 76,66 млн. руб.;</w:t>
      </w:r>
    </w:p>
    <w:p w:rsidR="002D7B57" w:rsidRPr="002D7B57" w:rsidRDefault="002D7B57" w:rsidP="002D7B57">
      <w:pPr>
        <w:ind w:firstLine="708"/>
        <w:rPr>
          <w:rFonts w:ascii="Times New Roman" w:hAnsi="Times New Roman" w:cs="Times New Roman"/>
          <w:sz w:val="28"/>
          <w:szCs w:val="28"/>
        </w:rPr>
      </w:pPr>
      <w:r w:rsidRPr="002D7B57">
        <w:rPr>
          <w:rFonts w:ascii="Times New Roman" w:hAnsi="Times New Roman" w:cs="Times New Roman"/>
          <w:sz w:val="28"/>
          <w:szCs w:val="28"/>
        </w:rPr>
        <w:t xml:space="preserve">- запросов котировок - 1 процедура с начальной (максимальной) ценой государственного контракта 0,39 млн. руб. </w:t>
      </w:r>
    </w:p>
    <w:p w:rsidR="002D7B57" w:rsidRPr="002D7B57" w:rsidRDefault="002D7B57" w:rsidP="002D7B57">
      <w:pPr>
        <w:ind w:firstLine="708"/>
        <w:rPr>
          <w:rFonts w:ascii="Times New Roman" w:hAnsi="Times New Roman" w:cs="Times New Roman"/>
        </w:rPr>
      </w:pPr>
      <w:r>
        <w:rPr>
          <w:rFonts w:ascii="Times New Roman" w:hAnsi="Times New Roman" w:cs="Times New Roman"/>
          <w:sz w:val="28"/>
          <w:szCs w:val="28"/>
        </w:rPr>
        <w:t>П</w:t>
      </w:r>
      <w:r w:rsidRPr="002D7B57">
        <w:rPr>
          <w:rFonts w:ascii="Times New Roman" w:hAnsi="Times New Roman" w:cs="Times New Roman"/>
          <w:sz w:val="28"/>
          <w:szCs w:val="28"/>
        </w:rPr>
        <w:t xml:space="preserve">о результатам проведения конкурентных процедур за период </w:t>
      </w:r>
      <w:r>
        <w:rPr>
          <w:rFonts w:ascii="Times New Roman" w:hAnsi="Times New Roman" w:cs="Times New Roman"/>
          <w:sz w:val="28"/>
          <w:szCs w:val="28"/>
        </w:rPr>
        <w:br/>
      </w:r>
      <w:r w:rsidRPr="002D7B57">
        <w:rPr>
          <w:rFonts w:ascii="Times New Roman" w:hAnsi="Times New Roman" w:cs="Times New Roman"/>
          <w:sz w:val="28"/>
          <w:szCs w:val="28"/>
        </w:rPr>
        <w:t>с 1 января по 9 июня 2017 года Министерством заключено государственных контрактов на закупку товаров, работ, услуг для обеспечения государственных нужд в количестве 42 шт.</w:t>
      </w:r>
      <w:r w:rsidRPr="002D7B57">
        <w:rPr>
          <w:rFonts w:ascii="Times New Roman" w:hAnsi="Times New Roman" w:cs="Times New Roman"/>
        </w:rPr>
        <w:t xml:space="preserve"> </w:t>
      </w:r>
    </w:p>
    <w:p w:rsidR="007D22C7" w:rsidRPr="00742BD1" w:rsidRDefault="007D22C7" w:rsidP="003A3BFC">
      <w:pPr>
        <w:ind w:firstLine="567"/>
        <w:rPr>
          <w:rFonts w:ascii="Times New Roman" w:hAnsi="Times New Roman" w:cs="Times New Roman"/>
          <w:sz w:val="28"/>
          <w:szCs w:val="28"/>
          <w:highlight w:val="lightGray"/>
          <w:u w:val="single"/>
        </w:rPr>
      </w:pPr>
    </w:p>
    <w:p w:rsidR="003A3BFC" w:rsidRPr="007F68E9" w:rsidRDefault="00F17539" w:rsidP="003A3BFC">
      <w:pPr>
        <w:ind w:firstLine="567"/>
        <w:rPr>
          <w:rFonts w:ascii="Times New Roman" w:hAnsi="Times New Roman" w:cs="Times New Roman"/>
          <w:sz w:val="28"/>
          <w:szCs w:val="28"/>
          <w:u w:val="single"/>
        </w:rPr>
      </w:pPr>
      <w:r w:rsidRPr="00F17539">
        <w:rPr>
          <w:rFonts w:ascii="Times New Roman" w:hAnsi="Times New Roman" w:cs="Times New Roman"/>
          <w:sz w:val="28"/>
          <w:szCs w:val="28"/>
        </w:rPr>
        <w:tab/>
      </w:r>
      <w:r w:rsidR="00661F55" w:rsidRPr="007F68E9">
        <w:rPr>
          <w:rFonts w:ascii="Times New Roman" w:hAnsi="Times New Roman" w:cs="Times New Roman"/>
          <w:sz w:val="28"/>
          <w:szCs w:val="28"/>
          <w:u w:val="single"/>
        </w:rPr>
        <w:t>7</w:t>
      </w:r>
      <w:r w:rsidR="006277F1" w:rsidRPr="007F68E9">
        <w:rPr>
          <w:rFonts w:ascii="Times New Roman" w:hAnsi="Times New Roman" w:cs="Times New Roman"/>
          <w:sz w:val="28"/>
          <w:szCs w:val="28"/>
          <w:u w:val="single"/>
        </w:rPr>
        <w:t xml:space="preserve">. Информация к разделу «Иная </w:t>
      </w:r>
      <w:proofErr w:type="spellStart"/>
      <w:r w:rsidR="006277F1" w:rsidRPr="007F68E9">
        <w:rPr>
          <w:rFonts w:ascii="Times New Roman" w:hAnsi="Times New Roman" w:cs="Times New Roman"/>
          <w:sz w:val="28"/>
          <w:szCs w:val="28"/>
          <w:u w:val="single"/>
        </w:rPr>
        <w:t>антикоррупционная</w:t>
      </w:r>
      <w:proofErr w:type="spellEnd"/>
      <w:r w:rsidR="006277F1" w:rsidRPr="007F68E9">
        <w:rPr>
          <w:rFonts w:ascii="Times New Roman" w:hAnsi="Times New Roman" w:cs="Times New Roman"/>
          <w:sz w:val="28"/>
          <w:szCs w:val="28"/>
          <w:u w:val="single"/>
        </w:rPr>
        <w:t xml:space="preserve"> работа»:</w:t>
      </w:r>
    </w:p>
    <w:p w:rsidR="003A3BFC" w:rsidRPr="00742BD1" w:rsidRDefault="003A3BFC" w:rsidP="003A3BFC">
      <w:pPr>
        <w:ind w:firstLine="567"/>
        <w:rPr>
          <w:rFonts w:ascii="Times New Roman" w:hAnsi="Times New Roman" w:cs="Times New Roman"/>
          <w:sz w:val="28"/>
          <w:szCs w:val="28"/>
          <w:highlight w:val="lightGray"/>
          <w:u w:val="single"/>
        </w:rPr>
      </w:pPr>
    </w:p>
    <w:p w:rsidR="003A3BFC" w:rsidRPr="007F68E9" w:rsidRDefault="00F17539" w:rsidP="003A3BFC">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510C1" w:rsidRPr="007F68E9">
        <w:rPr>
          <w:rFonts w:ascii="Times New Roman" w:eastAsia="Times New Roman" w:hAnsi="Times New Roman" w:cs="Times New Roman"/>
          <w:sz w:val="28"/>
          <w:szCs w:val="28"/>
          <w:lang w:eastAsia="ru-RU"/>
        </w:rPr>
        <w:t>1) обеспечение действенного функционирования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(далее - Комиссия)</w:t>
      </w:r>
      <w:r w:rsidR="00F912B1" w:rsidRPr="007F68E9">
        <w:rPr>
          <w:rFonts w:ascii="Times New Roman" w:eastAsia="Times New Roman" w:hAnsi="Times New Roman" w:cs="Times New Roman"/>
          <w:sz w:val="28"/>
          <w:szCs w:val="28"/>
          <w:lang w:eastAsia="ru-RU"/>
        </w:rPr>
        <w:t xml:space="preserve"> (пункт 1 Плана)</w:t>
      </w:r>
      <w:r w:rsidR="001510C1" w:rsidRPr="007F68E9">
        <w:rPr>
          <w:rFonts w:ascii="Times New Roman" w:eastAsia="Times New Roman" w:hAnsi="Times New Roman" w:cs="Times New Roman"/>
          <w:sz w:val="28"/>
          <w:szCs w:val="28"/>
          <w:lang w:eastAsia="ru-RU"/>
        </w:rPr>
        <w:t>.</w:t>
      </w:r>
    </w:p>
    <w:p w:rsidR="00B303F9" w:rsidRDefault="00F17539" w:rsidP="003A3BFC">
      <w:pPr>
        <w:ind w:firstLine="567"/>
        <w:rPr>
          <w:rStyle w:val="FontStyle12"/>
          <w:b w:val="0"/>
          <w:sz w:val="28"/>
          <w:szCs w:val="28"/>
        </w:rPr>
      </w:pPr>
      <w:r>
        <w:rPr>
          <w:rStyle w:val="FontStyle12"/>
          <w:b w:val="0"/>
          <w:sz w:val="28"/>
          <w:szCs w:val="28"/>
        </w:rPr>
        <w:tab/>
      </w:r>
      <w:r w:rsidR="00500FCB" w:rsidRPr="007F68E9">
        <w:rPr>
          <w:rStyle w:val="FontStyle12"/>
          <w:b w:val="0"/>
          <w:sz w:val="28"/>
          <w:szCs w:val="28"/>
        </w:rPr>
        <w:t xml:space="preserve">В отчетном периоде </w:t>
      </w:r>
      <w:r w:rsidR="00500FCB" w:rsidRPr="00C01580">
        <w:rPr>
          <w:rStyle w:val="FontStyle12"/>
          <w:b w:val="0"/>
          <w:sz w:val="28"/>
          <w:szCs w:val="28"/>
        </w:rPr>
        <w:t xml:space="preserve">(по состоянию на </w:t>
      </w:r>
      <w:r w:rsidR="00A20CF8" w:rsidRPr="00C01580">
        <w:rPr>
          <w:rStyle w:val="FontStyle12"/>
          <w:b w:val="0"/>
          <w:sz w:val="28"/>
          <w:szCs w:val="28"/>
        </w:rPr>
        <w:t>1</w:t>
      </w:r>
      <w:r w:rsidR="00C01580" w:rsidRPr="00C01580">
        <w:rPr>
          <w:rStyle w:val="FontStyle12"/>
          <w:b w:val="0"/>
          <w:sz w:val="28"/>
          <w:szCs w:val="28"/>
        </w:rPr>
        <w:t>9</w:t>
      </w:r>
      <w:r w:rsidR="00A20CF8" w:rsidRPr="00C01580">
        <w:rPr>
          <w:rStyle w:val="FontStyle12"/>
          <w:b w:val="0"/>
          <w:sz w:val="28"/>
          <w:szCs w:val="28"/>
        </w:rPr>
        <w:t xml:space="preserve"> </w:t>
      </w:r>
      <w:r w:rsidR="007F68E9" w:rsidRPr="00C01580">
        <w:rPr>
          <w:rStyle w:val="FontStyle12"/>
          <w:b w:val="0"/>
          <w:sz w:val="28"/>
          <w:szCs w:val="28"/>
        </w:rPr>
        <w:t>июня</w:t>
      </w:r>
      <w:r w:rsidR="00500FCB" w:rsidRPr="00C01580">
        <w:rPr>
          <w:rStyle w:val="FontStyle12"/>
          <w:b w:val="0"/>
          <w:sz w:val="28"/>
          <w:szCs w:val="28"/>
        </w:rPr>
        <w:t xml:space="preserve"> 2017 года) заседаний</w:t>
      </w:r>
      <w:r w:rsidR="00500FCB" w:rsidRPr="007F68E9">
        <w:rPr>
          <w:rStyle w:val="FontStyle12"/>
          <w:b w:val="0"/>
          <w:sz w:val="28"/>
          <w:szCs w:val="28"/>
        </w:rPr>
        <w:t xml:space="preserve"> Комиссии не проводилось</w:t>
      </w:r>
      <w:r w:rsidR="00B303F9" w:rsidRPr="007F68E9">
        <w:rPr>
          <w:rStyle w:val="FontStyle12"/>
          <w:b w:val="0"/>
          <w:sz w:val="28"/>
          <w:szCs w:val="28"/>
        </w:rPr>
        <w:t>;</w:t>
      </w:r>
    </w:p>
    <w:p w:rsidR="004135A9" w:rsidRDefault="004135A9" w:rsidP="003A3BFC">
      <w:pPr>
        <w:ind w:firstLine="567"/>
        <w:rPr>
          <w:rStyle w:val="FontStyle12"/>
          <w:b w:val="0"/>
          <w:sz w:val="28"/>
          <w:szCs w:val="28"/>
        </w:rPr>
      </w:pPr>
    </w:p>
    <w:p w:rsidR="005F164D" w:rsidRDefault="005F164D" w:rsidP="005F164D">
      <w:pPr>
        <w:pStyle w:val="ConsPlusNormal"/>
        <w:jc w:val="both"/>
        <w:rPr>
          <w:szCs w:val="28"/>
        </w:rPr>
      </w:pPr>
      <w:r>
        <w:rPr>
          <w:rStyle w:val="FontStyle12"/>
          <w:b w:val="0"/>
          <w:sz w:val="28"/>
          <w:szCs w:val="28"/>
        </w:rPr>
        <w:tab/>
      </w:r>
      <w:r w:rsidR="004135A9">
        <w:rPr>
          <w:rStyle w:val="FontStyle12"/>
          <w:b w:val="0"/>
          <w:sz w:val="28"/>
          <w:szCs w:val="28"/>
        </w:rPr>
        <w:t xml:space="preserve">2) </w:t>
      </w:r>
      <w:r>
        <w:rPr>
          <w:rStyle w:val="FontStyle12"/>
          <w:b w:val="0"/>
          <w:sz w:val="28"/>
          <w:szCs w:val="28"/>
        </w:rPr>
        <w:t>п</w:t>
      </w:r>
      <w:r w:rsidRPr="005F164D">
        <w:rPr>
          <w:szCs w:val="28"/>
        </w:rPr>
        <w:t xml:space="preserve">одготовка к опубликованию сведений о доходах, расходах, </w:t>
      </w:r>
      <w:r>
        <w:rPr>
          <w:szCs w:val="28"/>
        </w:rPr>
        <w:br/>
      </w:r>
      <w:r w:rsidRPr="005F164D">
        <w:rPr>
          <w:szCs w:val="28"/>
        </w:rPr>
        <w:t>об имуществе и обязательствах имущественного характера на официальном сайте Минтруда России и размещение указанных сведений на официальном сайте Минтруда России</w:t>
      </w:r>
      <w:r>
        <w:rPr>
          <w:szCs w:val="28"/>
        </w:rPr>
        <w:t xml:space="preserve"> (пункт 4 Плана)</w:t>
      </w:r>
    </w:p>
    <w:p w:rsidR="005F164D" w:rsidRPr="005F164D" w:rsidRDefault="005F164D" w:rsidP="005F164D">
      <w:pPr>
        <w:pStyle w:val="ConsPlusNormal"/>
        <w:jc w:val="both"/>
        <w:rPr>
          <w:szCs w:val="28"/>
        </w:rPr>
      </w:pPr>
      <w:r>
        <w:rPr>
          <w:szCs w:val="28"/>
        </w:rPr>
        <w:tab/>
        <w:t xml:space="preserve">В соответствии с законодательством Российской Федерации </w:t>
      </w:r>
      <w:r>
        <w:rPr>
          <w:szCs w:val="28"/>
        </w:rPr>
        <w:br/>
      </w:r>
      <w:r w:rsidRPr="00733EB7">
        <w:rPr>
          <w:szCs w:val="28"/>
        </w:rPr>
        <w:lastRenderedPageBreak/>
        <w:t>на официальном сайте Министерства в информационно-телекоммуникационной сети «Интернет»</w:t>
      </w:r>
      <w:r>
        <w:rPr>
          <w:szCs w:val="28"/>
        </w:rPr>
        <w:t xml:space="preserve"> 19 мая 2017 года были опубликованы: </w:t>
      </w:r>
    </w:p>
    <w:p w:rsidR="005F164D" w:rsidRPr="005F164D" w:rsidRDefault="005F164D" w:rsidP="005F164D">
      <w:pPr>
        <w:pStyle w:val="ac"/>
        <w:shd w:val="clear" w:color="auto" w:fill="FFFFFF"/>
        <w:spacing w:before="0" w:after="0"/>
        <w:jc w:val="both"/>
        <w:rPr>
          <w:color w:val="000000" w:themeColor="text1"/>
          <w:sz w:val="28"/>
          <w:szCs w:val="28"/>
        </w:rPr>
      </w:pPr>
      <w:r>
        <w:rPr>
          <w:color w:val="000000" w:themeColor="text1"/>
          <w:sz w:val="28"/>
          <w:szCs w:val="28"/>
        </w:rPr>
        <w:tab/>
      </w:r>
      <w:r w:rsidRPr="005F164D">
        <w:rPr>
          <w:color w:val="000000" w:themeColor="text1"/>
          <w:sz w:val="28"/>
          <w:szCs w:val="28"/>
        </w:rPr>
        <w:t>1. Сведения о доходах, расходах, представленные Министром труда и социальной защиты Российской Федерации за 2016 год</w:t>
      </w:r>
      <w:r>
        <w:rPr>
          <w:color w:val="000000" w:themeColor="text1"/>
          <w:sz w:val="28"/>
          <w:szCs w:val="28"/>
        </w:rPr>
        <w:t xml:space="preserve"> (гиперссылка на сайт Правительства Российской Федерации </w:t>
      </w:r>
      <w:r w:rsidRPr="005F164D">
        <w:rPr>
          <w:color w:val="000000" w:themeColor="text1"/>
          <w:sz w:val="28"/>
          <w:szCs w:val="28"/>
        </w:rPr>
        <w:t>http://government.ru/news/27236/</w:t>
      </w:r>
      <w:r>
        <w:rPr>
          <w:color w:val="000000" w:themeColor="text1"/>
          <w:sz w:val="28"/>
          <w:szCs w:val="28"/>
        </w:rPr>
        <w:t>)</w:t>
      </w:r>
      <w:r w:rsidR="00AC56B0">
        <w:rPr>
          <w:color w:val="000000" w:themeColor="text1"/>
          <w:sz w:val="28"/>
          <w:szCs w:val="28"/>
        </w:rPr>
        <w:t>.</w:t>
      </w:r>
    </w:p>
    <w:p w:rsidR="005F164D" w:rsidRPr="005F164D" w:rsidRDefault="005F164D" w:rsidP="005F164D">
      <w:pPr>
        <w:pStyle w:val="ac"/>
        <w:shd w:val="clear" w:color="auto" w:fill="FFFFFF"/>
        <w:spacing w:before="0" w:after="0"/>
        <w:jc w:val="both"/>
        <w:rPr>
          <w:color w:val="000000" w:themeColor="text1"/>
          <w:sz w:val="28"/>
          <w:szCs w:val="28"/>
        </w:rPr>
      </w:pPr>
      <w:r>
        <w:rPr>
          <w:color w:val="000000" w:themeColor="text1"/>
          <w:sz w:val="28"/>
          <w:szCs w:val="28"/>
        </w:rPr>
        <w:tab/>
      </w:r>
      <w:r w:rsidRPr="005F164D">
        <w:rPr>
          <w:color w:val="000000" w:themeColor="text1"/>
          <w:sz w:val="28"/>
          <w:szCs w:val="28"/>
        </w:rPr>
        <w:t xml:space="preserve">2. Сведения о доходах, расходах, представленные федеральными государственными гражданскими служащими </w:t>
      </w:r>
      <w:r>
        <w:rPr>
          <w:color w:val="000000" w:themeColor="text1"/>
          <w:sz w:val="28"/>
          <w:szCs w:val="28"/>
        </w:rPr>
        <w:t>Министерства</w:t>
      </w:r>
      <w:r w:rsidRPr="005F164D">
        <w:rPr>
          <w:color w:val="000000" w:themeColor="text1"/>
          <w:sz w:val="28"/>
          <w:szCs w:val="28"/>
        </w:rPr>
        <w:t xml:space="preserve"> за 2016 год</w:t>
      </w:r>
      <w:r w:rsidR="00AC56B0">
        <w:rPr>
          <w:color w:val="000000" w:themeColor="text1"/>
          <w:sz w:val="28"/>
          <w:szCs w:val="28"/>
        </w:rPr>
        <w:t>.</w:t>
      </w:r>
    </w:p>
    <w:p w:rsidR="005F164D" w:rsidRPr="005F164D" w:rsidRDefault="005F164D" w:rsidP="005F164D">
      <w:pPr>
        <w:pStyle w:val="ac"/>
        <w:shd w:val="clear" w:color="auto" w:fill="FFFFFF"/>
        <w:spacing w:before="0" w:after="0"/>
        <w:jc w:val="both"/>
        <w:rPr>
          <w:color w:val="000000" w:themeColor="text1"/>
          <w:sz w:val="28"/>
          <w:szCs w:val="28"/>
        </w:rPr>
      </w:pPr>
      <w:r>
        <w:rPr>
          <w:color w:val="000000" w:themeColor="text1"/>
          <w:sz w:val="28"/>
          <w:szCs w:val="28"/>
        </w:rPr>
        <w:tab/>
      </w:r>
      <w:r w:rsidRPr="005F164D">
        <w:rPr>
          <w:color w:val="000000" w:themeColor="text1"/>
          <w:sz w:val="28"/>
          <w:szCs w:val="28"/>
        </w:rPr>
        <w:t xml:space="preserve">3. Сведения о доходах, расходах, представленные руководителями организаций, созданных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за 2016 год</w:t>
      </w:r>
      <w:r w:rsidR="00AC56B0">
        <w:rPr>
          <w:color w:val="000000" w:themeColor="text1"/>
          <w:sz w:val="28"/>
          <w:szCs w:val="28"/>
        </w:rPr>
        <w:t>.</w:t>
      </w:r>
    </w:p>
    <w:p w:rsidR="005F164D" w:rsidRPr="001925CF" w:rsidRDefault="005F164D" w:rsidP="005F164D">
      <w:pPr>
        <w:pStyle w:val="ac"/>
        <w:shd w:val="clear" w:color="auto" w:fill="FFFFFF"/>
        <w:spacing w:before="0" w:after="0"/>
        <w:jc w:val="both"/>
        <w:rPr>
          <w:i/>
          <w:color w:val="000000" w:themeColor="text1"/>
          <w:sz w:val="28"/>
          <w:szCs w:val="28"/>
        </w:rPr>
      </w:pPr>
      <w:r>
        <w:rPr>
          <w:color w:val="000000" w:themeColor="text1"/>
          <w:sz w:val="28"/>
          <w:szCs w:val="28"/>
        </w:rPr>
        <w:tab/>
      </w:r>
      <w:r w:rsidRPr="005F164D">
        <w:rPr>
          <w:color w:val="000000" w:themeColor="text1"/>
          <w:sz w:val="28"/>
          <w:szCs w:val="28"/>
        </w:rPr>
        <w:t xml:space="preserve">4. Сведения о доходах, расходах, представленные работниками организаций, созданных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xml:space="preserve">, (за исключением руководителей данных организаций), </w:t>
      </w:r>
      <w:r>
        <w:rPr>
          <w:color w:val="000000" w:themeColor="text1"/>
          <w:sz w:val="28"/>
          <w:szCs w:val="28"/>
        </w:rPr>
        <w:br/>
      </w:r>
      <w:r w:rsidRPr="005F164D">
        <w:rPr>
          <w:color w:val="000000" w:themeColor="text1"/>
          <w:sz w:val="28"/>
          <w:szCs w:val="28"/>
        </w:rPr>
        <w:t xml:space="preserve">за 2016 год в соответствии с приказом Минтруда России от 25.12.2015 </w:t>
      </w:r>
      <w:r>
        <w:rPr>
          <w:color w:val="000000" w:themeColor="text1"/>
          <w:sz w:val="28"/>
          <w:szCs w:val="28"/>
        </w:rPr>
        <w:br/>
      </w:r>
      <w:r w:rsidRPr="005F164D">
        <w:rPr>
          <w:color w:val="000000" w:themeColor="text1"/>
          <w:sz w:val="28"/>
          <w:szCs w:val="28"/>
        </w:rPr>
        <w:t xml:space="preserve">№ 1151н (в ред. приказа Минтруда России от 25.01.2017 № 73н) размещаются </w:t>
      </w:r>
      <w:r w:rsidRPr="001925CF">
        <w:rPr>
          <w:rStyle w:val="ab"/>
          <w:bCs/>
          <w:i w:val="0"/>
          <w:color w:val="000000" w:themeColor="text1"/>
          <w:sz w:val="28"/>
          <w:szCs w:val="28"/>
        </w:rPr>
        <w:t>на официальных сайтах данных организаций</w:t>
      </w:r>
      <w:r w:rsidR="00AC56B0" w:rsidRPr="001925CF">
        <w:rPr>
          <w:rStyle w:val="ab"/>
          <w:bCs/>
          <w:i w:val="0"/>
          <w:color w:val="000000" w:themeColor="text1"/>
          <w:sz w:val="28"/>
          <w:szCs w:val="28"/>
        </w:rPr>
        <w:t>.</w:t>
      </w:r>
    </w:p>
    <w:p w:rsidR="005F164D" w:rsidRPr="005F164D" w:rsidRDefault="005F164D" w:rsidP="005F164D">
      <w:pPr>
        <w:pStyle w:val="ac"/>
        <w:shd w:val="clear" w:color="auto" w:fill="FFFFFF"/>
        <w:spacing w:before="0" w:after="0"/>
        <w:jc w:val="both"/>
        <w:rPr>
          <w:color w:val="000000" w:themeColor="text1"/>
          <w:sz w:val="28"/>
          <w:szCs w:val="28"/>
        </w:rPr>
      </w:pPr>
      <w:r>
        <w:rPr>
          <w:color w:val="000000" w:themeColor="text1"/>
          <w:sz w:val="28"/>
          <w:szCs w:val="28"/>
        </w:rPr>
        <w:tab/>
      </w:r>
      <w:r w:rsidRPr="005F164D">
        <w:rPr>
          <w:color w:val="000000" w:themeColor="text1"/>
          <w:sz w:val="28"/>
          <w:szCs w:val="28"/>
        </w:rPr>
        <w:t xml:space="preserve">5. Сведения о доходах, об имуществе и обязательствах имущественного характера руководителей федеральных государственных учреждений </w:t>
      </w:r>
      <w:r>
        <w:rPr>
          <w:color w:val="000000" w:themeColor="text1"/>
          <w:sz w:val="28"/>
          <w:szCs w:val="28"/>
        </w:rPr>
        <w:t>Министерства</w:t>
      </w:r>
      <w:r w:rsidRPr="005F164D">
        <w:rPr>
          <w:color w:val="000000" w:themeColor="text1"/>
          <w:sz w:val="28"/>
          <w:szCs w:val="28"/>
        </w:rPr>
        <w:t xml:space="preserve">, не отнесенных к организациям, созданным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за 2016 год</w:t>
      </w:r>
      <w:r w:rsidR="00AC56B0">
        <w:rPr>
          <w:color w:val="000000" w:themeColor="text1"/>
          <w:sz w:val="28"/>
          <w:szCs w:val="28"/>
        </w:rPr>
        <w:t>.</w:t>
      </w:r>
    </w:p>
    <w:p w:rsidR="005F164D" w:rsidRPr="005F164D" w:rsidRDefault="005F164D" w:rsidP="005F164D">
      <w:pPr>
        <w:pStyle w:val="ac"/>
        <w:shd w:val="clear" w:color="auto" w:fill="FFFFFF"/>
        <w:spacing w:before="0" w:after="0"/>
        <w:jc w:val="both"/>
        <w:rPr>
          <w:color w:val="000000" w:themeColor="text1"/>
          <w:sz w:val="28"/>
          <w:szCs w:val="28"/>
        </w:rPr>
      </w:pPr>
      <w:r>
        <w:rPr>
          <w:color w:val="000000" w:themeColor="text1"/>
          <w:sz w:val="28"/>
          <w:szCs w:val="28"/>
        </w:rPr>
        <w:tab/>
      </w:r>
      <w:r w:rsidRPr="005F164D">
        <w:rPr>
          <w:color w:val="000000" w:themeColor="text1"/>
          <w:sz w:val="28"/>
          <w:szCs w:val="28"/>
        </w:rPr>
        <w:t xml:space="preserve">6. Сведения о доходах, расходах, государственных гражданских служащих </w:t>
      </w:r>
      <w:r>
        <w:rPr>
          <w:color w:val="000000" w:themeColor="text1"/>
          <w:sz w:val="28"/>
          <w:szCs w:val="28"/>
        </w:rPr>
        <w:t>Министерства</w:t>
      </w:r>
      <w:r w:rsidRPr="005F164D">
        <w:rPr>
          <w:color w:val="000000" w:themeColor="text1"/>
          <w:sz w:val="28"/>
          <w:szCs w:val="28"/>
        </w:rPr>
        <w:t>, поступивших на службу с 1 января по 31 декабря 2016 года, за предшествующие периоды, размещенные ранее на сайтах иных государственных органов и (или) организаций</w:t>
      </w:r>
      <w:r w:rsidR="00AC56B0">
        <w:rPr>
          <w:color w:val="000000" w:themeColor="text1"/>
          <w:sz w:val="28"/>
          <w:szCs w:val="28"/>
        </w:rPr>
        <w:t>.</w:t>
      </w:r>
    </w:p>
    <w:p w:rsidR="005F164D" w:rsidRPr="005F164D" w:rsidRDefault="005F164D" w:rsidP="005F164D">
      <w:pPr>
        <w:pStyle w:val="ac"/>
        <w:shd w:val="clear" w:color="auto" w:fill="FFFFFF"/>
        <w:spacing w:before="0" w:after="0"/>
        <w:jc w:val="both"/>
        <w:rPr>
          <w:color w:val="000000" w:themeColor="text1"/>
          <w:sz w:val="28"/>
          <w:szCs w:val="28"/>
        </w:rPr>
      </w:pPr>
      <w:r>
        <w:rPr>
          <w:color w:val="000000" w:themeColor="text1"/>
          <w:sz w:val="28"/>
          <w:szCs w:val="28"/>
        </w:rPr>
        <w:tab/>
      </w:r>
      <w:r w:rsidRPr="005F164D">
        <w:rPr>
          <w:color w:val="000000" w:themeColor="text1"/>
          <w:sz w:val="28"/>
          <w:szCs w:val="28"/>
        </w:rPr>
        <w:t xml:space="preserve">7. Сведения о доходах, расходах, руководителей организаций, созданных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xml:space="preserve">, поступивших на работу с 1 января по 31 декабря 2016 года, </w:t>
      </w:r>
      <w:r w:rsidR="00C01580">
        <w:rPr>
          <w:color w:val="000000" w:themeColor="text1"/>
          <w:sz w:val="28"/>
          <w:szCs w:val="28"/>
        </w:rPr>
        <w:br/>
      </w:r>
      <w:r w:rsidRPr="005F164D">
        <w:rPr>
          <w:color w:val="000000" w:themeColor="text1"/>
          <w:sz w:val="28"/>
          <w:szCs w:val="28"/>
        </w:rPr>
        <w:t>за предшествующие периоды, размещенные ранее на сайтах иных государственных органов и (или) организаций</w:t>
      </w:r>
      <w:r w:rsidR="00AC56B0">
        <w:rPr>
          <w:color w:val="000000" w:themeColor="text1"/>
          <w:sz w:val="28"/>
          <w:szCs w:val="28"/>
        </w:rPr>
        <w:t>.</w:t>
      </w:r>
    </w:p>
    <w:p w:rsidR="005F164D" w:rsidRDefault="005F164D" w:rsidP="005F164D">
      <w:pPr>
        <w:pStyle w:val="ac"/>
        <w:shd w:val="clear" w:color="auto" w:fill="FFFFFF"/>
        <w:spacing w:before="0" w:after="0"/>
        <w:jc w:val="both"/>
        <w:rPr>
          <w:color w:val="000000" w:themeColor="text1"/>
          <w:sz w:val="28"/>
          <w:szCs w:val="28"/>
        </w:rPr>
      </w:pPr>
      <w:r>
        <w:rPr>
          <w:color w:val="000000" w:themeColor="text1"/>
          <w:sz w:val="28"/>
          <w:szCs w:val="28"/>
        </w:rPr>
        <w:tab/>
      </w:r>
      <w:r w:rsidRPr="005F164D">
        <w:rPr>
          <w:color w:val="000000" w:themeColor="text1"/>
          <w:sz w:val="28"/>
          <w:szCs w:val="28"/>
        </w:rPr>
        <w:t xml:space="preserve">8. Сведения о доходах, расходах, руководителей федеральных государственных учреждений Минтруда России, не отнесенных </w:t>
      </w:r>
      <w:r>
        <w:rPr>
          <w:color w:val="000000" w:themeColor="text1"/>
          <w:sz w:val="28"/>
          <w:szCs w:val="28"/>
        </w:rPr>
        <w:br/>
      </w:r>
      <w:r w:rsidRPr="005F164D">
        <w:rPr>
          <w:color w:val="000000" w:themeColor="text1"/>
          <w:sz w:val="28"/>
          <w:szCs w:val="28"/>
        </w:rPr>
        <w:t xml:space="preserve">к организациям, созданным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xml:space="preserve">, поступивших на работу с 1 января по 31 декабря </w:t>
      </w:r>
      <w:r>
        <w:rPr>
          <w:color w:val="000000" w:themeColor="text1"/>
          <w:sz w:val="28"/>
          <w:szCs w:val="28"/>
        </w:rPr>
        <w:br/>
      </w:r>
      <w:r w:rsidRPr="005F164D">
        <w:rPr>
          <w:color w:val="000000" w:themeColor="text1"/>
          <w:sz w:val="28"/>
          <w:szCs w:val="28"/>
        </w:rPr>
        <w:t>2016 года, за предшествующие периоды, размещенные ранее на сайтах иных государственных органов и (или) организаций</w:t>
      </w:r>
      <w:r w:rsidR="00AC56B0">
        <w:rPr>
          <w:color w:val="000000" w:themeColor="text1"/>
          <w:sz w:val="28"/>
          <w:szCs w:val="28"/>
        </w:rPr>
        <w:t>.</w:t>
      </w:r>
    </w:p>
    <w:p w:rsidR="005F164D" w:rsidRDefault="00AC56B0" w:rsidP="00AC56B0">
      <w:pPr>
        <w:pStyle w:val="ac"/>
        <w:shd w:val="clear" w:color="auto" w:fill="FFFFFF"/>
        <w:spacing w:before="0" w:after="0"/>
        <w:jc w:val="both"/>
        <w:rPr>
          <w:color w:val="000000" w:themeColor="text1"/>
          <w:sz w:val="28"/>
          <w:szCs w:val="28"/>
        </w:rPr>
      </w:pPr>
      <w:r>
        <w:rPr>
          <w:color w:val="000000" w:themeColor="text1"/>
          <w:sz w:val="28"/>
          <w:szCs w:val="28"/>
        </w:rPr>
        <w:tab/>
      </w:r>
      <w:r w:rsidR="001925CF" w:rsidRPr="001925CF">
        <w:rPr>
          <w:color w:val="000000" w:themeColor="text1"/>
          <w:sz w:val="28"/>
          <w:szCs w:val="28"/>
        </w:rPr>
        <w:t>13</w:t>
      </w:r>
      <w:r w:rsidRPr="001925CF">
        <w:rPr>
          <w:color w:val="000000" w:themeColor="text1"/>
          <w:sz w:val="28"/>
          <w:szCs w:val="28"/>
        </w:rPr>
        <w:t xml:space="preserve"> июня 2017 года на</w:t>
      </w:r>
      <w:r w:rsidRPr="00AC56B0">
        <w:rPr>
          <w:color w:val="000000" w:themeColor="text1"/>
          <w:sz w:val="28"/>
          <w:szCs w:val="28"/>
        </w:rPr>
        <w:t xml:space="preserve"> официальном сайте Министерства</w:t>
      </w:r>
      <w:r>
        <w:rPr>
          <w:color w:val="000000" w:themeColor="text1"/>
          <w:sz w:val="28"/>
          <w:szCs w:val="28"/>
        </w:rPr>
        <w:t xml:space="preserve"> опубликованы уточненные сведения о доходах, расходах, </w:t>
      </w:r>
      <w:r w:rsidRPr="005F164D">
        <w:rPr>
          <w:color w:val="000000" w:themeColor="text1"/>
          <w:sz w:val="28"/>
          <w:szCs w:val="28"/>
        </w:rPr>
        <w:t xml:space="preserve">представленные федеральными государственными гражданскими служащими </w:t>
      </w:r>
      <w:r>
        <w:rPr>
          <w:color w:val="000000" w:themeColor="text1"/>
          <w:sz w:val="28"/>
          <w:szCs w:val="28"/>
        </w:rPr>
        <w:t>Министерства</w:t>
      </w:r>
      <w:r w:rsidRPr="005F164D">
        <w:rPr>
          <w:color w:val="000000" w:themeColor="text1"/>
          <w:sz w:val="28"/>
          <w:szCs w:val="28"/>
        </w:rPr>
        <w:t xml:space="preserve"> за 2016 год</w:t>
      </w:r>
      <w:r>
        <w:rPr>
          <w:color w:val="000000" w:themeColor="text1"/>
          <w:sz w:val="28"/>
          <w:szCs w:val="28"/>
        </w:rPr>
        <w:t xml:space="preserve">, </w:t>
      </w:r>
      <w:r w:rsidR="00C01580">
        <w:rPr>
          <w:color w:val="000000" w:themeColor="text1"/>
          <w:sz w:val="28"/>
          <w:szCs w:val="28"/>
        </w:rPr>
        <w:br/>
      </w:r>
      <w:r>
        <w:rPr>
          <w:color w:val="000000" w:themeColor="text1"/>
          <w:sz w:val="28"/>
          <w:szCs w:val="28"/>
        </w:rPr>
        <w:t>и уточненные с</w:t>
      </w:r>
      <w:r w:rsidRPr="005F164D">
        <w:rPr>
          <w:color w:val="000000" w:themeColor="text1"/>
          <w:sz w:val="28"/>
          <w:szCs w:val="28"/>
        </w:rPr>
        <w:t xml:space="preserve">ведения о доходах, расходах, представленные руководителями организаций, созданных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за 2016 год</w:t>
      </w:r>
      <w:r>
        <w:rPr>
          <w:color w:val="000000" w:themeColor="text1"/>
          <w:sz w:val="28"/>
          <w:szCs w:val="28"/>
        </w:rPr>
        <w:t>;</w:t>
      </w:r>
    </w:p>
    <w:p w:rsidR="00C01580" w:rsidRPr="007F68E9" w:rsidRDefault="00C01580" w:rsidP="00AC56B0">
      <w:pPr>
        <w:pStyle w:val="ac"/>
        <w:shd w:val="clear" w:color="auto" w:fill="FFFFFF"/>
        <w:spacing w:before="0" w:after="0"/>
        <w:jc w:val="both"/>
        <w:rPr>
          <w:rStyle w:val="FontStyle12"/>
          <w:b w:val="0"/>
          <w:sz w:val="28"/>
          <w:szCs w:val="28"/>
        </w:rPr>
      </w:pPr>
    </w:p>
    <w:p w:rsidR="00353237" w:rsidRPr="00742BD1" w:rsidRDefault="00353237" w:rsidP="003A3BFC">
      <w:pPr>
        <w:ind w:firstLine="567"/>
        <w:rPr>
          <w:rStyle w:val="FontStyle12"/>
          <w:b w:val="0"/>
          <w:i/>
          <w:color w:val="215868" w:themeColor="accent5" w:themeShade="80"/>
          <w:sz w:val="28"/>
          <w:szCs w:val="28"/>
          <w:highlight w:val="lightGray"/>
        </w:rPr>
      </w:pPr>
    </w:p>
    <w:p w:rsidR="00037A09" w:rsidRPr="00FD3669" w:rsidRDefault="00EE38A7" w:rsidP="00037A09">
      <w:pPr>
        <w:pStyle w:val="ConsPlusCell"/>
        <w:ind w:firstLine="54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sidR="004135A9" w:rsidRPr="00FD3669">
        <w:rPr>
          <w:rFonts w:ascii="Times New Roman" w:hAnsi="Times New Roman" w:cs="Times New Roman"/>
          <w:sz w:val="28"/>
          <w:szCs w:val="28"/>
        </w:rPr>
        <w:t>3</w:t>
      </w:r>
      <w:r w:rsidR="00037A09" w:rsidRPr="00FD3669">
        <w:rPr>
          <w:rFonts w:ascii="Times New Roman" w:hAnsi="Times New Roman" w:cs="Times New Roman"/>
          <w:sz w:val="28"/>
          <w:szCs w:val="28"/>
        </w:rPr>
        <w:t>) о</w:t>
      </w:r>
      <w:r w:rsidR="00037A09" w:rsidRPr="00FD3669">
        <w:rPr>
          <w:rFonts w:ascii="Times New Roman" w:eastAsia="Times New Roman" w:hAnsi="Times New Roman" w:cs="Times New Roman"/>
          <w:sz w:val="28"/>
          <w:szCs w:val="28"/>
        </w:rPr>
        <w:t xml:space="preserve">существление </w:t>
      </w:r>
      <w:proofErr w:type="spellStart"/>
      <w:r w:rsidR="00037A09" w:rsidRPr="00FD3669">
        <w:rPr>
          <w:rFonts w:ascii="Times New Roman" w:eastAsia="Times New Roman" w:hAnsi="Times New Roman" w:cs="Times New Roman"/>
          <w:sz w:val="28"/>
          <w:szCs w:val="28"/>
        </w:rPr>
        <w:t>антикоррупционной</w:t>
      </w:r>
      <w:proofErr w:type="spellEnd"/>
      <w:r w:rsidR="00037A09" w:rsidRPr="00FD3669">
        <w:rPr>
          <w:rFonts w:ascii="Times New Roman" w:eastAsia="Times New Roman" w:hAnsi="Times New Roman" w:cs="Times New Roman"/>
          <w:sz w:val="28"/>
          <w:szCs w:val="28"/>
        </w:rPr>
        <w:t xml:space="preserve"> экспертизы нормативных правовых актов Минтруда России, их проектов и иных документов </w:t>
      </w:r>
      <w:r w:rsidR="00037A09" w:rsidRPr="00FD3669">
        <w:rPr>
          <w:rFonts w:ascii="Times New Roman" w:eastAsia="Times New Roman" w:hAnsi="Times New Roman" w:cs="Times New Roman"/>
          <w:sz w:val="28"/>
          <w:szCs w:val="28"/>
        </w:rPr>
        <w:br/>
        <w:t xml:space="preserve">с учетом мониторинга соответствующей правоприменительной практики </w:t>
      </w:r>
      <w:r w:rsidR="00037A09" w:rsidRPr="00FD3669">
        <w:rPr>
          <w:rFonts w:ascii="Times New Roman" w:eastAsia="Times New Roman" w:hAnsi="Times New Roman" w:cs="Times New Roman"/>
          <w:sz w:val="28"/>
          <w:szCs w:val="28"/>
        </w:rPr>
        <w:br/>
        <w:t>в целях выявления коррупционных факторов и последующего устранения таких факторов</w:t>
      </w:r>
      <w:r w:rsidR="00D432D7" w:rsidRPr="00FD3669">
        <w:rPr>
          <w:rFonts w:ascii="Times New Roman" w:eastAsia="Times New Roman" w:hAnsi="Times New Roman" w:cs="Times New Roman"/>
          <w:sz w:val="28"/>
          <w:szCs w:val="28"/>
        </w:rPr>
        <w:t xml:space="preserve"> </w:t>
      </w:r>
      <w:r w:rsidR="00D432D7" w:rsidRPr="00FD3669">
        <w:rPr>
          <w:rFonts w:ascii="Times New Roman" w:eastAsiaTheme="minorHAnsi" w:hAnsi="Times New Roman" w:cs="Times New Roman"/>
          <w:sz w:val="28"/>
          <w:szCs w:val="28"/>
          <w:lang w:eastAsia="en-US"/>
        </w:rPr>
        <w:t>(пункт 21 Плана)</w:t>
      </w:r>
      <w:r w:rsidR="00037A09" w:rsidRPr="00FD3669">
        <w:rPr>
          <w:rFonts w:ascii="Times New Roman" w:eastAsia="Times New Roman" w:hAnsi="Times New Roman" w:cs="Times New Roman"/>
          <w:sz w:val="28"/>
          <w:szCs w:val="28"/>
        </w:rPr>
        <w:t>.</w:t>
      </w:r>
    </w:p>
    <w:p w:rsidR="004D29AB" w:rsidRPr="004D29AB" w:rsidRDefault="00EE38A7" w:rsidP="004D29AB">
      <w:pPr>
        <w:ind w:firstLine="540"/>
        <w:rPr>
          <w:rStyle w:val="FontStyle11"/>
          <w:sz w:val="28"/>
          <w:szCs w:val="28"/>
        </w:rPr>
      </w:pPr>
      <w:r>
        <w:rPr>
          <w:rFonts w:ascii="Times New Roman" w:hAnsi="Times New Roman" w:cs="Times New Roman"/>
          <w:sz w:val="28"/>
          <w:szCs w:val="28"/>
        </w:rPr>
        <w:tab/>
      </w:r>
      <w:proofErr w:type="spellStart"/>
      <w:r w:rsidR="004D29AB" w:rsidRPr="004D29AB">
        <w:rPr>
          <w:rFonts w:ascii="Times New Roman" w:hAnsi="Times New Roman" w:cs="Times New Roman"/>
          <w:sz w:val="28"/>
          <w:szCs w:val="28"/>
        </w:rPr>
        <w:t>Антикоррупционная</w:t>
      </w:r>
      <w:proofErr w:type="spellEnd"/>
      <w:r w:rsidR="004D29AB" w:rsidRPr="004D29AB">
        <w:rPr>
          <w:rFonts w:ascii="Times New Roman" w:hAnsi="Times New Roman" w:cs="Times New Roman"/>
          <w:sz w:val="28"/>
          <w:szCs w:val="28"/>
        </w:rPr>
        <w:t xml:space="preserve"> экспертиза нормативных правовых актов </w:t>
      </w:r>
      <w:r w:rsidR="00064050">
        <w:rPr>
          <w:rFonts w:ascii="Times New Roman" w:hAnsi="Times New Roman" w:cs="Times New Roman"/>
          <w:sz w:val="28"/>
          <w:szCs w:val="28"/>
        </w:rPr>
        <w:br/>
      </w:r>
      <w:r w:rsidR="00064050">
        <w:rPr>
          <w:rStyle w:val="FontStyle11"/>
          <w:sz w:val="28"/>
          <w:szCs w:val="28"/>
        </w:rPr>
        <w:t xml:space="preserve">(далее - НПА) </w:t>
      </w:r>
      <w:r w:rsidR="004D29AB" w:rsidRPr="004D29AB">
        <w:rPr>
          <w:rFonts w:ascii="Times New Roman" w:hAnsi="Times New Roman" w:cs="Times New Roman"/>
          <w:sz w:val="28"/>
          <w:szCs w:val="28"/>
        </w:rPr>
        <w:t xml:space="preserve">и их проектов в Министерстве осуществляется </w:t>
      </w:r>
      <w:r w:rsidR="004D29AB" w:rsidRPr="004D29AB">
        <w:rPr>
          <w:rStyle w:val="FontStyle11"/>
          <w:sz w:val="28"/>
          <w:szCs w:val="28"/>
        </w:rPr>
        <w:t xml:space="preserve">Департаментом правовой и международной деятельности в соответствии с пунктом 7.6 Положения о Департаменте (приказ Министерства от 2 апреля 2014 г. </w:t>
      </w:r>
      <w:r w:rsidR="00064050">
        <w:rPr>
          <w:rStyle w:val="FontStyle11"/>
          <w:sz w:val="28"/>
          <w:szCs w:val="28"/>
        </w:rPr>
        <w:br/>
      </w:r>
      <w:r w:rsidR="004D29AB" w:rsidRPr="004D29AB">
        <w:rPr>
          <w:rStyle w:val="FontStyle11"/>
          <w:sz w:val="28"/>
          <w:szCs w:val="28"/>
        </w:rPr>
        <w:t>№ 168).</w:t>
      </w:r>
    </w:p>
    <w:p w:rsidR="004D29AB" w:rsidRDefault="00EE38A7" w:rsidP="00E714BC">
      <w:pPr>
        <w:ind w:firstLine="540"/>
        <w:rPr>
          <w:rStyle w:val="FontStyle11"/>
          <w:sz w:val="28"/>
          <w:szCs w:val="28"/>
        </w:rPr>
      </w:pPr>
      <w:r>
        <w:rPr>
          <w:rStyle w:val="FontStyle11"/>
          <w:sz w:val="28"/>
          <w:szCs w:val="28"/>
        </w:rPr>
        <w:tab/>
      </w:r>
      <w:r w:rsidR="004D29AB">
        <w:rPr>
          <w:rStyle w:val="FontStyle11"/>
          <w:sz w:val="28"/>
          <w:szCs w:val="28"/>
        </w:rPr>
        <w:t xml:space="preserve">В первом полугодии 2017 года </w:t>
      </w:r>
      <w:r w:rsidR="004D29AB" w:rsidRPr="00BB28C2">
        <w:rPr>
          <w:rStyle w:val="FontStyle11"/>
          <w:sz w:val="28"/>
          <w:szCs w:val="28"/>
        </w:rPr>
        <w:t>(по состоянию на 9</w:t>
      </w:r>
      <w:r w:rsidR="008F33AC">
        <w:rPr>
          <w:rStyle w:val="FontStyle11"/>
          <w:sz w:val="28"/>
          <w:szCs w:val="28"/>
        </w:rPr>
        <w:t xml:space="preserve"> июня </w:t>
      </w:r>
      <w:r w:rsidR="004D29AB" w:rsidRPr="00BB28C2">
        <w:rPr>
          <w:rStyle w:val="FontStyle11"/>
          <w:sz w:val="28"/>
          <w:szCs w:val="28"/>
        </w:rPr>
        <w:t>2017 г.)</w:t>
      </w:r>
      <w:r w:rsidR="004D29AB">
        <w:rPr>
          <w:rStyle w:val="FontStyle11"/>
          <w:sz w:val="28"/>
          <w:szCs w:val="28"/>
        </w:rPr>
        <w:t xml:space="preserve"> общее количество подготовленных проектов </w:t>
      </w:r>
      <w:r w:rsidR="00064050">
        <w:rPr>
          <w:rStyle w:val="FontStyle11"/>
          <w:sz w:val="28"/>
          <w:szCs w:val="28"/>
        </w:rPr>
        <w:t>НПА</w:t>
      </w:r>
      <w:r w:rsidR="004D29AB">
        <w:rPr>
          <w:rStyle w:val="FontStyle11"/>
          <w:sz w:val="28"/>
          <w:szCs w:val="28"/>
        </w:rPr>
        <w:t xml:space="preserve"> составило 330;</w:t>
      </w:r>
    </w:p>
    <w:p w:rsidR="004D29AB" w:rsidRDefault="00EE38A7" w:rsidP="00E714BC">
      <w:pPr>
        <w:ind w:firstLine="540"/>
        <w:rPr>
          <w:rStyle w:val="FontStyle11"/>
          <w:sz w:val="28"/>
          <w:szCs w:val="28"/>
        </w:rPr>
      </w:pPr>
      <w:r>
        <w:rPr>
          <w:rStyle w:val="FontStyle11"/>
          <w:sz w:val="28"/>
          <w:szCs w:val="28"/>
        </w:rPr>
        <w:tab/>
      </w:r>
      <w:r w:rsidR="004D29AB">
        <w:rPr>
          <w:rStyle w:val="FontStyle11"/>
          <w:sz w:val="28"/>
          <w:szCs w:val="28"/>
        </w:rPr>
        <w:t xml:space="preserve">количество проектов НПА, в отношении которых проведена </w:t>
      </w:r>
      <w:proofErr w:type="spellStart"/>
      <w:r w:rsidR="004D29AB">
        <w:rPr>
          <w:rStyle w:val="FontStyle11"/>
          <w:sz w:val="28"/>
          <w:szCs w:val="28"/>
        </w:rPr>
        <w:t>антикоррупционная</w:t>
      </w:r>
      <w:proofErr w:type="spellEnd"/>
      <w:r w:rsidR="004D29AB">
        <w:rPr>
          <w:rStyle w:val="FontStyle11"/>
          <w:sz w:val="28"/>
          <w:szCs w:val="28"/>
        </w:rPr>
        <w:t xml:space="preserve"> экспертиза - 317;</w:t>
      </w:r>
    </w:p>
    <w:p w:rsidR="004D29AB" w:rsidRDefault="00EE38A7" w:rsidP="00E714BC">
      <w:pPr>
        <w:ind w:firstLine="540"/>
        <w:rPr>
          <w:rStyle w:val="FontStyle11"/>
          <w:sz w:val="28"/>
          <w:szCs w:val="28"/>
        </w:rPr>
      </w:pPr>
      <w:r>
        <w:rPr>
          <w:rStyle w:val="FontStyle11"/>
          <w:sz w:val="28"/>
          <w:szCs w:val="28"/>
        </w:rPr>
        <w:tab/>
      </w:r>
      <w:r w:rsidR="004D29AB">
        <w:rPr>
          <w:rStyle w:val="FontStyle11"/>
          <w:sz w:val="28"/>
          <w:szCs w:val="28"/>
        </w:rPr>
        <w:t xml:space="preserve">количество </w:t>
      </w:r>
      <w:proofErr w:type="spellStart"/>
      <w:r w:rsidR="004D29AB">
        <w:rPr>
          <w:rStyle w:val="FontStyle11"/>
          <w:sz w:val="28"/>
          <w:szCs w:val="28"/>
        </w:rPr>
        <w:t>коррупциогенных</w:t>
      </w:r>
      <w:proofErr w:type="spellEnd"/>
      <w:r w:rsidR="004D29AB">
        <w:rPr>
          <w:rStyle w:val="FontStyle11"/>
          <w:sz w:val="28"/>
          <w:szCs w:val="28"/>
        </w:rPr>
        <w:t xml:space="preserve"> факторов, выявленных в проектах </w:t>
      </w:r>
      <w:r w:rsidR="004D29AB">
        <w:rPr>
          <w:rStyle w:val="FontStyle11"/>
          <w:sz w:val="28"/>
          <w:szCs w:val="28"/>
        </w:rPr>
        <w:br/>
        <w:t>НПА - 2, из них исключено - 2.</w:t>
      </w:r>
    </w:p>
    <w:p w:rsidR="004D29AB" w:rsidRDefault="00EE38A7" w:rsidP="00E714BC">
      <w:pPr>
        <w:ind w:firstLine="540"/>
        <w:rPr>
          <w:rStyle w:val="FontStyle11"/>
          <w:sz w:val="28"/>
          <w:szCs w:val="28"/>
        </w:rPr>
      </w:pPr>
      <w:r>
        <w:rPr>
          <w:rStyle w:val="FontStyle11"/>
          <w:sz w:val="28"/>
          <w:szCs w:val="28"/>
        </w:rPr>
        <w:tab/>
      </w:r>
      <w:r w:rsidR="004D29AB">
        <w:rPr>
          <w:rStyle w:val="FontStyle11"/>
          <w:sz w:val="28"/>
          <w:szCs w:val="28"/>
        </w:rPr>
        <w:t xml:space="preserve">Количество НПА, в отношении которых проведена </w:t>
      </w:r>
      <w:proofErr w:type="spellStart"/>
      <w:r w:rsidR="004D29AB">
        <w:rPr>
          <w:rStyle w:val="FontStyle11"/>
          <w:sz w:val="28"/>
          <w:szCs w:val="28"/>
        </w:rPr>
        <w:t>антикоррупционная</w:t>
      </w:r>
      <w:proofErr w:type="spellEnd"/>
      <w:r w:rsidR="004D29AB">
        <w:rPr>
          <w:rStyle w:val="FontStyle11"/>
          <w:sz w:val="28"/>
          <w:szCs w:val="28"/>
        </w:rPr>
        <w:t xml:space="preserve"> экспертиза - 10;</w:t>
      </w:r>
    </w:p>
    <w:p w:rsidR="004D29AB" w:rsidRDefault="00EE38A7" w:rsidP="00E714BC">
      <w:pPr>
        <w:ind w:firstLine="540"/>
        <w:rPr>
          <w:rStyle w:val="FontStyle11"/>
          <w:sz w:val="28"/>
          <w:szCs w:val="28"/>
        </w:rPr>
      </w:pPr>
      <w:r>
        <w:rPr>
          <w:rStyle w:val="FontStyle11"/>
          <w:sz w:val="28"/>
          <w:szCs w:val="28"/>
        </w:rPr>
        <w:tab/>
      </w:r>
      <w:r w:rsidR="004D29AB">
        <w:rPr>
          <w:rStyle w:val="FontStyle11"/>
          <w:sz w:val="28"/>
          <w:szCs w:val="28"/>
        </w:rPr>
        <w:t xml:space="preserve">количество </w:t>
      </w:r>
      <w:proofErr w:type="spellStart"/>
      <w:r w:rsidR="004D29AB">
        <w:rPr>
          <w:rStyle w:val="FontStyle11"/>
          <w:sz w:val="28"/>
          <w:szCs w:val="28"/>
        </w:rPr>
        <w:t>коррупциогенных</w:t>
      </w:r>
      <w:proofErr w:type="spellEnd"/>
      <w:r w:rsidR="004D29AB">
        <w:rPr>
          <w:rStyle w:val="FontStyle11"/>
          <w:sz w:val="28"/>
          <w:szCs w:val="28"/>
        </w:rPr>
        <w:t xml:space="preserve"> факторов, выявленных в НПА - 0.</w:t>
      </w:r>
    </w:p>
    <w:p w:rsidR="00E714BC" w:rsidRPr="00742BD1" w:rsidRDefault="00E714BC" w:rsidP="00E714BC">
      <w:pPr>
        <w:ind w:firstLine="540"/>
        <w:rPr>
          <w:rStyle w:val="FontStyle11"/>
          <w:sz w:val="28"/>
          <w:szCs w:val="28"/>
          <w:highlight w:val="lightGray"/>
        </w:rPr>
      </w:pPr>
    </w:p>
    <w:p w:rsidR="00037A09" w:rsidRPr="00446F22" w:rsidRDefault="00EE38A7" w:rsidP="00037A09">
      <w:pPr>
        <w:pStyle w:val="ConsPlusCel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135A9" w:rsidRPr="00446F22">
        <w:rPr>
          <w:rFonts w:ascii="Times New Roman" w:eastAsia="Times New Roman" w:hAnsi="Times New Roman" w:cs="Times New Roman"/>
          <w:sz w:val="28"/>
          <w:szCs w:val="28"/>
        </w:rPr>
        <w:t>4</w:t>
      </w:r>
      <w:r w:rsidR="00037A09" w:rsidRPr="00446F22">
        <w:rPr>
          <w:rFonts w:ascii="Times New Roman" w:eastAsia="Times New Roman" w:hAnsi="Times New Roman" w:cs="Times New Roman"/>
          <w:sz w:val="28"/>
          <w:szCs w:val="28"/>
        </w:rPr>
        <w:t>)</w:t>
      </w:r>
      <w:r w:rsidR="00037A09" w:rsidRPr="00446F22">
        <w:rPr>
          <w:rFonts w:ascii="Times New Roman" w:eastAsiaTheme="minorHAnsi" w:hAnsi="Times New Roman" w:cs="Times New Roman"/>
          <w:sz w:val="28"/>
          <w:szCs w:val="28"/>
          <w:lang w:eastAsia="en-US"/>
        </w:rPr>
        <w:t xml:space="preserve"> обеспечивается участие независимых экспертов в проведении </w:t>
      </w:r>
      <w:proofErr w:type="spellStart"/>
      <w:r w:rsidR="00037A09" w:rsidRPr="00446F22">
        <w:rPr>
          <w:rFonts w:ascii="Times New Roman" w:eastAsiaTheme="minorHAnsi" w:hAnsi="Times New Roman" w:cs="Times New Roman"/>
          <w:sz w:val="28"/>
          <w:szCs w:val="28"/>
          <w:lang w:eastAsia="en-US"/>
        </w:rPr>
        <w:t>антикоррупционной</w:t>
      </w:r>
      <w:proofErr w:type="spellEnd"/>
      <w:r w:rsidR="00037A09" w:rsidRPr="00446F22">
        <w:rPr>
          <w:rFonts w:ascii="Times New Roman" w:eastAsiaTheme="minorHAnsi" w:hAnsi="Times New Roman" w:cs="Times New Roman"/>
          <w:sz w:val="28"/>
          <w:szCs w:val="28"/>
          <w:lang w:eastAsia="en-US"/>
        </w:rPr>
        <w:t xml:space="preserve"> экспертизы нормативных правовых актов Минтруда России, их проектов, иных документов</w:t>
      </w:r>
      <w:r w:rsidR="00D432D7" w:rsidRPr="00446F22">
        <w:rPr>
          <w:rFonts w:ascii="Times New Roman" w:eastAsiaTheme="minorHAnsi" w:hAnsi="Times New Roman" w:cs="Times New Roman"/>
          <w:sz w:val="28"/>
          <w:szCs w:val="28"/>
          <w:lang w:eastAsia="en-US"/>
        </w:rPr>
        <w:t xml:space="preserve"> (пункт 22 Плана)</w:t>
      </w:r>
      <w:r w:rsidR="00037A09" w:rsidRPr="00446F22">
        <w:rPr>
          <w:rFonts w:ascii="Times New Roman" w:eastAsiaTheme="minorHAnsi" w:hAnsi="Times New Roman" w:cs="Times New Roman"/>
          <w:sz w:val="28"/>
          <w:szCs w:val="28"/>
          <w:lang w:eastAsia="en-US"/>
        </w:rPr>
        <w:t>.</w:t>
      </w:r>
    </w:p>
    <w:p w:rsidR="00037A09" w:rsidRPr="00446F22" w:rsidRDefault="00EE38A7" w:rsidP="00037A09">
      <w:pPr>
        <w:pStyle w:val="ConsPlusCel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sidR="00037A09" w:rsidRPr="00446F22">
        <w:rPr>
          <w:rFonts w:ascii="Times New Roman" w:eastAsiaTheme="minorHAnsi" w:hAnsi="Times New Roman" w:cs="Times New Roman"/>
          <w:sz w:val="28"/>
          <w:szCs w:val="28"/>
          <w:lang w:eastAsia="en-US"/>
        </w:rPr>
        <w:t xml:space="preserve">В целях недопущения принятия нормативных правовых актов, содержащих положения, способствующие формированию условий для проявления коррупции, Министерством также обеспечивается участие независимых экспертов в проведении </w:t>
      </w:r>
      <w:proofErr w:type="spellStart"/>
      <w:r w:rsidR="00037A09" w:rsidRPr="00446F22">
        <w:rPr>
          <w:rFonts w:ascii="Times New Roman" w:eastAsiaTheme="minorHAnsi" w:hAnsi="Times New Roman" w:cs="Times New Roman"/>
          <w:sz w:val="28"/>
          <w:szCs w:val="28"/>
          <w:lang w:eastAsia="en-US"/>
        </w:rPr>
        <w:t>антикоррупционной</w:t>
      </w:r>
      <w:proofErr w:type="spellEnd"/>
      <w:r w:rsidR="00037A09" w:rsidRPr="00446F22">
        <w:rPr>
          <w:rFonts w:ascii="Times New Roman" w:eastAsiaTheme="minorHAnsi" w:hAnsi="Times New Roman" w:cs="Times New Roman"/>
          <w:sz w:val="28"/>
          <w:szCs w:val="28"/>
          <w:lang w:eastAsia="en-US"/>
        </w:rPr>
        <w:t xml:space="preserve"> экспертизы нормативных правовых актов, их проектов, иных документов путем размещения проектов приказов на Едином портале раскрытия информации </w:t>
      </w:r>
      <w:r w:rsidR="00037A09" w:rsidRPr="00446F22">
        <w:rPr>
          <w:rFonts w:ascii="Times New Roman" w:eastAsiaTheme="minorHAnsi" w:hAnsi="Times New Roman" w:cs="Times New Roman"/>
          <w:sz w:val="28"/>
          <w:szCs w:val="28"/>
          <w:lang w:eastAsia="en-US"/>
        </w:rPr>
        <w:br/>
        <w:t xml:space="preserve">о разработке федеральными органами исполнительной власти проектов нормативных правовых актов и результатах их общественного обсуждения </w:t>
      </w:r>
      <w:proofErr w:type="spellStart"/>
      <w:r w:rsidR="00037A09" w:rsidRPr="00446F22">
        <w:rPr>
          <w:rFonts w:ascii="Times New Roman" w:hAnsi="Times New Roman" w:cs="Times New Roman"/>
          <w:sz w:val="28"/>
          <w:szCs w:val="28"/>
        </w:rPr>
        <w:t>regulation.gov.ru</w:t>
      </w:r>
      <w:proofErr w:type="spellEnd"/>
      <w:r w:rsidR="00037A09" w:rsidRPr="00446F22">
        <w:rPr>
          <w:rFonts w:ascii="Times New Roman" w:hAnsi="Times New Roman" w:cs="Times New Roman"/>
          <w:sz w:val="28"/>
          <w:szCs w:val="28"/>
        </w:rPr>
        <w:t>.</w:t>
      </w:r>
    </w:p>
    <w:p w:rsidR="00446F22" w:rsidRDefault="00037A09" w:rsidP="00A20CF8">
      <w:pPr>
        <w:pStyle w:val="ConsPlusCell"/>
        <w:tabs>
          <w:tab w:val="left" w:pos="567"/>
        </w:tabs>
        <w:ind w:firstLine="540"/>
        <w:jc w:val="both"/>
        <w:rPr>
          <w:rFonts w:ascii="Times New Roman" w:hAnsi="Times New Roman" w:cs="Times New Roman"/>
          <w:sz w:val="28"/>
          <w:szCs w:val="28"/>
        </w:rPr>
      </w:pPr>
      <w:r w:rsidRPr="00446F22">
        <w:rPr>
          <w:rFonts w:ascii="Times New Roman" w:hAnsi="Times New Roman" w:cs="Times New Roman"/>
          <w:sz w:val="28"/>
          <w:szCs w:val="28"/>
        </w:rPr>
        <w:tab/>
      </w:r>
      <w:r w:rsidR="00EE38A7">
        <w:rPr>
          <w:rFonts w:ascii="Times New Roman" w:hAnsi="Times New Roman" w:cs="Times New Roman"/>
          <w:sz w:val="28"/>
          <w:szCs w:val="28"/>
        </w:rPr>
        <w:tab/>
      </w:r>
      <w:r w:rsidRPr="00446F22">
        <w:rPr>
          <w:rFonts w:ascii="Times New Roman" w:hAnsi="Times New Roman" w:cs="Times New Roman"/>
          <w:sz w:val="28"/>
          <w:szCs w:val="28"/>
        </w:rPr>
        <w:t xml:space="preserve">По результатам независимой </w:t>
      </w:r>
      <w:proofErr w:type="spellStart"/>
      <w:r w:rsidRPr="00446F22">
        <w:rPr>
          <w:rFonts w:ascii="Times New Roman" w:hAnsi="Times New Roman" w:cs="Times New Roman"/>
          <w:sz w:val="28"/>
          <w:szCs w:val="28"/>
        </w:rPr>
        <w:t>антикоррупционной</w:t>
      </w:r>
      <w:proofErr w:type="spellEnd"/>
      <w:r w:rsidRPr="00446F22">
        <w:rPr>
          <w:rFonts w:ascii="Times New Roman" w:hAnsi="Times New Roman" w:cs="Times New Roman"/>
          <w:sz w:val="28"/>
          <w:szCs w:val="28"/>
        </w:rPr>
        <w:t xml:space="preserve"> экспертизы из проектов нормативных актов и нормативных правовых актов исключаются положения, предполагающие их неоднозначное толкование</w:t>
      </w:r>
      <w:r w:rsidR="00446F22">
        <w:rPr>
          <w:rFonts w:ascii="Times New Roman" w:hAnsi="Times New Roman" w:cs="Times New Roman"/>
          <w:sz w:val="28"/>
          <w:szCs w:val="28"/>
        </w:rPr>
        <w:t>.</w:t>
      </w:r>
    </w:p>
    <w:p w:rsidR="004D29AB" w:rsidRDefault="00EE38A7" w:rsidP="00A20CF8">
      <w:pPr>
        <w:pStyle w:val="ConsPlusCel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46F22">
        <w:rPr>
          <w:rFonts w:ascii="Times New Roman" w:hAnsi="Times New Roman" w:cs="Times New Roman"/>
          <w:sz w:val="28"/>
          <w:szCs w:val="28"/>
        </w:rPr>
        <w:t xml:space="preserve">В отчетном периоде </w:t>
      </w:r>
      <w:r w:rsidR="00446F22" w:rsidRPr="00BB28C2">
        <w:rPr>
          <w:rStyle w:val="FontStyle11"/>
          <w:sz w:val="28"/>
          <w:szCs w:val="28"/>
        </w:rPr>
        <w:t>(по состоянию на 9</w:t>
      </w:r>
      <w:r w:rsidR="008F33AC">
        <w:rPr>
          <w:rStyle w:val="FontStyle11"/>
          <w:sz w:val="28"/>
          <w:szCs w:val="28"/>
        </w:rPr>
        <w:t xml:space="preserve"> июня </w:t>
      </w:r>
      <w:r w:rsidR="00446F22" w:rsidRPr="00BB28C2">
        <w:rPr>
          <w:rStyle w:val="FontStyle11"/>
          <w:sz w:val="28"/>
          <w:szCs w:val="28"/>
        </w:rPr>
        <w:t>2017 г.)</w:t>
      </w:r>
      <w:r w:rsidR="00446F22">
        <w:rPr>
          <w:rStyle w:val="FontStyle11"/>
          <w:sz w:val="28"/>
          <w:szCs w:val="28"/>
        </w:rPr>
        <w:t xml:space="preserve"> </w:t>
      </w:r>
      <w:r w:rsidR="004D29AB">
        <w:rPr>
          <w:rStyle w:val="FontStyle11"/>
          <w:sz w:val="28"/>
          <w:szCs w:val="28"/>
        </w:rPr>
        <w:t xml:space="preserve">количество проектов НПА, в отношении которых проведена </w:t>
      </w:r>
      <w:r w:rsidR="004D29AB">
        <w:rPr>
          <w:rFonts w:ascii="Times New Roman" w:hAnsi="Times New Roman" w:cs="Times New Roman"/>
          <w:sz w:val="28"/>
          <w:szCs w:val="28"/>
        </w:rPr>
        <w:t xml:space="preserve">независимая </w:t>
      </w:r>
      <w:proofErr w:type="spellStart"/>
      <w:r w:rsidR="004D29AB">
        <w:rPr>
          <w:rFonts w:ascii="Times New Roman" w:hAnsi="Times New Roman" w:cs="Times New Roman"/>
          <w:sz w:val="28"/>
          <w:szCs w:val="28"/>
        </w:rPr>
        <w:t>антикоррупционная</w:t>
      </w:r>
      <w:proofErr w:type="spellEnd"/>
      <w:r w:rsidR="004D29AB">
        <w:rPr>
          <w:rFonts w:ascii="Times New Roman" w:hAnsi="Times New Roman" w:cs="Times New Roman"/>
          <w:sz w:val="28"/>
          <w:szCs w:val="28"/>
        </w:rPr>
        <w:t xml:space="preserve"> экспертиза составило 321</w:t>
      </w:r>
      <w:r w:rsidR="00766A8E">
        <w:rPr>
          <w:rFonts w:ascii="Times New Roman" w:hAnsi="Times New Roman" w:cs="Times New Roman"/>
          <w:sz w:val="28"/>
          <w:szCs w:val="28"/>
        </w:rPr>
        <w:t>;</w:t>
      </w:r>
    </w:p>
    <w:p w:rsidR="004D29AB" w:rsidRDefault="00EE38A7" w:rsidP="00A20CF8">
      <w:pPr>
        <w:pStyle w:val="ConsPlusCel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D29AB">
        <w:rPr>
          <w:rFonts w:ascii="Times New Roman" w:hAnsi="Times New Roman" w:cs="Times New Roman"/>
          <w:sz w:val="28"/>
          <w:szCs w:val="28"/>
        </w:rPr>
        <w:t xml:space="preserve">количество заключений независимых экспертов, принятых во внимание в рамках проведения указанной экспертизы в отношении проектов </w:t>
      </w:r>
      <w:r w:rsidR="00064050">
        <w:rPr>
          <w:rFonts w:ascii="Times New Roman" w:hAnsi="Times New Roman" w:cs="Times New Roman"/>
          <w:sz w:val="28"/>
          <w:szCs w:val="28"/>
        </w:rPr>
        <w:br/>
      </w:r>
      <w:r w:rsidR="004D29AB">
        <w:rPr>
          <w:rFonts w:ascii="Times New Roman" w:hAnsi="Times New Roman" w:cs="Times New Roman"/>
          <w:sz w:val="28"/>
          <w:szCs w:val="28"/>
        </w:rPr>
        <w:t>НПА - 0.</w:t>
      </w:r>
    </w:p>
    <w:p w:rsidR="004D29AB" w:rsidRDefault="00EE38A7" w:rsidP="00A20CF8">
      <w:pPr>
        <w:pStyle w:val="ConsPlusCel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D29AB">
        <w:rPr>
          <w:rFonts w:ascii="Times New Roman" w:hAnsi="Times New Roman" w:cs="Times New Roman"/>
          <w:sz w:val="28"/>
          <w:szCs w:val="28"/>
        </w:rPr>
        <w:t xml:space="preserve">Количество НПА, </w:t>
      </w:r>
      <w:r w:rsidR="004D29AB">
        <w:rPr>
          <w:rStyle w:val="FontStyle11"/>
          <w:sz w:val="28"/>
          <w:szCs w:val="28"/>
        </w:rPr>
        <w:t xml:space="preserve">в отношении которых проведена </w:t>
      </w:r>
      <w:r w:rsidR="004D29AB">
        <w:rPr>
          <w:rFonts w:ascii="Times New Roman" w:hAnsi="Times New Roman" w:cs="Times New Roman"/>
          <w:sz w:val="28"/>
          <w:szCs w:val="28"/>
        </w:rPr>
        <w:t xml:space="preserve">независимая </w:t>
      </w:r>
      <w:proofErr w:type="spellStart"/>
      <w:r w:rsidR="004D29AB">
        <w:rPr>
          <w:rFonts w:ascii="Times New Roman" w:hAnsi="Times New Roman" w:cs="Times New Roman"/>
          <w:sz w:val="28"/>
          <w:szCs w:val="28"/>
        </w:rPr>
        <w:t>антикоррупционная</w:t>
      </w:r>
      <w:proofErr w:type="spellEnd"/>
      <w:r w:rsidR="004D29AB">
        <w:rPr>
          <w:rFonts w:ascii="Times New Roman" w:hAnsi="Times New Roman" w:cs="Times New Roman"/>
          <w:sz w:val="28"/>
          <w:szCs w:val="28"/>
        </w:rPr>
        <w:t xml:space="preserve"> экспертиза </w:t>
      </w:r>
      <w:r w:rsidR="00766A8E">
        <w:rPr>
          <w:rFonts w:ascii="Times New Roman" w:hAnsi="Times New Roman" w:cs="Times New Roman"/>
          <w:sz w:val="28"/>
          <w:szCs w:val="28"/>
        </w:rPr>
        <w:t>-</w:t>
      </w:r>
      <w:r w:rsidR="004D29AB">
        <w:rPr>
          <w:rFonts w:ascii="Times New Roman" w:hAnsi="Times New Roman" w:cs="Times New Roman"/>
          <w:sz w:val="28"/>
          <w:szCs w:val="28"/>
        </w:rPr>
        <w:t xml:space="preserve"> 15;</w:t>
      </w:r>
    </w:p>
    <w:p w:rsidR="004D29AB" w:rsidRDefault="00EE38A7" w:rsidP="004D29AB">
      <w:pPr>
        <w:pStyle w:val="ConsPlusCel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D29AB">
        <w:rPr>
          <w:rFonts w:ascii="Times New Roman" w:hAnsi="Times New Roman" w:cs="Times New Roman"/>
          <w:sz w:val="28"/>
          <w:szCs w:val="28"/>
        </w:rPr>
        <w:t xml:space="preserve">количество заключений независимых экспертов, принятых </w:t>
      </w:r>
      <w:r w:rsidR="00064050">
        <w:rPr>
          <w:rFonts w:ascii="Times New Roman" w:hAnsi="Times New Roman" w:cs="Times New Roman"/>
          <w:sz w:val="28"/>
          <w:szCs w:val="28"/>
        </w:rPr>
        <w:br/>
      </w:r>
      <w:r w:rsidR="004D29AB">
        <w:rPr>
          <w:rFonts w:ascii="Times New Roman" w:hAnsi="Times New Roman" w:cs="Times New Roman"/>
          <w:sz w:val="28"/>
          <w:szCs w:val="28"/>
        </w:rPr>
        <w:lastRenderedPageBreak/>
        <w:t xml:space="preserve">во внимание в рамках проведения указанной экспертизы в отношении </w:t>
      </w:r>
      <w:r w:rsidR="00064050">
        <w:rPr>
          <w:rFonts w:ascii="Times New Roman" w:hAnsi="Times New Roman" w:cs="Times New Roman"/>
          <w:sz w:val="28"/>
          <w:szCs w:val="28"/>
        </w:rPr>
        <w:br/>
      </w:r>
      <w:r w:rsidR="00C1486C">
        <w:rPr>
          <w:rFonts w:ascii="Times New Roman" w:hAnsi="Times New Roman" w:cs="Times New Roman"/>
          <w:sz w:val="28"/>
          <w:szCs w:val="28"/>
        </w:rPr>
        <w:t>НПА - 0;</w:t>
      </w:r>
    </w:p>
    <w:p w:rsidR="00C1486C" w:rsidRDefault="00C1486C" w:rsidP="004D29AB">
      <w:pPr>
        <w:pStyle w:val="ConsPlusCell"/>
        <w:tabs>
          <w:tab w:val="left" w:pos="567"/>
        </w:tabs>
        <w:ind w:firstLine="540"/>
        <w:jc w:val="both"/>
        <w:rPr>
          <w:rFonts w:ascii="Times New Roman" w:hAnsi="Times New Roman" w:cs="Times New Roman"/>
          <w:sz w:val="28"/>
          <w:szCs w:val="28"/>
        </w:rPr>
      </w:pPr>
    </w:p>
    <w:p w:rsidR="005B636B" w:rsidRDefault="00EE38A7" w:rsidP="005B636B">
      <w:pPr>
        <w:ind w:firstLine="567"/>
        <w:rPr>
          <w:rFonts w:ascii="Times New Roman" w:hAnsi="Times New Roman" w:cs="Times New Roman"/>
          <w:sz w:val="28"/>
          <w:szCs w:val="28"/>
        </w:rPr>
      </w:pPr>
      <w:r>
        <w:rPr>
          <w:rFonts w:ascii="Times New Roman" w:hAnsi="Times New Roman" w:cs="Times New Roman"/>
          <w:sz w:val="28"/>
          <w:szCs w:val="28"/>
        </w:rPr>
        <w:tab/>
      </w:r>
      <w:r w:rsidR="004135A9" w:rsidRPr="005428B6">
        <w:rPr>
          <w:rFonts w:ascii="Times New Roman" w:hAnsi="Times New Roman" w:cs="Times New Roman"/>
          <w:sz w:val="28"/>
          <w:szCs w:val="28"/>
        </w:rPr>
        <w:t>5</w:t>
      </w:r>
      <w:r w:rsidR="00884ABB" w:rsidRPr="005428B6">
        <w:rPr>
          <w:rFonts w:ascii="Times New Roman" w:hAnsi="Times New Roman" w:cs="Times New Roman"/>
          <w:sz w:val="28"/>
          <w:szCs w:val="28"/>
        </w:rPr>
        <w:t>)</w:t>
      </w:r>
      <w:r w:rsidR="00884ABB" w:rsidRPr="005428B6">
        <w:rPr>
          <w:rFonts w:ascii="Times New Roman" w:hAnsi="Times New Roman" w:cs="Times New Roman"/>
          <w:i/>
          <w:sz w:val="28"/>
          <w:szCs w:val="28"/>
        </w:rPr>
        <w:t xml:space="preserve"> </w:t>
      </w:r>
      <w:r w:rsidR="00884ABB" w:rsidRPr="005428B6">
        <w:rPr>
          <w:rFonts w:ascii="Times New Roman" w:hAnsi="Times New Roman" w:cs="Times New Roman"/>
          <w:sz w:val="28"/>
          <w:szCs w:val="28"/>
        </w:rPr>
        <w:t>обобщение опыта работы по предоставлению государственной услуги по аккредитации организаций, оказывающих услуги в области охраны труда</w:t>
      </w:r>
      <w:r w:rsidR="000329E7" w:rsidRPr="005428B6">
        <w:rPr>
          <w:rFonts w:ascii="Times New Roman" w:hAnsi="Times New Roman" w:cs="Times New Roman"/>
          <w:sz w:val="28"/>
          <w:szCs w:val="28"/>
        </w:rPr>
        <w:t xml:space="preserve"> (пункт 12 Плана)</w:t>
      </w:r>
      <w:r w:rsidR="004E3E3C" w:rsidRPr="005428B6">
        <w:rPr>
          <w:rFonts w:ascii="Times New Roman" w:hAnsi="Times New Roman" w:cs="Times New Roman"/>
          <w:sz w:val="28"/>
          <w:szCs w:val="28"/>
        </w:rPr>
        <w:t>.</w:t>
      </w:r>
    </w:p>
    <w:p w:rsidR="00224348" w:rsidRDefault="00224348" w:rsidP="00EE38A7">
      <w:pPr>
        <w:pStyle w:val="ConsPlusNormal"/>
        <w:tabs>
          <w:tab w:val="left" w:pos="567"/>
        </w:tabs>
        <w:jc w:val="both"/>
      </w:pPr>
      <w:r w:rsidRPr="00224348">
        <w:rPr>
          <w:szCs w:val="28"/>
        </w:rPr>
        <w:tab/>
      </w:r>
      <w:r w:rsidR="00EE38A7">
        <w:rPr>
          <w:szCs w:val="28"/>
        </w:rPr>
        <w:tab/>
      </w:r>
      <w:r w:rsidRPr="00224348">
        <w:rPr>
          <w:szCs w:val="28"/>
        </w:rPr>
        <w:t xml:space="preserve">В отчетном периоде (по состоянию на 9 июня 2017 года) </w:t>
      </w:r>
      <w:r w:rsidRPr="00224348">
        <w:t>количество</w:t>
      </w:r>
      <w:r w:rsidRPr="0041649B">
        <w:t xml:space="preserve"> обращений организаций, претендующих на аккредитацию организации, оказывающей услуги в области охраны труда</w:t>
      </w:r>
      <w:r>
        <w:t xml:space="preserve"> составило</w:t>
      </w:r>
      <w:r w:rsidRPr="0041649B">
        <w:t>:</w:t>
      </w:r>
    </w:p>
    <w:p w:rsidR="00224348" w:rsidRPr="00224348" w:rsidRDefault="00224348" w:rsidP="00224348">
      <w:pPr>
        <w:pStyle w:val="ConsPlusNormal"/>
        <w:jc w:val="both"/>
        <w:rPr>
          <w:szCs w:val="28"/>
        </w:rPr>
      </w:pPr>
      <w:r>
        <w:rPr>
          <w:szCs w:val="28"/>
        </w:rPr>
        <w:tab/>
      </w:r>
      <w:r w:rsidRPr="00224348">
        <w:rPr>
          <w:szCs w:val="28"/>
        </w:rPr>
        <w:t xml:space="preserve">«обучение работодателей и работников вопросам охраны </w:t>
      </w:r>
      <w:r>
        <w:rPr>
          <w:szCs w:val="28"/>
        </w:rPr>
        <w:br/>
      </w:r>
      <w:r w:rsidRPr="00224348">
        <w:rPr>
          <w:szCs w:val="28"/>
        </w:rPr>
        <w:t>труда» – 324;</w:t>
      </w:r>
    </w:p>
    <w:p w:rsidR="00224348" w:rsidRPr="00224348" w:rsidRDefault="00224348" w:rsidP="00224348">
      <w:pPr>
        <w:pStyle w:val="ConsPlusNormal"/>
        <w:jc w:val="both"/>
      </w:pPr>
      <w:r>
        <w:tab/>
      </w:r>
      <w:r w:rsidRPr="00224348">
        <w:t xml:space="preserve">«осуществление функций службы охраны труда или специалиста </w:t>
      </w:r>
      <w:r>
        <w:br/>
      </w:r>
      <w:r w:rsidRPr="00224348">
        <w:t xml:space="preserve">по охране труда работодателя, численность работников которого </w:t>
      </w:r>
      <w:r>
        <w:br/>
      </w:r>
      <w:r w:rsidRPr="00224348">
        <w:t>не превышает 50 человек» – 120</w:t>
      </w:r>
      <w:r>
        <w:t>.</w:t>
      </w:r>
    </w:p>
    <w:p w:rsidR="00224348" w:rsidRPr="00224348" w:rsidRDefault="00224348" w:rsidP="00224348">
      <w:pPr>
        <w:pStyle w:val="ConsPlusNormal"/>
        <w:jc w:val="both"/>
      </w:pPr>
      <w:r>
        <w:tab/>
        <w:t>К</w:t>
      </w:r>
      <w:r w:rsidRPr="00224348">
        <w:t>оличество отказов организациям, претендующим на аккредитацию организации, оказывающей услуги в области охраны труда:</w:t>
      </w:r>
    </w:p>
    <w:p w:rsidR="00224348" w:rsidRPr="00224348" w:rsidRDefault="00224348" w:rsidP="00224348">
      <w:pPr>
        <w:pStyle w:val="ConsPlusNormal"/>
        <w:jc w:val="both"/>
      </w:pPr>
      <w:r>
        <w:tab/>
      </w:r>
      <w:r w:rsidRPr="00224348">
        <w:t xml:space="preserve">«обучение работодателей и работников вопросам охраны </w:t>
      </w:r>
      <w:r>
        <w:br/>
      </w:r>
      <w:r w:rsidRPr="00224348">
        <w:t>труда»  – 154;</w:t>
      </w:r>
    </w:p>
    <w:p w:rsidR="00224348" w:rsidRPr="00224348" w:rsidRDefault="00224348" w:rsidP="00224348">
      <w:pPr>
        <w:pStyle w:val="ConsPlusNormal"/>
        <w:jc w:val="both"/>
      </w:pPr>
      <w:r>
        <w:tab/>
      </w:r>
      <w:r w:rsidRPr="00224348">
        <w:t xml:space="preserve">«осуществление функций службы охраны труда или специалиста </w:t>
      </w:r>
      <w:r>
        <w:br/>
      </w:r>
      <w:r w:rsidRPr="00224348">
        <w:t xml:space="preserve">по охране труда работодателя, численность работников которого </w:t>
      </w:r>
      <w:r>
        <w:br/>
      </w:r>
      <w:r w:rsidRPr="00224348">
        <w:t>не превышает 50 человек» – 45</w:t>
      </w:r>
      <w:r>
        <w:t>.</w:t>
      </w:r>
    </w:p>
    <w:p w:rsidR="00224348" w:rsidRPr="00224348" w:rsidRDefault="00224348" w:rsidP="00224348">
      <w:pPr>
        <w:pStyle w:val="ConsPlusNormal"/>
        <w:jc w:val="both"/>
      </w:pPr>
      <w:r>
        <w:tab/>
        <w:t>В</w:t>
      </w:r>
      <w:r w:rsidRPr="00224348">
        <w:t xml:space="preserve">сего внесено в реестр организаций, аккредитованных </w:t>
      </w:r>
      <w:r>
        <w:br/>
      </w:r>
      <w:r w:rsidRPr="00224348">
        <w:t>на оказывающих услуги в области охраны труда:</w:t>
      </w:r>
    </w:p>
    <w:p w:rsidR="00224348" w:rsidRPr="00224348" w:rsidRDefault="00224348" w:rsidP="00224348">
      <w:pPr>
        <w:pStyle w:val="ConsPlusNormal"/>
        <w:jc w:val="both"/>
      </w:pPr>
      <w:r>
        <w:tab/>
      </w:r>
      <w:r w:rsidRPr="00224348">
        <w:t>«обучение работодателей и работников вопросам охраны труда»  – 170;</w:t>
      </w:r>
    </w:p>
    <w:p w:rsidR="00224348" w:rsidRDefault="00224348" w:rsidP="00224348">
      <w:pPr>
        <w:pStyle w:val="ConsPlusNormal"/>
        <w:tabs>
          <w:tab w:val="left" w:pos="567"/>
        </w:tabs>
        <w:jc w:val="both"/>
      </w:pPr>
      <w:r>
        <w:tab/>
      </w:r>
      <w:r w:rsidR="006F73C1">
        <w:tab/>
      </w:r>
      <w:r w:rsidRPr="00224348">
        <w:t xml:space="preserve">«осуществление функций службы охраны труда или специалиста </w:t>
      </w:r>
      <w:r>
        <w:br/>
      </w:r>
      <w:r w:rsidRPr="00224348">
        <w:t xml:space="preserve">по охране труда работодателя, численность работников которого </w:t>
      </w:r>
      <w:r>
        <w:br/>
        <w:t>не превышает 50 человек»</w:t>
      </w:r>
      <w:r w:rsidR="00C1486C">
        <w:t xml:space="preserve"> – 75;</w:t>
      </w:r>
    </w:p>
    <w:p w:rsidR="00C1486C" w:rsidRDefault="00C1486C" w:rsidP="00224348">
      <w:pPr>
        <w:pStyle w:val="ConsPlusNormal"/>
        <w:tabs>
          <w:tab w:val="left" w:pos="567"/>
        </w:tabs>
        <w:jc w:val="both"/>
      </w:pPr>
    </w:p>
    <w:p w:rsidR="00514B17" w:rsidRPr="005D124D" w:rsidRDefault="006F73C1" w:rsidP="00514B17">
      <w:pPr>
        <w:ind w:firstLine="567"/>
        <w:rPr>
          <w:rFonts w:ascii="Times New Roman" w:hAnsi="Times New Roman" w:cs="Times New Roman"/>
          <w:sz w:val="28"/>
          <w:szCs w:val="28"/>
        </w:rPr>
      </w:pPr>
      <w:r>
        <w:rPr>
          <w:rFonts w:ascii="Times New Roman" w:hAnsi="Times New Roman" w:cs="Times New Roman"/>
          <w:sz w:val="28"/>
          <w:szCs w:val="28"/>
        </w:rPr>
        <w:tab/>
      </w:r>
      <w:r w:rsidR="004135A9" w:rsidRPr="005D124D">
        <w:rPr>
          <w:rFonts w:ascii="Times New Roman" w:hAnsi="Times New Roman" w:cs="Times New Roman"/>
          <w:sz w:val="28"/>
          <w:szCs w:val="28"/>
        </w:rPr>
        <w:t>6</w:t>
      </w:r>
      <w:r w:rsidR="001510C1" w:rsidRPr="005D124D">
        <w:rPr>
          <w:rFonts w:ascii="Times New Roman" w:hAnsi="Times New Roman" w:cs="Times New Roman"/>
          <w:sz w:val="28"/>
          <w:szCs w:val="28"/>
        </w:rPr>
        <w:t>)</w:t>
      </w:r>
      <w:r w:rsidR="001510C1" w:rsidRPr="005D124D">
        <w:rPr>
          <w:rFonts w:ascii="Times New Roman" w:hAnsi="Times New Roman" w:cs="Times New Roman"/>
          <w:i/>
          <w:color w:val="215868" w:themeColor="accent5" w:themeShade="80"/>
          <w:sz w:val="28"/>
          <w:szCs w:val="28"/>
        </w:rPr>
        <w:t xml:space="preserve"> </w:t>
      </w:r>
      <w:r w:rsidR="001510C1" w:rsidRPr="005D124D">
        <w:rPr>
          <w:rFonts w:ascii="Times New Roman" w:hAnsi="Times New Roman" w:cs="Times New Roman"/>
          <w:sz w:val="28"/>
          <w:szCs w:val="28"/>
        </w:rPr>
        <w:t xml:space="preserve">организация работы по предоставлению государственной услуги </w:t>
      </w:r>
      <w:r w:rsidR="001510C1" w:rsidRPr="005D124D">
        <w:rPr>
          <w:rFonts w:ascii="Times New Roman" w:hAnsi="Times New Roman" w:cs="Times New Roman"/>
          <w:sz w:val="28"/>
          <w:szCs w:val="28"/>
        </w:rPr>
        <w:br/>
        <w:t>по аккредитации организаций, оказывающих услуги в области охраны труда,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7504CB" w:rsidRPr="005D124D">
        <w:rPr>
          <w:rFonts w:ascii="Times New Roman" w:hAnsi="Times New Roman" w:cs="Times New Roman"/>
          <w:sz w:val="28"/>
          <w:szCs w:val="28"/>
        </w:rPr>
        <w:t xml:space="preserve"> (пункт 28 Плана)</w:t>
      </w:r>
      <w:r w:rsidR="001510C1" w:rsidRPr="005D124D">
        <w:rPr>
          <w:rFonts w:ascii="Times New Roman" w:hAnsi="Times New Roman" w:cs="Times New Roman"/>
          <w:sz w:val="28"/>
          <w:szCs w:val="28"/>
        </w:rPr>
        <w:t>.</w:t>
      </w:r>
    </w:p>
    <w:p w:rsidR="005D124D" w:rsidRPr="00237B7F" w:rsidRDefault="00237B7F" w:rsidP="00237B7F">
      <w:pPr>
        <w:pStyle w:val="ConsPlusNormal"/>
        <w:jc w:val="both"/>
        <w:rPr>
          <w:szCs w:val="28"/>
        </w:rPr>
      </w:pPr>
      <w:r>
        <w:rPr>
          <w:sz w:val="24"/>
        </w:rPr>
        <w:tab/>
      </w:r>
      <w:r w:rsidR="005D124D" w:rsidRPr="00237B7F">
        <w:rPr>
          <w:szCs w:val="28"/>
        </w:rPr>
        <w:t xml:space="preserve">В целях реализации постановления Правительства Российской Федерации от 26 марта 2016 г. № 236 «О требованиях к предоставлению </w:t>
      </w:r>
      <w:r>
        <w:rPr>
          <w:szCs w:val="28"/>
        </w:rPr>
        <w:br/>
      </w:r>
      <w:r w:rsidR="005D124D" w:rsidRPr="00237B7F">
        <w:rPr>
          <w:szCs w:val="28"/>
        </w:rPr>
        <w:t xml:space="preserve">в электронной форме государственных и муниципальных услуг» и приказа </w:t>
      </w:r>
      <w:r>
        <w:rPr>
          <w:szCs w:val="28"/>
        </w:rPr>
        <w:t>Министерства</w:t>
      </w:r>
      <w:r w:rsidRPr="00237B7F">
        <w:rPr>
          <w:szCs w:val="28"/>
        </w:rPr>
        <w:t xml:space="preserve"> от 26 июля 2016 г. № 390 «</w:t>
      </w:r>
      <w:r w:rsidR="005D124D" w:rsidRPr="00237B7F">
        <w:rPr>
          <w:szCs w:val="28"/>
        </w:rPr>
        <w:t xml:space="preserve">Об организации работ </w:t>
      </w:r>
      <w:r>
        <w:rPr>
          <w:szCs w:val="28"/>
        </w:rPr>
        <w:br/>
      </w:r>
      <w:r w:rsidR="005D124D" w:rsidRPr="00237B7F">
        <w:rPr>
          <w:szCs w:val="28"/>
        </w:rPr>
        <w:t>по предоставлению государственных услуг Министерством труда и социальной защиты Российской Федерации, Федеральной службой по труду и занятости, Пенсионным фондом и Фондом социального страхования Российской Федерации в электронной форме»</w:t>
      </w:r>
      <w:r w:rsidRPr="00237B7F">
        <w:rPr>
          <w:szCs w:val="28"/>
        </w:rPr>
        <w:t xml:space="preserve"> р</w:t>
      </w:r>
      <w:r w:rsidR="005D124D" w:rsidRPr="00237B7F">
        <w:rPr>
          <w:szCs w:val="28"/>
        </w:rPr>
        <w:t xml:space="preserve">азработка функционала </w:t>
      </w:r>
      <w:r>
        <w:rPr>
          <w:szCs w:val="28"/>
        </w:rPr>
        <w:br/>
      </w:r>
      <w:r w:rsidR="005D124D" w:rsidRPr="00237B7F">
        <w:rPr>
          <w:szCs w:val="28"/>
        </w:rPr>
        <w:t xml:space="preserve">по приему заявлений о предоставлении государственной услуги </w:t>
      </w:r>
      <w:r>
        <w:rPr>
          <w:szCs w:val="28"/>
        </w:rPr>
        <w:br/>
      </w:r>
      <w:r w:rsidR="005D124D" w:rsidRPr="00237B7F">
        <w:rPr>
          <w:szCs w:val="28"/>
        </w:rPr>
        <w:t xml:space="preserve">в электронной форме через Единый Портал Государственных Услуг предусмотрена в проекте технического задания на 2017 год на выполнение </w:t>
      </w:r>
      <w:r w:rsidR="005D124D" w:rsidRPr="00237B7F">
        <w:rPr>
          <w:szCs w:val="28"/>
        </w:rPr>
        <w:lastRenderedPageBreak/>
        <w:t xml:space="preserve">работ по развитию и обеспечению эксплуатации Федеральной государственной информационной системы учета результатов проведения специальной оценки условий труда. </w:t>
      </w:r>
    </w:p>
    <w:p w:rsidR="00514B17" w:rsidRPr="00237B7F" w:rsidRDefault="00237B7F" w:rsidP="00237B7F">
      <w:pPr>
        <w:pStyle w:val="ConsPlusNormal"/>
        <w:jc w:val="both"/>
        <w:rPr>
          <w:i/>
          <w:color w:val="215868" w:themeColor="accent5" w:themeShade="80"/>
          <w:szCs w:val="28"/>
        </w:rPr>
      </w:pPr>
      <w:r w:rsidRPr="00237B7F">
        <w:rPr>
          <w:szCs w:val="28"/>
        </w:rPr>
        <w:tab/>
      </w:r>
      <w:r w:rsidR="005D124D" w:rsidRPr="00237B7F">
        <w:rPr>
          <w:szCs w:val="28"/>
        </w:rPr>
        <w:t xml:space="preserve">В </w:t>
      </w:r>
      <w:r w:rsidRPr="00237B7F">
        <w:rPr>
          <w:szCs w:val="28"/>
        </w:rPr>
        <w:t>отчетном периоде (по состоянию на 9 июня 2017 года)</w:t>
      </w:r>
      <w:r w:rsidR="005D124D" w:rsidRPr="00237B7F">
        <w:rPr>
          <w:szCs w:val="28"/>
        </w:rPr>
        <w:t xml:space="preserve"> </w:t>
      </w:r>
      <w:r>
        <w:rPr>
          <w:szCs w:val="28"/>
        </w:rPr>
        <w:t xml:space="preserve">Министерством </w:t>
      </w:r>
      <w:r w:rsidR="005D124D" w:rsidRPr="00237B7F">
        <w:rPr>
          <w:szCs w:val="28"/>
        </w:rPr>
        <w:t xml:space="preserve">подготовлен проект технического задания на интерактивную форму с учетом требований постановления Правительства Российской Федерации от 26 марта 2016 г. № 236 «О требованиях к предоставлению </w:t>
      </w:r>
      <w:r>
        <w:rPr>
          <w:szCs w:val="28"/>
        </w:rPr>
        <w:br/>
      </w:r>
      <w:r w:rsidR="005D124D" w:rsidRPr="00237B7F">
        <w:rPr>
          <w:szCs w:val="28"/>
        </w:rPr>
        <w:t>в электронной форме государственных и муниципальных услуг» и перехода со СМЭВ 2 на СМЭВ 3. В рабочем порядке до конца июня 2017 г</w:t>
      </w:r>
      <w:r w:rsidRPr="00237B7F">
        <w:rPr>
          <w:szCs w:val="28"/>
        </w:rPr>
        <w:t>ода</w:t>
      </w:r>
      <w:r w:rsidR="005D124D" w:rsidRPr="00237B7F">
        <w:rPr>
          <w:szCs w:val="28"/>
        </w:rPr>
        <w:t xml:space="preserve"> данный проект будет направлен в </w:t>
      </w:r>
      <w:proofErr w:type="spellStart"/>
      <w:r w:rsidR="005D124D" w:rsidRPr="00237B7F">
        <w:rPr>
          <w:szCs w:val="28"/>
        </w:rPr>
        <w:t>Минкомсвязь</w:t>
      </w:r>
      <w:proofErr w:type="spellEnd"/>
      <w:r w:rsidR="005D124D" w:rsidRPr="00237B7F">
        <w:rPr>
          <w:szCs w:val="28"/>
        </w:rPr>
        <w:t xml:space="preserve"> России.</w:t>
      </w:r>
    </w:p>
    <w:sectPr w:rsidR="00514B17" w:rsidRPr="00237B7F" w:rsidSect="00D62E9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F0" w:rsidRDefault="00A01FF0" w:rsidP="00D62E99">
      <w:r>
        <w:separator/>
      </w:r>
    </w:p>
  </w:endnote>
  <w:endnote w:type="continuationSeparator" w:id="0">
    <w:p w:rsidR="00A01FF0" w:rsidRDefault="00A01FF0" w:rsidP="00D62E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F0" w:rsidRDefault="00A01FF0" w:rsidP="00D62E99">
      <w:r>
        <w:separator/>
      </w:r>
    </w:p>
  </w:footnote>
  <w:footnote w:type="continuationSeparator" w:id="0">
    <w:p w:rsidR="00A01FF0" w:rsidRDefault="00A01FF0" w:rsidP="00D6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932"/>
      <w:docPartObj>
        <w:docPartGallery w:val="Page Numbers (Top of Page)"/>
        <w:docPartUnique/>
      </w:docPartObj>
    </w:sdtPr>
    <w:sdtContent>
      <w:p w:rsidR="00A01FF0" w:rsidRDefault="004C3FDB">
        <w:pPr>
          <w:pStyle w:val="a5"/>
          <w:jc w:val="center"/>
        </w:pPr>
        <w:fldSimple w:instr=" PAGE   \* MERGEFORMAT ">
          <w:r w:rsidR="00476F41">
            <w:rPr>
              <w:noProof/>
            </w:rPr>
            <w:t>17</w:t>
          </w:r>
        </w:fldSimple>
      </w:p>
    </w:sdtContent>
  </w:sdt>
  <w:p w:rsidR="00A01FF0" w:rsidRDefault="00A01F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AD6"/>
    <w:multiLevelType w:val="hybridMultilevel"/>
    <w:tmpl w:val="A1DAB720"/>
    <w:lvl w:ilvl="0" w:tplc="CCD6CCDC">
      <w:start w:val="1"/>
      <w:numFmt w:val="bullet"/>
      <w:lvlText w:val="•"/>
      <w:lvlJc w:val="left"/>
      <w:pPr>
        <w:tabs>
          <w:tab w:val="num" w:pos="720"/>
        </w:tabs>
        <w:ind w:left="720" w:hanging="360"/>
      </w:pPr>
      <w:rPr>
        <w:rFonts w:ascii="Arial" w:hAnsi="Arial" w:hint="default"/>
      </w:rPr>
    </w:lvl>
    <w:lvl w:ilvl="1" w:tplc="A1D25FD8" w:tentative="1">
      <w:start w:val="1"/>
      <w:numFmt w:val="bullet"/>
      <w:lvlText w:val="•"/>
      <w:lvlJc w:val="left"/>
      <w:pPr>
        <w:tabs>
          <w:tab w:val="num" w:pos="1440"/>
        </w:tabs>
        <w:ind w:left="1440" w:hanging="360"/>
      </w:pPr>
      <w:rPr>
        <w:rFonts w:ascii="Arial" w:hAnsi="Arial" w:hint="default"/>
      </w:rPr>
    </w:lvl>
    <w:lvl w:ilvl="2" w:tplc="4D146430" w:tentative="1">
      <w:start w:val="1"/>
      <w:numFmt w:val="bullet"/>
      <w:lvlText w:val="•"/>
      <w:lvlJc w:val="left"/>
      <w:pPr>
        <w:tabs>
          <w:tab w:val="num" w:pos="2160"/>
        </w:tabs>
        <w:ind w:left="2160" w:hanging="360"/>
      </w:pPr>
      <w:rPr>
        <w:rFonts w:ascii="Arial" w:hAnsi="Arial" w:hint="default"/>
      </w:rPr>
    </w:lvl>
    <w:lvl w:ilvl="3" w:tplc="F9B067B6" w:tentative="1">
      <w:start w:val="1"/>
      <w:numFmt w:val="bullet"/>
      <w:lvlText w:val="•"/>
      <w:lvlJc w:val="left"/>
      <w:pPr>
        <w:tabs>
          <w:tab w:val="num" w:pos="2880"/>
        </w:tabs>
        <w:ind w:left="2880" w:hanging="360"/>
      </w:pPr>
      <w:rPr>
        <w:rFonts w:ascii="Arial" w:hAnsi="Arial" w:hint="default"/>
      </w:rPr>
    </w:lvl>
    <w:lvl w:ilvl="4" w:tplc="1FA2F6A4" w:tentative="1">
      <w:start w:val="1"/>
      <w:numFmt w:val="bullet"/>
      <w:lvlText w:val="•"/>
      <w:lvlJc w:val="left"/>
      <w:pPr>
        <w:tabs>
          <w:tab w:val="num" w:pos="3600"/>
        </w:tabs>
        <w:ind w:left="3600" w:hanging="360"/>
      </w:pPr>
      <w:rPr>
        <w:rFonts w:ascii="Arial" w:hAnsi="Arial" w:hint="default"/>
      </w:rPr>
    </w:lvl>
    <w:lvl w:ilvl="5" w:tplc="72209970" w:tentative="1">
      <w:start w:val="1"/>
      <w:numFmt w:val="bullet"/>
      <w:lvlText w:val="•"/>
      <w:lvlJc w:val="left"/>
      <w:pPr>
        <w:tabs>
          <w:tab w:val="num" w:pos="4320"/>
        </w:tabs>
        <w:ind w:left="4320" w:hanging="360"/>
      </w:pPr>
      <w:rPr>
        <w:rFonts w:ascii="Arial" w:hAnsi="Arial" w:hint="default"/>
      </w:rPr>
    </w:lvl>
    <w:lvl w:ilvl="6" w:tplc="F976E24A" w:tentative="1">
      <w:start w:val="1"/>
      <w:numFmt w:val="bullet"/>
      <w:lvlText w:val="•"/>
      <w:lvlJc w:val="left"/>
      <w:pPr>
        <w:tabs>
          <w:tab w:val="num" w:pos="5040"/>
        </w:tabs>
        <w:ind w:left="5040" w:hanging="360"/>
      </w:pPr>
      <w:rPr>
        <w:rFonts w:ascii="Arial" w:hAnsi="Arial" w:hint="default"/>
      </w:rPr>
    </w:lvl>
    <w:lvl w:ilvl="7" w:tplc="CC1AA67C" w:tentative="1">
      <w:start w:val="1"/>
      <w:numFmt w:val="bullet"/>
      <w:lvlText w:val="•"/>
      <w:lvlJc w:val="left"/>
      <w:pPr>
        <w:tabs>
          <w:tab w:val="num" w:pos="5760"/>
        </w:tabs>
        <w:ind w:left="5760" w:hanging="360"/>
      </w:pPr>
      <w:rPr>
        <w:rFonts w:ascii="Arial" w:hAnsi="Arial" w:hint="default"/>
      </w:rPr>
    </w:lvl>
    <w:lvl w:ilvl="8" w:tplc="6A7A32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1632"/>
    <w:rsid w:val="000317C5"/>
    <w:rsid w:val="000329E7"/>
    <w:rsid w:val="00033CD5"/>
    <w:rsid w:val="00034ACB"/>
    <w:rsid w:val="0003561C"/>
    <w:rsid w:val="00037A09"/>
    <w:rsid w:val="00042640"/>
    <w:rsid w:val="00044335"/>
    <w:rsid w:val="0005082E"/>
    <w:rsid w:val="00064050"/>
    <w:rsid w:val="00070553"/>
    <w:rsid w:val="000751E0"/>
    <w:rsid w:val="000770A2"/>
    <w:rsid w:val="000775F2"/>
    <w:rsid w:val="00083BCD"/>
    <w:rsid w:val="00097896"/>
    <w:rsid w:val="000A4D88"/>
    <w:rsid w:val="000A4FF5"/>
    <w:rsid w:val="000B4E6B"/>
    <w:rsid w:val="000C0333"/>
    <w:rsid w:val="000C26D1"/>
    <w:rsid w:val="000D4727"/>
    <w:rsid w:val="000D6858"/>
    <w:rsid w:val="000D7190"/>
    <w:rsid w:val="000E1711"/>
    <w:rsid w:val="000E6DB1"/>
    <w:rsid w:val="000E79D1"/>
    <w:rsid w:val="000E7C14"/>
    <w:rsid w:val="000F1A4A"/>
    <w:rsid w:val="000F2508"/>
    <w:rsid w:val="00110AB6"/>
    <w:rsid w:val="001115B9"/>
    <w:rsid w:val="001256C2"/>
    <w:rsid w:val="00132426"/>
    <w:rsid w:val="0013514C"/>
    <w:rsid w:val="0014075A"/>
    <w:rsid w:val="00141B45"/>
    <w:rsid w:val="00144873"/>
    <w:rsid w:val="001510C1"/>
    <w:rsid w:val="00157A73"/>
    <w:rsid w:val="00162277"/>
    <w:rsid w:val="0016306E"/>
    <w:rsid w:val="00170752"/>
    <w:rsid w:val="0017134D"/>
    <w:rsid w:val="001826ED"/>
    <w:rsid w:val="001837D8"/>
    <w:rsid w:val="001842CA"/>
    <w:rsid w:val="001860A9"/>
    <w:rsid w:val="0019020B"/>
    <w:rsid w:val="00190C89"/>
    <w:rsid w:val="001925CF"/>
    <w:rsid w:val="00196D7C"/>
    <w:rsid w:val="001A4290"/>
    <w:rsid w:val="001B23F4"/>
    <w:rsid w:val="001C0428"/>
    <w:rsid w:val="001C2994"/>
    <w:rsid w:val="001D0CB5"/>
    <w:rsid w:val="001D1CD8"/>
    <w:rsid w:val="001D3BA9"/>
    <w:rsid w:val="001E0C96"/>
    <w:rsid w:val="001E3088"/>
    <w:rsid w:val="00201AE9"/>
    <w:rsid w:val="0020277C"/>
    <w:rsid w:val="00221759"/>
    <w:rsid w:val="002225EF"/>
    <w:rsid w:val="00224348"/>
    <w:rsid w:val="00224B27"/>
    <w:rsid w:val="0022799E"/>
    <w:rsid w:val="00237B7F"/>
    <w:rsid w:val="002444A7"/>
    <w:rsid w:val="00244A5F"/>
    <w:rsid w:val="00244E7E"/>
    <w:rsid w:val="0025263F"/>
    <w:rsid w:val="00263B01"/>
    <w:rsid w:val="002653A1"/>
    <w:rsid w:val="002655C2"/>
    <w:rsid w:val="0026784C"/>
    <w:rsid w:val="00283309"/>
    <w:rsid w:val="00291750"/>
    <w:rsid w:val="00294313"/>
    <w:rsid w:val="002A1F1A"/>
    <w:rsid w:val="002B4C5B"/>
    <w:rsid w:val="002B56A5"/>
    <w:rsid w:val="002B646A"/>
    <w:rsid w:val="002B7AC7"/>
    <w:rsid w:val="002C4DE3"/>
    <w:rsid w:val="002C6F97"/>
    <w:rsid w:val="002D4FF2"/>
    <w:rsid w:val="002D7B57"/>
    <w:rsid w:val="002D7F52"/>
    <w:rsid w:val="002F06BA"/>
    <w:rsid w:val="002F26AB"/>
    <w:rsid w:val="002F6827"/>
    <w:rsid w:val="0031305D"/>
    <w:rsid w:val="00320CA0"/>
    <w:rsid w:val="00323CC5"/>
    <w:rsid w:val="00332266"/>
    <w:rsid w:val="00342EB4"/>
    <w:rsid w:val="003479BB"/>
    <w:rsid w:val="0035013C"/>
    <w:rsid w:val="00353237"/>
    <w:rsid w:val="00354AE6"/>
    <w:rsid w:val="00357812"/>
    <w:rsid w:val="003657B7"/>
    <w:rsid w:val="00375903"/>
    <w:rsid w:val="00380D64"/>
    <w:rsid w:val="003840DC"/>
    <w:rsid w:val="00393D1C"/>
    <w:rsid w:val="003A3BFC"/>
    <w:rsid w:val="003A44E2"/>
    <w:rsid w:val="003B258F"/>
    <w:rsid w:val="003B5B4A"/>
    <w:rsid w:val="003C503E"/>
    <w:rsid w:val="003C5ACC"/>
    <w:rsid w:val="003C7A44"/>
    <w:rsid w:val="003D3814"/>
    <w:rsid w:val="003D60F6"/>
    <w:rsid w:val="003F4FCC"/>
    <w:rsid w:val="003F54E0"/>
    <w:rsid w:val="003F7061"/>
    <w:rsid w:val="004135A9"/>
    <w:rsid w:val="004146C3"/>
    <w:rsid w:val="0041649B"/>
    <w:rsid w:val="0041772F"/>
    <w:rsid w:val="00423CD9"/>
    <w:rsid w:val="00424562"/>
    <w:rsid w:val="00426A95"/>
    <w:rsid w:val="004406CF"/>
    <w:rsid w:val="00446F22"/>
    <w:rsid w:val="0045385F"/>
    <w:rsid w:val="004634C5"/>
    <w:rsid w:val="004705AA"/>
    <w:rsid w:val="00476F41"/>
    <w:rsid w:val="004807F7"/>
    <w:rsid w:val="004966E8"/>
    <w:rsid w:val="004A274A"/>
    <w:rsid w:val="004A2999"/>
    <w:rsid w:val="004B14B9"/>
    <w:rsid w:val="004B74BA"/>
    <w:rsid w:val="004C0AF8"/>
    <w:rsid w:val="004C1A20"/>
    <w:rsid w:val="004C34F4"/>
    <w:rsid w:val="004C3FDB"/>
    <w:rsid w:val="004C489E"/>
    <w:rsid w:val="004C5866"/>
    <w:rsid w:val="004C5CCB"/>
    <w:rsid w:val="004C6C17"/>
    <w:rsid w:val="004C7B33"/>
    <w:rsid w:val="004D10C9"/>
    <w:rsid w:val="004D1972"/>
    <w:rsid w:val="004D29AB"/>
    <w:rsid w:val="004E1572"/>
    <w:rsid w:val="004E3E3C"/>
    <w:rsid w:val="004E5905"/>
    <w:rsid w:val="004F2FC4"/>
    <w:rsid w:val="00500FCB"/>
    <w:rsid w:val="00502387"/>
    <w:rsid w:val="00514B17"/>
    <w:rsid w:val="0053032C"/>
    <w:rsid w:val="00530D87"/>
    <w:rsid w:val="005347E3"/>
    <w:rsid w:val="005375D1"/>
    <w:rsid w:val="005402F8"/>
    <w:rsid w:val="00541814"/>
    <w:rsid w:val="005428B6"/>
    <w:rsid w:val="00562905"/>
    <w:rsid w:val="00565CD2"/>
    <w:rsid w:val="00572E40"/>
    <w:rsid w:val="0058133F"/>
    <w:rsid w:val="00583DFF"/>
    <w:rsid w:val="00584DC0"/>
    <w:rsid w:val="00592194"/>
    <w:rsid w:val="00595C73"/>
    <w:rsid w:val="005A035C"/>
    <w:rsid w:val="005A0814"/>
    <w:rsid w:val="005A2D30"/>
    <w:rsid w:val="005A6731"/>
    <w:rsid w:val="005B2062"/>
    <w:rsid w:val="005B2BF6"/>
    <w:rsid w:val="005B636B"/>
    <w:rsid w:val="005B6373"/>
    <w:rsid w:val="005C1277"/>
    <w:rsid w:val="005C1618"/>
    <w:rsid w:val="005C5E68"/>
    <w:rsid w:val="005D124D"/>
    <w:rsid w:val="005E4A5C"/>
    <w:rsid w:val="005F164D"/>
    <w:rsid w:val="00600236"/>
    <w:rsid w:val="00605AD3"/>
    <w:rsid w:val="006064A8"/>
    <w:rsid w:val="00613A6E"/>
    <w:rsid w:val="00617262"/>
    <w:rsid w:val="0062624C"/>
    <w:rsid w:val="006277F1"/>
    <w:rsid w:val="006311AA"/>
    <w:rsid w:val="00631FCE"/>
    <w:rsid w:val="006330F0"/>
    <w:rsid w:val="00646689"/>
    <w:rsid w:val="006508EA"/>
    <w:rsid w:val="0065335E"/>
    <w:rsid w:val="00656CF6"/>
    <w:rsid w:val="00661F55"/>
    <w:rsid w:val="00671978"/>
    <w:rsid w:val="006771DC"/>
    <w:rsid w:val="006775AD"/>
    <w:rsid w:val="006910D0"/>
    <w:rsid w:val="00692159"/>
    <w:rsid w:val="006A1EBE"/>
    <w:rsid w:val="006A29D6"/>
    <w:rsid w:val="006B11F7"/>
    <w:rsid w:val="006B1927"/>
    <w:rsid w:val="006C413E"/>
    <w:rsid w:val="006C4343"/>
    <w:rsid w:val="006C51B6"/>
    <w:rsid w:val="006C7FBB"/>
    <w:rsid w:val="006D183F"/>
    <w:rsid w:val="006D3D49"/>
    <w:rsid w:val="006D666A"/>
    <w:rsid w:val="006E1EB2"/>
    <w:rsid w:val="006E6EE6"/>
    <w:rsid w:val="006F00A7"/>
    <w:rsid w:val="006F3B12"/>
    <w:rsid w:val="006F73C1"/>
    <w:rsid w:val="006F78D8"/>
    <w:rsid w:val="006F7908"/>
    <w:rsid w:val="0070596C"/>
    <w:rsid w:val="007142A0"/>
    <w:rsid w:val="0072270B"/>
    <w:rsid w:val="00722D45"/>
    <w:rsid w:val="00723208"/>
    <w:rsid w:val="007241ED"/>
    <w:rsid w:val="00733EB7"/>
    <w:rsid w:val="007417CA"/>
    <w:rsid w:val="00742BD1"/>
    <w:rsid w:val="0074598C"/>
    <w:rsid w:val="007504CB"/>
    <w:rsid w:val="00754F54"/>
    <w:rsid w:val="007629F9"/>
    <w:rsid w:val="00766A8E"/>
    <w:rsid w:val="0076738C"/>
    <w:rsid w:val="0077473D"/>
    <w:rsid w:val="00782916"/>
    <w:rsid w:val="00785AF8"/>
    <w:rsid w:val="00791EC0"/>
    <w:rsid w:val="00793F1F"/>
    <w:rsid w:val="007A12B3"/>
    <w:rsid w:val="007A591E"/>
    <w:rsid w:val="007A6140"/>
    <w:rsid w:val="007A64AE"/>
    <w:rsid w:val="007B51D3"/>
    <w:rsid w:val="007D22C7"/>
    <w:rsid w:val="007E5902"/>
    <w:rsid w:val="007F0447"/>
    <w:rsid w:val="007F082F"/>
    <w:rsid w:val="007F0EA3"/>
    <w:rsid w:val="007F1218"/>
    <w:rsid w:val="007F1479"/>
    <w:rsid w:val="007F68E9"/>
    <w:rsid w:val="008027BA"/>
    <w:rsid w:val="00805002"/>
    <w:rsid w:val="00806BF3"/>
    <w:rsid w:val="008135B9"/>
    <w:rsid w:val="0081524D"/>
    <w:rsid w:val="00815E5E"/>
    <w:rsid w:val="00817DC6"/>
    <w:rsid w:val="008218D4"/>
    <w:rsid w:val="0082450F"/>
    <w:rsid w:val="00824751"/>
    <w:rsid w:val="00836BEA"/>
    <w:rsid w:val="00850598"/>
    <w:rsid w:val="008511B2"/>
    <w:rsid w:val="00852B2B"/>
    <w:rsid w:val="008534B1"/>
    <w:rsid w:val="00857CA3"/>
    <w:rsid w:val="00861B16"/>
    <w:rsid w:val="0086214B"/>
    <w:rsid w:val="008650F0"/>
    <w:rsid w:val="00865F9E"/>
    <w:rsid w:val="008714EE"/>
    <w:rsid w:val="0087710A"/>
    <w:rsid w:val="00883968"/>
    <w:rsid w:val="00884ABB"/>
    <w:rsid w:val="00885299"/>
    <w:rsid w:val="00885F84"/>
    <w:rsid w:val="00891C6A"/>
    <w:rsid w:val="00896ACB"/>
    <w:rsid w:val="008A332B"/>
    <w:rsid w:val="008A3624"/>
    <w:rsid w:val="008A4D91"/>
    <w:rsid w:val="008A60EC"/>
    <w:rsid w:val="008B31E9"/>
    <w:rsid w:val="008B70F3"/>
    <w:rsid w:val="008B7862"/>
    <w:rsid w:val="008C221C"/>
    <w:rsid w:val="008D1ED5"/>
    <w:rsid w:val="008D61A3"/>
    <w:rsid w:val="008D791B"/>
    <w:rsid w:val="008E6867"/>
    <w:rsid w:val="008E6AEA"/>
    <w:rsid w:val="008F33AC"/>
    <w:rsid w:val="008F4421"/>
    <w:rsid w:val="009076CE"/>
    <w:rsid w:val="00922874"/>
    <w:rsid w:val="0092476B"/>
    <w:rsid w:val="009250D7"/>
    <w:rsid w:val="00931F57"/>
    <w:rsid w:val="00933711"/>
    <w:rsid w:val="00933CD0"/>
    <w:rsid w:val="00935DFB"/>
    <w:rsid w:val="00945D3B"/>
    <w:rsid w:val="009660ED"/>
    <w:rsid w:val="009674E8"/>
    <w:rsid w:val="00984F21"/>
    <w:rsid w:val="0098722C"/>
    <w:rsid w:val="00992E9E"/>
    <w:rsid w:val="009A0E1B"/>
    <w:rsid w:val="009C0844"/>
    <w:rsid w:val="009D398D"/>
    <w:rsid w:val="009D3DAF"/>
    <w:rsid w:val="009E4303"/>
    <w:rsid w:val="009E58EE"/>
    <w:rsid w:val="009E6ADB"/>
    <w:rsid w:val="009E6EA6"/>
    <w:rsid w:val="009F7DE3"/>
    <w:rsid w:val="00A01011"/>
    <w:rsid w:val="00A01FF0"/>
    <w:rsid w:val="00A02425"/>
    <w:rsid w:val="00A06BAE"/>
    <w:rsid w:val="00A072E1"/>
    <w:rsid w:val="00A07A92"/>
    <w:rsid w:val="00A131EE"/>
    <w:rsid w:val="00A155D5"/>
    <w:rsid w:val="00A15ED7"/>
    <w:rsid w:val="00A177C8"/>
    <w:rsid w:val="00A20CF8"/>
    <w:rsid w:val="00A27105"/>
    <w:rsid w:val="00A27640"/>
    <w:rsid w:val="00A3230E"/>
    <w:rsid w:val="00A46F0A"/>
    <w:rsid w:val="00A47E8A"/>
    <w:rsid w:val="00A659D6"/>
    <w:rsid w:val="00A71B1E"/>
    <w:rsid w:val="00A731A2"/>
    <w:rsid w:val="00A74804"/>
    <w:rsid w:val="00A75C8B"/>
    <w:rsid w:val="00A82F39"/>
    <w:rsid w:val="00A86981"/>
    <w:rsid w:val="00A87129"/>
    <w:rsid w:val="00A91B6D"/>
    <w:rsid w:val="00A933FA"/>
    <w:rsid w:val="00A947B8"/>
    <w:rsid w:val="00A95F58"/>
    <w:rsid w:val="00A9768B"/>
    <w:rsid w:val="00AA3841"/>
    <w:rsid w:val="00AA652C"/>
    <w:rsid w:val="00AA6A0D"/>
    <w:rsid w:val="00AB265E"/>
    <w:rsid w:val="00AB3FEE"/>
    <w:rsid w:val="00AC565C"/>
    <w:rsid w:val="00AC56B0"/>
    <w:rsid w:val="00AC6B37"/>
    <w:rsid w:val="00AD349A"/>
    <w:rsid w:val="00AF4FA6"/>
    <w:rsid w:val="00AF5874"/>
    <w:rsid w:val="00AF63CF"/>
    <w:rsid w:val="00B05970"/>
    <w:rsid w:val="00B07731"/>
    <w:rsid w:val="00B13B17"/>
    <w:rsid w:val="00B164B7"/>
    <w:rsid w:val="00B20D41"/>
    <w:rsid w:val="00B303F9"/>
    <w:rsid w:val="00B32C38"/>
    <w:rsid w:val="00B34090"/>
    <w:rsid w:val="00B3477E"/>
    <w:rsid w:val="00B35E37"/>
    <w:rsid w:val="00B44971"/>
    <w:rsid w:val="00B45723"/>
    <w:rsid w:val="00B463F3"/>
    <w:rsid w:val="00B52C25"/>
    <w:rsid w:val="00B621DD"/>
    <w:rsid w:val="00B72D12"/>
    <w:rsid w:val="00B741D9"/>
    <w:rsid w:val="00B85CE0"/>
    <w:rsid w:val="00B929AF"/>
    <w:rsid w:val="00B96281"/>
    <w:rsid w:val="00BB28C2"/>
    <w:rsid w:val="00BB2B6B"/>
    <w:rsid w:val="00BB71BF"/>
    <w:rsid w:val="00BC2DAA"/>
    <w:rsid w:val="00BC3D78"/>
    <w:rsid w:val="00BC6F41"/>
    <w:rsid w:val="00BC7348"/>
    <w:rsid w:val="00BD5AC8"/>
    <w:rsid w:val="00BD6D11"/>
    <w:rsid w:val="00BE06C9"/>
    <w:rsid w:val="00BE7901"/>
    <w:rsid w:val="00BF5244"/>
    <w:rsid w:val="00C01580"/>
    <w:rsid w:val="00C05C34"/>
    <w:rsid w:val="00C1486C"/>
    <w:rsid w:val="00C15EA4"/>
    <w:rsid w:val="00C310D7"/>
    <w:rsid w:val="00C352DF"/>
    <w:rsid w:val="00C4435F"/>
    <w:rsid w:val="00C46A48"/>
    <w:rsid w:val="00C5270D"/>
    <w:rsid w:val="00C535A8"/>
    <w:rsid w:val="00C63D72"/>
    <w:rsid w:val="00C646B6"/>
    <w:rsid w:val="00C67F19"/>
    <w:rsid w:val="00C72AA3"/>
    <w:rsid w:val="00C72E98"/>
    <w:rsid w:val="00C851AE"/>
    <w:rsid w:val="00C94E76"/>
    <w:rsid w:val="00CA1077"/>
    <w:rsid w:val="00CA3F54"/>
    <w:rsid w:val="00CD0F78"/>
    <w:rsid w:val="00CD3709"/>
    <w:rsid w:val="00CD7BB4"/>
    <w:rsid w:val="00CE1003"/>
    <w:rsid w:val="00CE4ADF"/>
    <w:rsid w:val="00CE5B55"/>
    <w:rsid w:val="00CE5FEC"/>
    <w:rsid w:val="00CF3D47"/>
    <w:rsid w:val="00CF5DF9"/>
    <w:rsid w:val="00D15227"/>
    <w:rsid w:val="00D23626"/>
    <w:rsid w:val="00D258DC"/>
    <w:rsid w:val="00D26976"/>
    <w:rsid w:val="00D432D7"/>
    <w:rsid w:val="00D470C8"/>
    <w:rsid w:val="00D51394"/>
    <w:rsid w:val="00D55FFD"/>
    <w:rsid w:val="00D56085"/>
    <w:rsid w:val="00D61F91"/>
    <w:rsid w:val="00D62E99"/>
    <w:rsid w:val="00D63ABC"/>
    <w:rsid w:val="00D6788D"/>
    <w:rsid w:val="00D719A8"/>
    <w:rsid w:val="00D76A10"/>
    <w:rsid w:val="00D814F9"/>
    <w:rsid w:val="00D85704"/>
    <w:rsid w:val="00D92B89"/>
    <w:rsid w:val="00D96FB1"/>
    <w:rsid w:val="00DA5690"/>
    <w:rsid w:val="00DB0726"/>
    <w:rsid w:val="00DB34B0"/>
    <w:rsid w:val="00DC1B93"/>
    <w:rsid w:val="00DD18C7"/>
    <w:rsid w:val="00DD5899"/>
    <w:rsid w:val="00DE1B7B"/>
    <w:rsid w:val="00DE5655"/>
    <w:rsid w:val="00DE5ED7"/>
    <w:rsid w:val="00DF4E33"/>
    <w:rsid w:val="00E00C36"/>
    <w:rsid w:val="00E1174C"/>
    <w:rsid w:val="00E13E8A"/>
    <w:rsid w:val="00E35EFE"/>
    <w:rsid w:val="00E36E10"/>
    <w:rsid w:val="00E574B3"/>
    <w:rsid w:val="00E57B3F"/>
    <w:rsid w:val="00E62B35"/>
    <w:rsid w:val="00E66781"/>
    <w:rsid w:val="00E66CBD"/>
    <w:rsid w:val="00E714BC"/>
    <w:rsid w:val="00E90497"/>
    <w:rsid w:val="00E90C21"/>
    <w:rsid w:val="00E92942"/>
    <w:rsid w:val="00E93B1B"/>
    <w:rsid w:val="00E96FE6"/>
    <w:rsid w:val="00EA3318"/>
    <w:rsid w:val="00EA5DB2"/>
    <w:rsid w:val="00EA5F8D"/>
    <w:rsid w:val="00ED132B"/>
    <w:rsid w:val="00EE0253"/>
    <w:rsid w:val="00EE03B8"/>
    <w:rsid w:val="00EE38A7"/>
    <w:rsid w:val="00EE4287"/>
    <w:rsid w:val="00EE7731"/>
    <w:rsid w:val="00EF1EBE"/>
    <w:rsid w:val="00EF5E73"/>
    <w:rsid w:val="00F0012B"/>
    <w:rsid w:val="00F02C77"/>
    <w:rsid w:val="00F1013B"/>
    <w:rsid w:val="00F1477B"/>
    <w:rsid w:val="00F17215"/>
    <w:rsid w:val="00F17539"/>
    <w:rsid w:val="00F270CF"/>
    <w:rsid w:val="00F31632"/>
    <w:rsid w:val="00F32108"/>
    <w:rsid w:val="00F429B0"/>
    <w:rsid w:val="00F543D9"/>
    <w:rsid w:val="00F54EC8"/>
    <w:rsid w:val="00F57A8E"/>
    <w:rsid w:val="00F6202D"/>
    <w:rsid w:val="00F75641"/>
    <w:rsid w:val="00F75C49"/>
    <w:rsid w:val="00F912B1"/>
    <w:rsid w:val="00F93CA5"/>
    <w:rsid w:val="00FA6324"/>
    <w:rsid w:val="00FB056C"/>
    <w:rsid w:val="00FC42D5"/>
    <w:rsid w:val="00FC55F6"/>
    <w:rsid w:val="00FD18E1"/>
    <w:rsid w:val="00FD3669"/>
    <w:rsid w:val="00FD797F"/>
    <w:rsid w:val="00FE5AD0"/>
    <w:rsid w:val="00FF1475"/>
    <w:rsid w:val="00FF4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2B"/>
  </w:style>
  <w:style w:type="paragraph" w:styleId="4">
    <w:name w:val="heading 4"/>
    <w:basedOn w:val="a"/>
    <w:link w:val="40"/>
    <w:uiPriority w:val="9"/>
    <w:qFormat/>
    <w:rsid w:val="00DD18C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1632"/>
    <w:pPr>
      <w:widowControl w:val="0"/>
      <w:autoSpaceDE w:val="0"/>
      <w:autoSpaceDN w:val="0"/>
      <w:jc w:val="left"/>
    </w:pPr>
    <w:rPr>
      <w:rFonts w:ascii="Times New Roman" w:eastAsia="Times New Roman" w:hAnsi="Times New Roman" w:cs="Times New Roman"/>
      <w:sz w:val="28"/>
      <w:szCs w:val="20"/>
      <w:lang w:eastAsia="ru-RU"/>
    </w:rPr>
  </w:style>
  <w:style w:type="character" w:customStyle="1" w:styleId="FontStyle12">
    <w:name w:val="Font Style12"/>
    <w:basedOn w:val="a0"/>
    <w:rsid w:val="00FD18E1"/>
    <w:rPr>
      <w:rFonts w:ascii="Times New Roman" w:hAnsi="Times New Roman" w:cs="Times New Roman"/>
      <w:b/>
      <w:bCs/>
      <w:sz w:val="26"/>
      <w:szCs w:val="26"/>
    </w:rPr>
  </w:style>
  <w:style w:type="paragraph" w:customStyle="1" w:styleId="ConsPlusNonformat">
    <w:name w:val="ConsPlusNonformat"/>
    <w:uiPriority w:val="99"/>
    <w:rsid w:val="00224B27"/>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4">
    <w:name w:val="Hyperlink"/>
    <w:basedOn w:val="a0"/>
    <w:uiPriority w:val="99"/>
    <w:semiHidden/>
    <w:unhideWhenUsed/>
    <w:rsid w:val="00D15227"/>
    <w:rPr>
      <w:color w:val="336699"/>
      <w:u w:val="single"/>
    </w:rPr>
  </w:style>
  <w:style w:type="paragraph" w:customStyle="1" w:styleId="ConsPlusCell">
    <w:name w:val="ConsPlusCell"/>
    <w:rsid w:val="007417CA"/>
    <w:pPr>
      <w:widowControl w:val="0"/>
      <w:autoSpaceDE w:val="0"/>
      <w:autoSpaceDN w:val="0"/>
      <w:adjustRightInd w:val="0"/>
      <w:jc w:val="left"/>
    </w:pPr>
    <w:rPr>
      <w:rFonts w:ascii="Calibri" w:eastAsia="Calibri" w:hAnsi="Calibri" w:cs="Calibri"/>
      <w:lang w:eastAsia="ru-RU"/>
    </w:rPr>
  </w:style>
  <w:style w:type="paragraph" w:styleId="a5">
    <w:name w:val="header"/>
    <w:basedOn w:val="a"/>
    <w:link w:val="a6"/>
    <w:uiPriority w:val="99"/>
    <w:unhideWhenUsed/>
    <w:rsid w:val="00D62E99"/>
    <w:pPr>
      <w:tabs>
        <w:tab w:val="center" w:pos="4677"/>
        <w:tab w:val="right" w:pos="9355"/>
      </w:tabs>
    </w:pPr>
  </w:style>
  <w:style w:type="character" w:customStyle="1" w:styleId="a6">
    <w:name w:val="Верхний колонтитул Знак"/>
    <w:basedOn w:val="a0"/>
    <w:link w:val="a5"/>
    <w:uiPriority w:val="99"/>
    <w:rsid w:val="00D62E99"/>
  </w:style>
  <w:style w:type="paragraph" w:styleId="a7">
    <w:name w:val="footer"/>
    <w:basedOn w:val="a"/>
    <w:link w:val="a8"/>
    <w:uiPriority w:val="99"/>
    <w:semiHidden/>
    <w:unhideWhenUsed/>
    <w:rsid w:val="00D62E99"/>
    <w:pPr>
      <w:tabs>
        <w:tab w:val="center" w:pos="4677"/>
        <w:tab w:val="right" w:pos="9355"/>
      </w:tabs>
    </w:pPr>
  </w:style>
  <w:style w:type="character" w:customStyle="1" w:styleId="a8">
    <w:name w:val="Нижний колонтитул Знак"/>
    <w:basedOn w:val="a0"/>
    <w:link w:val="a7"/>
    <w:uiPriority w:val="99"/>
    <w:semiHidden/>
    <w:rsid w:val="00D62E99"/>
  </w:style>
  <w:style w:type="character" w:customStyle="1" w:styleId="40">
    <w:name w:val="Заголовок 4 Знак"/>
    <w:basedOn w:val="a0"/>
    <w:link w:val="4"/>
    <w:uiPriority w:val="9"/>
    <w:rsid w:val="00DD18C7"/>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805002"/>
    <w:rPr>
      <w:rFonts w:ascii="Tahoma" w:hAnsi="Tahoma" w:cs="Tahoma"/>
      <w:sz w:val="16"/>
      <w:szCs w:val="16"/>
    </w:rPr>
  </w:style>
  <w:style w:type="character" w:customStyle="1" w:styleId="aa">
    <w:name w:val="Текст выноски Знак"/>
    <w:basedOn w:val="a0"/>
    <w:link w:val="a9"/>
    <w:uiPriority w:val="99"/>
    <w:semiHidden/>
    <w:rsid w:val="00805002"/>
    <w:rPr>
      <w:rFonts w:ascii="Tahoma" w:hAnsi="Tahoma" w:cs="Tahoma"/>
      <w:sz w:val="16"/>
      <w:szCs w:val="16"/>
    </w:rPr>
  </w:style>
  <w:style w:type="paragraph" w:customStyle="1" w:styleId="Style8">
    <w:name w:val="Style8"/>
    <w:basedOn w:val="a"/>
    <w:rsid w:val="00141B4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E714BC"/>
    <w:rPr>
      <w:rFonts w:ascii="Times New Roman" w:hAnsi="Times New Roman" w:cs="Times New Roman"/>
      <w:sz w:val="22"/>
      <w:szCs w:val="22"/>
    </w:rPr>
  </w:style>
  <w:style w:type="paragraph" w:customStyle="1" w:styleId="Default">
    <w:name w:val="Default"/>
    <w:basedOn w:val="a"/>
    <w:rsid w:val="005C5E68"/>
    <w:pPr>
      <w:autoSpaceDE w:val="0"/>
      <w:autoSpaceDN w:val="0"/>
      <w:jc w:val="left"/>
    </w:pPr>
    <w:rPr>
      <w:rFonts w:ascii="Times New Roman" w:hAnsi="Times New Roman" w:cs="Times New Roman"/>
      <w:color w:val="000000"/>
      <w:sz w:val="24"/>
      <w:szCs w:val="24"/>
      <w:lang w:eastAsia="ru-RU"/>
    </w:rPr>
  </w:style>
  <w:style w:type="character" w:styleId="ab">
    <w:name w:val="Emphasis"/>
    <w:basedOn w:val="a0"/>
    <w:uiPriority w:val="20"/>
    <w:qFormat/>
    <w:rsid w:val="005F164D"/>
    <w:rPr>
      <w:i/>
      <w:iCs/>
    </w:rPr>
  </w:style>
  <w:style w:type="paragraph" w:styleId="ac">
    <w:name w:val="Normal (Web)"/>
    <w:basedOn w:val="a"/>
    <w:uiPriority w:val="99"/>
    <w:unhideWhenUsed/>
    <w:rsid w:val="005F164D"/>
    <w:pPr>
      <w:spacing w:before="240" w:after="24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84047">
      <w:bodyDiv w:val="1"/>
      <w:marLeft w:val="0"/>
      <w:marRight w:val="0"/>
      <w:marTop w:val="0"/>
      <w:marBottom w:val="0"/>
      <w:divBdr>
        <w:top w:val="none" w:sz="0" w:space="0" w:color="auto"/>
        <w:left w:val="none" w:sz="0" w:space="0" w:color="auto"/>
        <w:bottom w:val="none" w:sz="0" w:space="0" w:color="auto"/>
        <w:right w:val="none" w:sz="0" w:space="0" w:color="auto"/>
      </w:divBdr>
      <w:divsChild>
        <w:div w:id="1125276481">
          <w:marLeft w:val="0"/>
          <w:marRight w:val="0"/>
          <w:marTop w:val="0"/>
          <w:marBottom w:val="0"/>
          <w:divBdr>
            <w:top w:val="none" w:sz="0" w:space="0" w:color="auto"/>
            <w:left w:val="none" w:sz="0" w:space="0" w:color="auto"/>
            <w:bottom w:val="none" w:sz="0" w:space="0" w:color="auto"/>
            <w:right w:val="none" w:sz="0" w:space="0" w:color="auto"/>
          </w:divBdr>
          <w:divsChild>
            <w:div w:id="1964774917">
              <w:marLeft w:val="3420"/>
              <w:marRight w:val="180"/>
              <w:marTop w:val="0"/>
              <w:marBottom w:val="0"/>
              <w:divBdr>
                <w:top w:val="none" w:sz="0" w:space="0" w:color="auto"/>
                <w:left w:val="none" w:sz="0" w:space="0" w:color="auto"/>
                <w:bottom w:val="none" w:sz="0" w:space="0" w:color="auto"/>
                <w:right w:val="none" w:sz="0" w:space="0" w:color="auto"/>
              </w:divBdr>
              <w:divsChild>
                <w:div w:id="725567379">
                  <w:marLeft w:val="0"/>
                  <w:marRight w:val="0"/>
                  <w:marTop w:val="0"/>
                  <w:marBottom w:val="0"/>
                  <w:divBdr>
                    <w:top w:val="none" w:sz="0" w:space="0" w:color="auto"/>
                    <w:left w:val="none" w:sz="0" w:space="0" w:color="auto"/>
                    <w:bottom w:val="none" w:sz="0" w:space="0" w:color="auto"/>
                    <w:right w:val="none" w:sz="0" w:space="0" w:color="auto"/>
                  </w:divBdr>
                  <w:divsChild>
                    <w:div w:id="3629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o.mse@rosmintrud.ru" TargetMode="External"/><Relationship Id="rId13" Type="http://schemas.openxmlformats.org/officeDocument/2006/relationships/hyperlink" Target="http://www.rosmintrud.ru/ministry/anticorruption/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mintrud.ru/ministry/anticorruption/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ministry/anticorruption/Methods/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smintrud.ru/ministry/anticorruption/legislation" TargetMode="External"/><Relationship Id="rId4" Type="http://schemas.openxmlformats.org/officeDocument/2006/relationships/settings" Target="settings.xml"/><Relationship Id="rId9" Type="http://schemas.openxmlformats.org/officeDocument/2006/relationships/hyperlink" Target="mailto:info.mse@rosmintrud.ru" TargetMode="External"/><Relationship Id="rId14" Type="http://schemas.openxmlformats.org/officeDocument/2006/relationships/hyperlink" Target="http://www.rosmintrud.ru/ministry/anticorruptio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7C714-1BD0-44AA-86F7-F7D54410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17</Pages>
  <Words>5982</Words>
  <Characters>34103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Елена Васильевна</dc:creator>
  <cp:lastModifiedBy>Иванова Елена Васильевна</cp:lastModifiedBy>
  <cp:revision>188</cp:revision>
  <cp:lastPrinted>2017-06-19T06:27:00Z</cp:lastPrinted>
  <dcterms:created xsi:type="dcterms:W3CDTF">2016-11-23T14:17:00Z</dcterms:created>
  <dcterms:modified xsi:type="dcterms:W3CDTF">2017-06-19T10:26:00Z</dcterms:modified>
</cp:coreProperties>
</file>